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4" w:history="1">
        <w:r>
          <w:rPr>
            <w:rFonts w:ascii="仿宋" w:eastAsia="仿宋" w:hAnsi="仿宋" w:cs="仿宋" w:hint="eastAsia"/>
            <w:lang w:eastAsia="zh-CN"/>
          </w:rPr>
          <w:t>前言</w:t>
        </w:r>
        <w:r>
          <w:tab/>
        </w:r>
        <w:r>
          <w:fldChar w:fldCharType="begin"/>
        </w:r>
        <w:r>
          <w:instrText xml:space="preserve"> PAGEREF _Toc7704 \h </w:instrText>
        </w:r>
        <w:r>
          <w:fldChar w:fldCharType="separate"/>
        </w:r>
        <w:r>
          <w:t>3</w:t>
        </w:r>
        <w:r>
          <w:fldChar w:fldCharType="end"/>
        </w:r>
      </w:hyperlink>
    </w:p>
    <w:p>
      <w:pPr>
        <w:pStyle w:val="TOC1"/>
        <w:tabs>
          <w:tab w:val="right" w:leader="dot" w:pos="8306"/>
        </w:tabs>
      </w:pPr>
      <w:hyperlink w:anchor="_Toc2647" w:history="1">
        <w:r>
          <w:rPr>
            <w:rFonts w:ascii="仿宋" w:eastAsia="仿宋" w:hAnsi="仿宋" w:cs="仿宋" w:hint="eastAsia"/>
            <w:lang w:eastAsia="zh-CN"/>
          </w:rPr>
          <w:t>一、民用照明项目概论</w:t>
        </w:r>
        <w:r>
          <w:tab/>
        </w:r>
        <w:r>
          <w:fldChar w:fldCharType="begin"/>
        </w:r>
        <w:r>
          <w:instrText xml:space="preserve"> PAGEREF _Toc2647 \h </w:instrText>
        </w:r>
        <w:r>
          <w:fldChar w:fldCharType="separate"/>
        </w:r>
        <w:r>
          <w:t>3</w:t>
        </w:r>
        <w:r>
          <w:fldChar w:fldCharType="end"/>
        </w:r>
      </w:hyperlink>
    </w:p>
    <w:p>
      <w:pPr>
        <w:pStyle w:val="TOC2"/>
        <w:tabs>
          <w:tab w:val="right" w:leader="dot" w:pos="8306"/>
        </w:tabs>
      </w:pPr>
      <w:hyperlink w:anchor="_Toc9527" w:history="1">
        <w:r>
          <w:rPr>
            <w:rFonts w:ascii="仿宋" w:eastAsia="仿宋" w:hAnsi="仿宋" w:cs="仿宋" w:hint="eastAsia"/>
            <w:lang w:eastAsia="zh-CN"/>
          </w:rPr>
          <w:t>(一)、项目申报单位概况</w:t>
        </w:r>
        <w:r>
          <w:tab/>
        </w:r>
        <w:r>
          <w:fldChar w:fldCharType="begin"/>
        </w:r>
        <w:r>
          <w:instrText xml:space="preserve"> PAGEREF _Toc9527 \h </w:instrText>
        </w:r>
        <w:r>
          <w:fldChar w:fldCharType="separate"/>
        </w:r>
        <w:r>
          <w:t>3</w:t>
        </w:r>
        <w:r>
          <w:fldChar w:fldCharType="end"/>
        </w:r>
      </w:hyperlink>
    </w:p>
    <w:p>
      <w:pPr>
        <w:pStyle w:val="TOC2"/>
        <w:tabs>
          <w:tab w:val="right" w:leader="dot" w:pos="8306"/>
        </w:tabs>
      </w:pPr>
      <w:hyperlink w:anchor="_Toc5035" w:history="1">
        <w:r>
          <w:rPr>
            <w:rFonts w:ascii="仿宋" w:eastAsia="仿宋" w:hAnsi="仿宋" w:cs="仿宋" w:hint="eastAsia"/>
            <w:lang w:eastAsia="zh-CN"/>
          </w:rPr>
          <w:t>(二)、项目概况</w:t>
        </w:r>
        <w:r>
          <w:tab/>
        </w:r>
        <w:r>
          <w:fldChar w:fldCharType="begin"/>
        </w:r>
        <w:r>
          <w:instrText xml:space="preserve"> PAGEREF _Toc5035 \h </w:instrText>
        </w:r>
        <w:r>
          <w:fldChar w:fldCharType="separate"/>
        </w:r>
        <w:r>
          <w:t>4</w:t>
        </w:r>
        <w:r>
          <w:fldChar w:fldCharType="end"/>
        </w:r>
      </w:hyperlink>
    </w:p>
    <w:p>
      <w:pPr>
        <w:pStyle w:val="TOC1"/>
        <w:tabs>
          <w:tab w:val="right" w:leader="dot" w:pos="8306"/>
        </w:tabs>
      </w:pPr>
      <w:hyperlink w:anchor="_Toc12614" w:history="1">
        <w:r>
          <w:rPr>
            <w:rFonts w:ascii="仿宋" w:eastAsia="仿宋" w:hAnsi="仿宋" w:cs="仿宋" w:hint="eastAsia"/>
            <w:lang w:eastAsia="zh-CN"/>
          </w:rPr>
          <w:t>二、社会影响分析</w:t>
        </w:r>
        <w:r>
          <w:tab/>
        </w:r>
        <w:r>
          <w:fldChar w:fldCharType="begin"/>
        </w:r>
        <w:r>
          <w:instrText xml:space="preserve"> PAGEREF _Toc12614 \h </w:instrText>
        </w:r>
        <w:r>
          <w:fldChar w:fldCharType="separate"/>
        </w:r>
        <w:r>
          <w:t>7</w:t>
        </w:r>
        <w:r>
          <w:fldChar w:fldCharType="end"/>
        </w:r>
      </w:hyperlink>
    </w:p>
    <w:p>
      <w:pPr>
        <w:pStyle w:val="TOC2"/>
        <w:tabs>
          <w:tab w:val="right" w:leader="dot" w:pos="8306"/>
        </w:tabs>
      </w:pPr>
      <w:hyperlink w:anchor="_Toc27398" w:history="1">
        <w:r>
          <w:rPr>
            <w:rFonts w:ascii="仿宋" w:eastAsia="仿宋" w:hAnsi="仿宋" w:cs="仿宋" w:hint="eastAsia"/>
            <w:lang w:eastAsia="zh-CN"/>
          </w:rPr>
          <w:t>(一)、社会影响效果分析</w:t>
        </w:r>
        <w:r>
          <w:tab/>
        </w:r>
        <w:r>
          <w:fldChar w:fldCharType="begin"/>
        </w:r>
        <w:r>
          <w:instrText xml:space="preserve"> PAGEREF _Toc27398 \h </w:instrText>
        </w:r>
        <w:r>
          <w:fldChar w:fldCharType="separate"/>
        </w:r>
        <w:r>
          <w:t>7</w:t>
        </w:r>
        <w:r>
          <w:fldChar w:fldCharType="end"/>
        </w:r>
      </w:hyperlink>
    </w:p>
    <w:p>
      <w:pPr>
        <w:pStyle w:val="TOC2"/>
        <w:tabs>
          <w:tab w:val="right" w:leader="dot" w:pos="8306"/>
        </w:tabs>
      </w:pPr>
      <w:hyperlink w:anchor="_Toc23999" w:history="1">
        <w:r>
          <w:rPr>
            <w:rFonts w:ascii="仿宋" w:eastAsia="仿宋" w:hAnsi="仿宋" w:cs="仿宋" w:hint="eastAsia"/>
            <w:lang w:eastAsia="zh-CN"/>
          </w:rPr>
          <w:t>(二)、社会适应性分析</w:t>
        </w:r>
        <w:r>
          <w:tab/>
        </w:r>
        <w:r>
          <w:fldChar w:fldCharType="begin"/>
        </w:r>
        <w:r>
          <w:instrText xml:space="preserve"> PAGEREF _Toc23999 \h </w:instrText>
        </w:r>
        <w:r>
          <w:fldChar w:fldCharType="separate"/>
        </w:r>
        <w:r>
          <w:t>9</w:t>
        </w:r>
        <w:r>
          <w:fldChar w:fldCharType="end"/>
        </w:r>
      </w:hyperlink>
    </w:p>
    <w:p>
      <w:pPr>
        <w:pStyle w:val="TOC2"/>
        <w:tabs>
          <w:tab w:val="right" w:leader="dot" w:pos="8306"/>
        </w:tabs>
      </w:pPr>
      <w:hyperlink w:anchor="_Toc24217" w:history="1">
        <w:r>
          <w:rPr>
            <w:rFonts w:ascii="仿宋" w:eastAsia="仿宋" w:hAnsi="仿宋" w:cs="仿宋" w:hint="eastAsia"/>
            <w:lang w:eastAsia="zh-CN"/>
          </w:rPr>
          <w:t>(三)、社会风险及对策分析</w:t>
        </w:r>
        <w:r>
          <w:tab/>
        </w:r>
        <w:r>
          <w:fldChar w:fldCharType="begin"/>
        </w:r>
        <w:r>
          <w:instrText xml:space="preserve"> PAGEREF _Toc24217 \h </w:instrText>
        </w:r>
        <w:r>
          <w:fldChar w:fldCharType="separate"/>
        </w:r>
        <w:r>
          <w:t>11</w:t>
        </w:r>
        <w:r>
          <w:fldChar w:fldCharType="end"/>
        </w:r>
      </w:hyperlink>
    </w:p>
    <w:p>
      <w:pPr>
        <w:pStyle w:val="TOC1"/>
        <w:tabs>
          <w:tab w:val="right" w:leader="dot" w:pos="8306"/>
        </w:tabs>
      </w:pPr>
      <w:hyperlink w:anchor="_Toc26160" w:history="1">
        <w:r>
          <w:rPr>
            <w:rFonts w:ascii="仿宋" w:eastAsia="仿宋" w:hAnsi="仿宋" w:cs="仿宋" w:hint="eastAsia"/>
            <w:lang w:eastAsia="zh-CN"/>
          </w:rPr>
          <w:t>三、项目监理与质量保证</w:t>
        </w:r>
        <w:r>
          <w:tab/>
        </w:r>
        <w:r>
          <w:fldChar w:fldCharType="begin"/>
        </w:r>
        <w:r>
          <w:instrText xml:space="preserve"> PAGEREF _Toc26160 \h </w:instrText>
        </w:r>
        <w:r>
          <w:fldChar w:fldCharType="separate"/>
        </w:r>
        <w:r>
          <w:t>14</w:t>
        </w:r>
        <w:r>
          <w:fldChar w:fldCharType="end"/>
        </w:r>
      </w:hyperlink>
    </w:p>
    <w:p>
      <w:pPr>
        <w:pStyle w:val="TOC2"/>
        <w:tabs>
          <w:tab w:val="right" w:leader="dot" w:pos="8306"/>
        </w:tabs>
      </w:pPr>
      <w:hyperlink w:anchor="_Toc12651" w:history="1">
        <w:r>
          <w:rPr>
            <w:rFonts w:ascii="仿宋" w:eastAsia="仿宋" w:hAnsi="仿宋" w:cs="仿宋" w:hint="eastAsia"/>
            <w:lang w:eastAsia="zh-CN"/>
          </w:rPr>
          <w:t>(一)、监理体系构建</w:t>
        </w:r>
        <w:r>
          <w:tab/>
        </w:r>
        <w:r>
          <w:fldChar w:fldCharType="begin"/>
        </w:r>
        <w:r>
          <w:instrText xml:space="preserve"> PAGEREF _Toc12651 \h </w:instrText>
        </w:r>
        <w:r>
          <w:fldChar w:fldCharType="separate"/>
        </w:r>
        <w:r>
          <w:t>14</w:t>
        </w:r>
        <w:r>
          <w:fldChar w:fldCharType="end"/>
        </w:r>
      </w:hyperlink>
    </w:p>
    <w:p>
      <w:pPr>
        <w:pStyle w:val="TOC2"/>
        <w:tabs>
          <w:tab w:val="right" w:leader="dot" w:pos="8306"/>
        </w:tabs>
      </w:pPr>
      <w:hyperlink w:anchor="_Toc26729" w:history="1">
        <w:r>
          <w:rPr>
            <w:rFonts w:ascii="仿宋" w:eastAsia="仿宋" w:hAnsi="仿宋" w:cs="仿宋" w:hint="eastAsia"/>
            <w:lang w:eastAsia="zh-CN"/>
          </w:rPr>
          <w:t>(二)、质量保证体系实施</w:t>
        </w:r>
        <w:r>
          <w:tab/>
        </w:r>
        <w:r>
          <w:fldChar w:fldCharType="begin"/>
        </w:r>
        <w:r>
          <w:instrText xml:space="preserve"> PAGEREF _Toc26729 \h </w:instrText>
        </w:r>
        <w:r>
          <w:fldChar w:fldCharType="separate"/>
        </w:r>
        <w:r>
          <w:t>15</w:t>
        </w:r>
        <w:r>
          <w:fldChar w:fldCharType="end"/>
        </w:r>
      </w:hyperlink>
    </w:p>
    <w:p>
      <w:pPr>
        <w:pStyle w:val="TOC2"/>
        <w:tabs>
          <w:tab w:val="right" w:leader="dot" w:pos="8306"/>
        </w:tabs>
      </w:pPr>
      <w:hyperlink w:anchor="_Toc32079" w:history="1">
        <w:r>
          <w:rPr>
            <w:rFonts w:ascii="仿宋" w:eastAsia="仿宋" w:hAnsi="仿宋" w:cs="仿宋" w:hint="eastAsia"/>
            <w:lang w:eastAsia="zh-CN"/>
          </w:rPr>
          <w:t>(三)、监理与质量控制流程</w:t>
        </w:r>
        <w:r>
          <w:tab/>
        </w:r>
        <w:r>
          <w:fldChar w:fldCharType="begin"/>
        </w:r>
        <w:r>
          <w:instrText xml:space="preserve"> PAGEREF _Toc32079 \h </w:instrText>
        </w:r>
        <w:r>
          <w:fldChar w:fldCharType="separate"/>
        </w:r>
        <w:r>
          <w:t>16</w:t>
        </w:r>
        <w:r>
          <w:fldChar w:fldCharType="end"/>
        </w:r>
      </w:hyperlink>
    </w:p>
    <w:p>
      <w:pPr>
        <w:pStyle w:val="TOC1"/>
        <w:tabs>
          <w:tab w:val="right" w:leader="dot" w:pos="8306"/>
        </w:tabs>
      </w:pPr>
      <w:hyperlink w:anchor="_Toc17709" w:history="1">
        <w:r>
          <w:rPr>
            <w:rFonts w:ascii="仿宋" w:eastAsia="仿宋" w:hAnsi="仿宋" w:cs="仿宋" w:hint="eastAsia"/>
            <w:lang w:eastAsia="zh-CN"/>
          </w:rPr>
          <w:t>四、背景、必要性分析</w:t>
        </w:r>
        <w:r>
          <w:tab/>
        </w:r>
        <w:r>
          <w:fldChar w:fldCharType="begin"/>
        </w:r>
        <w:r>
          <w:instrText xml:space="preserve"> PAGEREF _Toc17709 \h </w:instrText>
        </w:r>
        <w:r>
          <w:fldChar w:fldCharType="separate"/>
        </w:r>
        <w:r>
          <w:t>16</w:t>
        </w:r>
        <w:r>
          <w:fldChar w:fldCharType="end"/>
        </w:r>
      </w:hyperlink>
    </w:p>
    <w:p>
      <w:pPr>
        <w:pStyle w:val="TOC2"/>
        <w:tabs>
          <w:tab w:val="right" w:leader="dot" w:pos="8306"/>
        </w:tabs>
      </w:pPr>
      <w:hyperlink w:anchor="_Toc32078" w:history="1">
        <w:r>
          <w:rPr>
            <w:rFonts w:ascii="仿宋" w:eastAsia="仿宋" w:hAnsi="仿宋" w:cs="仿宋" w:hint="eastAsia"/>
            <w:lang w:eastAsia="zh-CN"/>
          </w:rPr>
          <w:t>(一)、项目建设背景</w:t>
        </w:r>
        <w:r>
          <w:tab/>
        </w:r>
        <w:r>
          <w:fldChar w:fldCharType="begin"/>
        </w:r>
        <w:r>
          <w:instrText xml:space="preserve"> PAGEREF _Toc32078 \h </w:instrText>
        </w:r>
        <w:r>
          <w:fldChar w:fldCharType="separate"/>
        </w:r>
        <w:r>
          <w:t>16</w:t>
        </w:r>
        <w:r>
          <w:fldChar w:fldCharType="end"/>
        </w:r>
      </w:hyperlink>
    </w:p>
    <w:p>
      <w:pPr>
        <w:pStyle w:val="TOC2"/>
        <w:tabs>
          <w:tab w:val="right" w:leader="dot" w:pos="8306"/>
        </w:tabs>
      </w:pPr>
      <w:hyperlink w:anchor="_Toc31597" w:history="1">
        <w:r>
          <w:rPr>
            <w:rFonts w:ascii="仿宋" w:eastAsia="仿宋" w:hAnsi="仿宋" w:cs="仿宋" w:hint="eastAsia"/>
            <w:lang w:eastAsia="zh-CN"/>
          </w:rPr>
          <w:t>(二)、必要性分析</w:t>
        </w:r>
        <w:r>
          <w:tab/>
        </w:r>
        <w:r>
          <w:fldChar w:fldCharType="begin"/>
        </w:r>
        <w:r>
          <w:instrText xml:space="preserve"> PAGEREF _Toc31597 \h </w:instrText>
        </w:r>
        <w:r>
          <w:fldChar w:fldCharType="separate"/>
        </w:r>
        <w:r>
          <w:t>17</w:t>
        </w:r>
        <w:r>
          <w:fldChar w:fldCharType="end"/>
        </w:r>
      </w:hyperlink>
    </w:p>
    <w:p>
      <w:pPr>
        <w:pStyle w:val="TOC2"/>
        <w:tabs>
          <w:tab w:val="right" w:leader="dot" w:pos="8306"/>
        </w:tabs>
      </w:pPr>
      <w:hyperlink w:anchor="_Toc19576" w:history="1">
        <w:r>
          <w:rPr>
            <w:rFonts w:ascii="仿宋" w:eastAsia="仿宋" w:hAnsi="仿宋" w:cs="仿宋" w:hint="eastAsia"/>
            <w:lang w:eastAsia="zh-CN"/>
          </w:rPr>
          <w:t>(三)、项目建设有利条件</w:t>
        </w:r>
        <w:r>
          <w:tab/>
        </w:r>
        <w:r>
          <w:fldChar w:fldCharType="begin"/>
        </w:r>
        <w:r>
          <w:instrText xml:space="preserve"> PAGEREF _Toc19576 \h </w:instrText>
        </w:r>
        <w:r>
          <w:fldChar w:fldCharType="separate"/>
        </w:r>
        <w:r>
          <w:t>19</w:t>
        </w:r>
        <w:r>
          <w:fldChar w:fldCharType="end"/>
        </w:r>
      </w:hyperlink>
    </w:p>
    <w:p>
      <w:pPr>
        <w:pStyle w:val="TOC1"/>
        <w:tabs>
          <w:tab w:val="right" w:leader="dot" w:pos="8306"/>
        </w:tabs>
      </w:pPr>
      <w:hyperlink w:anchor="_Toc31314" w:history="1">
        <w:r>
          <w:rPr>
            <w:rFonts w:ascii="仿宋" w:eastAsia="仿宋" w:hAnsi="仿宋" w:cs="仿宋" w:hint="eastAsia"/>
            <w:lang w:eastAsia="zh-CN"/>
          </w:rPr>
          <w:t>五、环境和生态影响分析</w:t>
        </w:r>
        <w:r>
          <w:tab/>
        </w:r>
        <w:r>
          <w:fldChar w:fldCharType="begin"/>
        </w:r>
        <w:r>
          <w:instrText xml:space="preserve"> PAGEREF _Toc31314 \h </w:instrText>
        </w:r>
        <w:r>
          <w:fldChar w:fldCharType="separate"/>
        </w:r>
        <w:r>
          <w:t>20</w:t>
        </w:r>
        <w:r>
          <w:fldChar w:fldCharType="end"/>
        </w:r>
      </w:hyperlink>
    </w:p>
    <w:p>
      <w:pPr>
        <w:pStyle w:val="TOC2"/>
        <w:tabs>
          <w:tab w:val="right" w:leader="dot" w:pos="8306"/>
        </w:tabs>
      </w:pPr>
      <w:hyperlink w:anchor="_Toc17475" w:history="1">
        <w:r>
          <w:rPr>
            <w:rFonts w:ascii="仿宋" w:eastAsia="仿宋" w:hAnsi="仿宋" w:cs="仿宋" w:hint="eastAsia"/>
            <w:lang w:eastAsia="zh-CN"/>
          </w:rPr>
          <w:t>(一)、环境和生态现状</w:t>
        </w:r>
        <w:r>
          <w:tab/>
        </w:r>
        <w:r>
          <w:fldChar w:fldCharType="begin"/>
        </w:r>
        <w:r>
          <w:instrText xml:space="preserve"> PAGEREF _Toc17475 \h </w:instrText>
        </w:r>
        <w:r>
          <w:fldChar w:fldCharType="separate"/>
        </w:r>
        <w:r>
          <w:t>20</w:t>
        </w:r>
        <w:r>
          <w:fldChar w:fldCharType="end"/>
        </w:r>
      </w:hyperlink>
    </w:p>
    <w:p>
      <w:pPr>
        <w:pStyle w:val="TOC2"/>
        <w:tabs>
          <w:tab w:val="right" w:leader="dot" w:pos="8306"/>
        </w:tabs>
      </w:pPr>
      <w:hyperlink w:anchor="_Toc2210" w:history="1">
        <w:r>
          <w:rPr>
            <w:rFonts w:ascii="仿宋" w:eastAsia="仿宋" w:hAnsi="仿宋" w:cs="仿宋" w:hint="eastAsia"/>
            <w:lang w:eastAsia="zh-CN"/>
          </w:rPr>
          <w:t>(二)、生态环境影响分析</w:t>
        </w:r>
        <w:r>
          <w:tab/>
        </w:r>
        <w:r>
          <w:fldChar w:fldCharType="begin"/>
        </w:r>
        <w:r>
          <w:instrText xml:space="preserve"> PAGEREF _Toc2210 \h </w:instrText>
        </w:r>
        <w:r>
          <w:fldChar w:fldCharType="separate"/>
        </w:r>
        <w:r>
          <w:t>22</w:t>
        </w:r>
        <w:r>
          <w:fldChar w:fldCharType="end"/>
        </w:r>
      </w:hyperlink>
    </w:p>
    <w:p>
      <w:pPr>
        <w:pStyle w:val="TOC2"/>
        <w:tabs>
          <w:tab w:val="right" w:leader="dot" w:pos="8306"/>
        </w:tabs>
      </w:pPr>
      <w:hyperlink w:anchor="_Toc16097" w:history="1">
        <w:r>
          <w:rPr>
            <w:rFonts w:ascii="仿宋" w:eastAsia="仿宋" w:hAnsi="仿宋" w:cs="仿宋" w:hint="eastAsia"/>
            <w:lang w:eastAsia="zh-CN"/>
          </w:rPr>
          <w:t>(三)、生态环境保护措施</w:t>
        </w:r>
        <w:r>
          <w:tab/>
        </w:r>
        <w:r>
          <w:fldChar w:fldCharType="begin"/>
        </w:r>
        <w:r>
          <w:instrText xml:space="preserve"> PAGEREF _Toc16097 \h </w:instrText>
        </w:r>
        <w:r>
          <w:fldChar w:fldCharType="separate"/>
        </w:r>
        <w:r>
          <w:t>23</w:t>
        </w:r>
        <w:r>
          <w:fldChar w:fldCharType="end"/>
        </w:r>
      </w:hyperlink>
    </w:p>
    <w:p>
      <w:pPr>
        <w:pStyle w:val="TOC2"/>
        <w:tabs>
          <w:tab w:val="right" w:leader="dot" w:pos="8306"/>
        </w:tabs>
      </w:pPr>
      <w:hyperlink w:anchor="_Toc5188" w:history="1">
        <w:r>
          <w:rPr>
            <w:rFonts w:ascii="仿宋" w:eastAsia="仿宋" w:hAnsi="仿宋" w:cs="仿宋" w:hint="eastAsia"/>
            <w:lang w:eastAsia="zh-CN"/>
          </w:rPr>
          <w:t>(四)、地质灾害影响分析</w:t>
        </w:r>
        <w:r>
          <w:tab/>
        </w:r>
        <w:r>
          <w:fldChar w:fldCharType="begin"/>
        </w:r>
        <w:r>
          <w:instrText xml:space="preserve"> PAGEREF _Toc5188 \h </w:instrText>
        </w:r>
        <w:r>
          <w:fldChar w:fldCharType="separate"/>
        </w:r>
        <w:r>
          <w:t>25</w:t>
        </w:r>
        <w:r>
          <w:fldChar w:fldCharType="end"/>
        </w:r>
      </w:hyperlink>
    </w:p>
    <w:p>
      <w:pPr>
        <w:pStyle w:val="TOC2"/>
        <w:tabs>
          <w:tab w:val="right" w:leader="dot" w:pos="8306"/>
        </w:tabs>
      </w:pPr>
      <w:hyperlink w:anchor="_Toc25900" w:history="1">
        <w:r>
          <w:rPr>
            <w:rFonts w:ascii="仿宋" w:eastAsia="仿宋" w:hAnsi="仿宋" w:cs="仿宋" w:hint="eastAsia"/>
            <w:lang w:eastAsia="zh-CN"/>
          </w:rPr>
          <w:t>(五)、特殊环境影响</w:t>
        </w:r>
        <w:r>
          <w:tab/>
        </w:r>
        <w:r>
          <w:fldChar w:fldCharType="begin"/>
        </w:r>
        <w:r>
          <w:instrText xml:space="preserve"> PAGEREF _Toc25900 \h </w:instrText>
        </w:r>
        <w:r>
          <w:fldChar w:fldCharType="separate"/>
        </w:r>
        <w:r>
          <w:t>26</w:t>
        </w:r>
        <w:r>
          <w:fldChar w:fldCharType="end"/>
        </w:r>
      </w:hyperlink>
    </w:p>
    <w:p>
      <w:pPr>
        <w:pStyle w:val="TOC1"/>
        <w:tabs>
          <w:tab w:val="right" w:leader="dot" w:pos="8306"/>
        </w:tabs>
      </w:pPr>
      <w:hyperlink w:anchor="_Toc4847" w:history="1">
        <w:r>
          <w:rPr>
            <w:rFonts w:ascii="仿宋" w:eastAsia="仿宋" w:hAnsi="仿宋" w:cs="仿宋" w:hint="eastAsia"/>
            <w:lang w:eastAsia="zh-CN"/>
          </w:rPr>
          <w:t>六、建设风险评估分析</w:t>
        </w:r>
        <w:r>
          <w:tab/>
        </w:r>
        <w:r>
          <w:fldChar w:fldCharType="begin"/>
        </w:r>
        <w:r>
          <w:instrText xml:space="preserve"> PAGEREF _Toc4847 \h </w:instrText>
        </w:r>
        <w:r>
          <w:fldChar w:fldCharType="separate"/>
        </w:r>
        <w:r>
          <w:t>27</w:t>
        </w:r>
        <w:r>
          <w:fldChar w:fldCharType="end"/>
        </w:r>
      </w:hyperlink>
    </w:p>
    <w:p>
      <w:pPr>
        <w:pStyle w:val="TOC2"/>
        <w:tabs>
          <w:tab w:val="right" w:leader="dot" w:pos="8306"/>
        </w:tabs>
      </w:pPr>
      <w:hyperlink w:anchor="_Toc11553" w:history="1">
        <w:r>
          <w:rPr>
            <w:rFonts w:ascii="仿宋" w:eastAsia="仿宋" w:hAnsi="仿宋" w:cs="仿宋" w:hint="eastAsia"/>
            <w:lang w:eastAsia="zh-CN"/>
          </w:rPr>
          <w:t>(一)、政策风险分析</w:t>
        </w:r>
        <w:r>
          <w:tab/>
        </w:r>
        <w:r>
          <w:fldChar w:fldCharType="begin"/>
        </w:r>
        <w:r>
          <w:instrText xml:space="preserve"> PAGEREF _Toc11553 \h </w:instrText>
        </w:r>
        <w:r>
          <w:fldChar w:fldCharType="separate"/>
        </w:r>
        <w:r>
          <w:t>27</w:t>
        </w:r>
        <w:r>
          <w:fldChar w:fldCharType="end"/>
        </w:r>
      </w:hyperlink>
    </w:p>
    <w:p>
      <w:pPr>
        <w:pStyle w:val="TOC2"/>
        <w:tabs>
          <w:tab w:val="right" w:leader="dot" w:pos="8306"/>
        </w:tabs>
      </w:pPr>
      <w:hyperlink w:anchor="_Toc9546" w:history="1">
        <w:r>
          <w:rPr>
            <w:rFonts w:ascii="仿宋" w:eastAsia="仿宋" w:hAnsi="仿宋" w:cs="仿宋" w:hint="eastAsia"/>
            <w:lang w:eastAsia="zh-CN"/>
          </w:rPr>
          <w:t>(二)、社会风险分析</w:t>
        </w:r>
        <w:r>
          <w:tab/>
        </w:r>
        <w:r>
          <w:fldChar w:fldCharType="begin"/>
        </w:r>
        <w:r>
          <w:instrText xml:space="preserve"> PAGEREF _Toc9546 \h </w:instrText>
        </w:r>
        <w:r>
          <w:fldChar w:fldCharType="separate"/>
        </w:r>
        <w:r>
          <w:t>28</w:t>
        </w:r>
        <w:r>
          <w:fldChar w:fldCharType="end"/>
        </w:r>
      </w:hyperlink>
    </w:p>
    <w:p>
      <w:pPr>
        <w:pStyle w:val="TOC2"/>
        <w:tabs>
          <w:tab w:val="right" w:leader="dot" w:pos="8306"/>
        </w:tabs>
      </w:pPr>
      <w:hyperlink w:anchor="_Toc5375" w:history="1">
        <w:r>
          <w:rPr>
            <w:rFonts w:ascii="仿宋" w:eastAsia="仿宋" w:hAnsi="仿宋" w:cs="仿宋" w:hint="eastAsia"/>
            <w:lang w:eastAsia="zh-CN"/>
          </w:rPr>
          <w:t>(三)、市场风险分析</w:t>
        </w:r>
        <w:r>
          <w:tab/>
        </w:r>
        <w:r>
          <w:fldChar w:fldCharType="begin"/>
        </w:r>
        <w:r>
          <w:instrText xml:space="preserve"> PAGEREF _Toc5375 \h </w:instrText>
        </w:r>
        <w:r>
          <w:fldChar w:fldCharType="separate"/>
        </w:r>
        <w:r>
          <w:t>30</w:t>
        </w:r>
        <w:r>
          <w:fldChar w:fldCharType="end"/>
        </w:r>
      </w:hyperlink>
    </w:p>
    <w:p>
      <w:pPr>
        <w:pStyle w:val="TOC2"/>
        <w:tabs>
          <w:tab w:val="right" w:leader="dot" w:pos="8306"/>
        </w:tabs>
      </w:pPr>
      <w:hyperlink w:anchor="_Toc30722" w:history="1">
        <w:r>
          <w:rPr>
            <w:rFonts w:ascii="仿宋" w:eastAsia="仿宋" w:hAnsi="仿宋" w:cs="仿宋" w:hint="eastAsia"/>
            <w:lang w:eastAsia="zh-CN"/>
          </w:rPr>
          <w:t>(四)、资金风险分析</w:t>
        </w:r>
        <w:r>
          <w:tab/>
        </w:r>
        <w:r>
          <w:fldChar w:fldCharType="begin"/>
        </w:r>
        <w:r>
          <w:instrText xml:space="preserve"> PAGEREF _Toc30722 \h </w:instrText>
        </w:r>
        <w:r>
          <w:fldChar w:fldCharType="separate"/>
        </w:r>
        <w:r>
          <w:t>31</w:t>
        </w:r>
        <w:r>
          <w:fldChar w:fldCharType="end"/>
        </w:r>
      </w:hyperlink>
    </w:p>
    <w:p>
      <w:pPr>
        <w:pStyle w:val="TOC2"/>
        <w:tabs>
          <w:tab w:val="right" w:leader="dot" w:pos="8306"/>
        </w:tabs>
      </w:pPr>
      <w:hyperlink w:anchor="_Toc18559" w:history="1">
        <w:r>
          <w:rPr>
            <w:rFonts w:ascii="仿宋" w:eastAsia="仿宋" w:hAnsi="仿宋" w:cs="仿宋" w:hint="eastAsia"/>
            <w:lang w:eastAsia="zh-CN"/>
          </w:rPr>
          <w:t>(五)、技术风险分析</w:t>
        </w:r>
        <w:r>
          <w:tab/>
        </w:r>
        <w:r>
          <w:fldChar w:fldCharType="begin"/>
        </w:r>
        <w:r>
          <w:instrText xml:space="preserve"> PAGEREF _Toc18559 \h </w:instrText>
        </w:r>
        <w:r>
          <w:fldChar w:fldCharType="separate"/>
        </w:r>
        <w:r>
          <w:t>32</w:t>
        </w:r>
        <w:r>
          <w:fldChar w:fldCharType="end"/>
        </w:r>
      </w:hyperlink>
    </w:p>
    <w:p>
      <w:pPr>
        <w:pStyle w:val="TOC2"/>
        <w:tabs>
          <w:tab w:val="right" w:leader="dot" w:pos="8306"/>
        </w:tabs>
      </w:pPr>
      <w:hyperlink w:anchor="_Toc31398" w:history="1">
        <w:r>
          <w:rPr>
            <w:rFonts w:ascii="仿宋" w:eastAsia="仿宋" w:hAnsi="仿宋" w:cs="仿宋" w:hint="eastAsia"/>
            <w:lang w:eastAsia="zh-CN"/>
          </w:rPr>
          <w:t>(六)、财务风险分析</w:t>
        </w:r>
        <w:r>
          <w:tab/>
        </w:r>
        <w:r>
          <w:fldChar w:fldCharType="begin"/>
        </w:r>
        <w:r>
          <w:instrText xml:space="preserve"> PAGEREF _Toc31398 \h </w:instrText>
        </w:r>
        <w:r>
          <w:fldChar w:fldCharType="separate"/>
        </w:r>
        <w:r>
          <w:t>33</w:t>
        </w:r>
        <w:r>
          <w:fldChar w:fldCharType="end"/>
        </w:r>
      </w:hyperlink>
    </w:p>
    <w:p>
      <w:pPr>
        <w:pStyle w:val="TOC2"/>
        <w:tabs>
          <w:tab w:val="right" w:leader="dot" w:pos="8306"/>
        </w:tabs>
      </w:pPr>
      <w:hyperlink w:anchor="_Toc2250" w:history="1">
        <w:r>
          <w:rPr>
            <w:rFonts w:ascii="仿宋" w:eastAsia="仿宋" w:hAnsi="仿宋" w:cs="仿宋" w:hint="eastAsia"/>
            <w:lang w:eastAsia="zh-CN"/>
          </w:rPr>
          <w:t>(七)、管理风险分析</w:t>
        </w:r>
        <w:r>
          <w:tab/>
        </w:r>
        <w:r>
          <w:fldChar w:fldCharType="begin"/>
        </w:r>
        <w:r>
          <w:instrText xml:space="preserve"> PAGEREF _Toc2250 \h </w:instrText>
        </w:r>
        <w:r>
          <w:fldChar w:fldCharType="separate"/>
        </w:r>
        <w:r>
          <w:t>35</w:t>
        </w:r>
        <w:r>
          <w:fldChar w:fldCharType="end"/>
        </w:r>
      </w:hyperlink>
    </w:p>
    <w:p>
      <w:pPr>
        <w:pStyle w:val="TOC2"/>
        <w:tabs>
          <w:tab w:val="right" w:leader="dot" w:pos="8306"/>
        </w:tabs>
      </w:pPr>
      <w:hyperlink w:anchor="_Toc581" w:history="1">
        <w:r>
          <w:rPr>
            <w:rFonts w:ascii="仿宋" w:eastAsia="仿宋" w:hAnsi="仿宋" w:cs="仿宋" w:hint="eastAsia"/>
            <w:lang w:eastAsia="zh-CN"/>
          </w:rPr>
          <w:t>(八)、其它风险分析</w:t>
        </w:r>
        <w:r>
          <w:tab/>
        </w:r>
        <w:r>
          <w:fldChar w:fldCharType="begin"/>
        </w:r>
        <w:r>
          <w:instrText xml:space="preserve"> PAGEREF _Toc581 \h </w:instrText>
        </w:r>
        <w:r>
          <w:fldChar w:fldCharType="separate"/>
        </w:r>
        <w:r>
          <w:t>36</w:t>
        </w:r>
        <w:r>
          <w:fldChar w:fldCharType="end"/>
        </w:r>
      </w:hyperlink>
    </w:p>
    <w:p>
      <w:pPr>
        <w:pStyle w:val="TOC2"/>
        <w:tabs>
          <w:tab w:val="right" w:leader="dot" w:pos="8306"/>
        </w:tabs>
      </w:pPr>
      <w:hyperlink w:anchor="_Toc13584" w:history="1">
        <w:r>
          <w:rPr>
            <w:rFonts w:ascii="仿宋" w:eastAsia="仿宋" w:hAnsi="仿宋" w:cs="仿宋" w:hint="eastAsia"/>
            <w:lang w:eastAsia="zh-CN"/>
          </w:rPr>
          <w:t>(九)、社会影响评估</w:t>
        </w:r>
        <w:r>
          <w:tab/>
        </w:r>
        <w:r>
          <w:fldChar w:fldCharType="begin"/>
        </w:r>
        <w:r>
          <w:instrText xml:space="preserve"> PAGEREF _Toc13584 \h </w:instrText>
        </w:r>
        <w:r>
          <w:fldChar w:fldCharType="separate"/>
        </w:r>
        <w:r>
          <w:t>38</w:t>
        </w:r>
        <w:r>
          <w:fldChar w:fldCharType="end"/>
        </w:r>
      </w:hyperlink>
    </w:p>
    <w:p>
      <w:pPr>
        <w:pStyle w:val="TOC1"/>
        <w:tabs>
          <w:tab w:val="right" w:leader="dot" w:pos="8306"/>
        </w:tabs>
      </w:pPr>
      <w:hyperlink w:anchor="_Toc24102" w:history="1">
        <w:r>
          <w:rPr>
            <w:rFonts w:ascii="仿宋" w:eastAsia="仿宋" w:hAnsi="仿宋" w:cs="仿宋" w:hint="eastAsia"/>
            <w:lang w:eastAsia="zh-CN"/>
          </w:rPr>
          <w:t>七、项目质量与标准</w:t>
        </w:r>
        <w:r>
          <w:tab/>
        </w:r>
        <w:r>
          <w:fldChar w:fldCharType="begin"/>
        </w:r>
        <w:r>
          <w:instrText xml:space="preserve"> PAGEREF _Toc24102 \h </w:instrText>
        </w:r>
        <w:r>
          <w:fldChar w:fldCharType="separate"/>
        </w:r>
        <w:r>
          <w:t>40</w:t>
        </w:r>
        <w:r>
          <w:fldChar w:fldCharType="end"/>
        </w:r>
      </w:hyperlink>
    </w:p>
    <w:p>
      <w:pPr>
        <w:pStyle w:val="TOC2"/>
        <w:tabs>
          <w:tab w:val="right" w:leader="dot" w:pos="8306"/>
        </w:tabs>
      </w:pPr>
      <w:hyperlink w:anchor="_Toc244" w:history="1">
        <w:r>
          <w:rPr>
            <w:rFonts w:ascii="仿宋" w:eastAsia="仿宋" w:hAnsi="仿宋" w:cs="仿宋" w:hint="eastAsia"/>
            <w:lang w:eastAsia="zh-CN"/>
          </w:rPr>
          <w:t>(一)、质量保障体系</w:t>
        </w:r>
        <w:r>
          <w:tab/>
        </w:r>
        <w:r>
          <w:fldChar w:fldCharType="begin"/>
        </w:r>
        <w:r>
          <w:instrText xml:space="preserve"> PAGEREF _Toc244 \h </w:instrText>
        </w:r>
        <w:r>
          <w:fldChar w:fldCharType="separate"/>
        </w:r>
        <w:r>
          <w:t>40</w:t>
        </w:r>
        <w:r>
          <w:fldChar w:fldCharType="end"/>
        </w:r>
      </w:hyperlink>
    </w:p>
    <w:p>
      <w:pPr>
        <w:pStyle w:val="TOC2"/>
        <w:tabs>
          <w:tab w:val="right" w:leader="dot" w:pos="8306"/>
        </w:tabs>
      </w:pPr>
      <w:hyperlink w:anchor="_Toc22286" w:history="1">
        <w:r>
          <w:rPr>
            <w:rFonts w:ascii="仿宋" w:eastAsia="仿宋" w:hAnsi="仿宋" w:cs="仿宋" w:hint="eastAsia"/>
            <w:lang w:eastAsia="zh-CN"/>
          </w:rPr>
          <w:t>(二)、标准化作业流程</w:t>
        </w:r>
        <w:r>
          <w:tab/>
        </w:r>
        <w:r>
          <w:fldChar w:fldCharType="begin"/>
        </w:r>
        <w:r>
          <w:instrText xml:space="preserve"> PAGEREF _Toc22286 \h </w:instrText>
        </w:r>
        <w:r>
          <w:fldChar w:fldCharType="separate"/>
        </w:r>
        <w:r>
          <w:t>41</w:t>
        </w:r>
        <w:r>
          <w:fldChar w:fldCharType="end"/>
        </w:r>
      </w:hyperlink>
    </w:p>
    <w:p>
      <w:pPr>
        <w:pStyle w:val="TOC2"/>
        <w:tabs>
          <w:tab w:val="right" w:leader="dot" w:pos="8306"/>
        </w:tabs>
      </w:pPr>
      <w:hyperlink w:anchor="_Toc3872" w:history="1">
        <w:r>
          <w:rPr>
            <w:rFonts w:ascii="仿宋" w:eastAsia="仿宋" w:hAnsi="仿宋" w:cs="仿宋" w:hint="eastAsia"/>
            <w:lang w:eastAsia="zh-CN"/>
          </w:rPr>
          <w:t>(三)、质量监控与评估</w:t>
        </w:r>
        <w:r>
          <w:tab/>
        </w:r>
        <w:r>
          <w:fldChar w:fldCharType="begin"/>
        </w:r>
        <w:r>
          <w:instrText xml:space="preserve"> PAGEREF _Toc3872 \h </w:instrText>
        </w:r>
        <w:r>
          <w:fldChar w:fldCharType="separate"/>
        </w:r>
        <w:r>
          <w:t>43</w:t>
        </w:r>
        <w:r>
          <w:fldChar w:fldCharType="end"/>
        </w:r>
      </w:hyperlink>
    </w:p>
    <w:p>
      <w:pPr>
        <w:pStyle w:val="TOC2"/>
        <w:tabs>
          <w:tab w:val="right" w:leader="dot" w:pos="8306"/>
        </w:tabs>
      </w:pPr>
      <w:hyperlink w:anchor="_Toc5622" w:history="1">
        <w:r>
          <w:rPr>
            <w:rFonts w:ascii="仿宋" w:eastAsia="仿宋" w:hAnsi="仿宋" w:cs="仿宋" w:hint="eastAsia"/>
            <w:lang w:eastAsia="zh-CN"/>
          </w:rPr>
          <w:t>(四)、质量改进计划</w:t>
        </w:r>
        <w:r>
          <w:tab/>
        </w:r>
        <w:r>
          <w:fldChar w:fldCharType="begin"/>
        </w:r>
        <w:r>
          <w:instrText xml:space="preserve"> PAGEREF _Toc5622 \h </w:instrText>
        </w:r>
        <w:r>
          <w:fldChar w:fldCharType="separate"/>
        </w:r>
        <w:r>
          <w:t>44</w:t>
        </w:r>
        <w:r>
          <w:fldChar w:fldCharType="end"/>
        </w:r>
      </w:hyperlink>
    </w:p>
    <w:p>
      <w:pPr>
        <w:pStyle w:val="TOC1"/>
        <w:tabs>
          <w:tab w:val="right" w:leader="dot" w:pos="8306"/>
        </w:tabs>
      </w:pPr>
      <w:hyperlink w:anchor="_Toc6597" w:history="1">
        <w:r>
          <w:rPr>
            <w:rFonts w:ascii="仿宋" w:eastAsia="仿宋" w:hAnsi="仿宋" w:cs="仿宋" w:hint="eastAsia"/>
            <w:lang w:eastAsia="zh-CN"/>
          </w:rPr>
          <w:t>八、项目进度计划</w:t>
        </w:r>
        <w:r>
          <w:tab/>
        </w:r>
        <w:r>
          <w:fldChar w:fldCharType="begin"/>
        </w:r>
        <w:r>
          <w:instrText xml:space="preserve"> PAGEREF _Toc6597 \h </w:instrText>
        </w:r>
        <w:r>
          <w:fldChar w:fldCharType="separate"/>
        </w:r>
        <w:r>
          <w:t>45</w:t>
        </w:r>
        <w:r>
          <w:fldChar w:fldCharType="end"/>
        </w:r>
      </w:hyperlink>
    </w:p>
    <w:p>
      <w:pPr>
        <w:pStyle w:val="TOC2"/>
        <w:tabs>
          <w:tab w:val="right" w:leader="dot" w:pos="8306"/>
        </w:tabs>
      </w:pPr>
      <w:hyperlink w:anchor="_Toc5399" w:history="1">
        <w:r>
          <w:rPr>
            <w:rFonts w:ascii="仿宋" w:eastAsia="仿宋" w:hAnsi="仿宋" w:cs="仿宋" w:hint="eastAsia"/>
            <w:lang w:eastAsia="zh-CN"/>
          </w:rPr>
          <w:t>(一)、建设周期</w:t>
        </w:r>
        <w:r>
          <w:tab/>
        </w:r>
        <w:r>
          <w:fldChar w:fldCharType="begin"/>
        </w:r>
        <w:r>
          <w:instrText xml:space="preserve"> PAGEREF _Toc5399 \h </w:instrText>
        </w:r>
        <w:r>
          <w:fldChar w:fldCharType="separate"/>
        </w:r>
        <w:r>
          <w:t>45</w:t>
        </w:r>
        <w:r>
          <w:fldChar w:fldCharType="end"/>
        </w:r>
      </w:hyperlink>
    </w:p>
    <w:p>
      <w:pPr>
        <w:pStyle w:val="TOC2"/>
        <w:tabs>
          <w:tab w:val="right" w:leader="dot" w:pos="8306"/>
        </w:tabs>
      </w:pPr>
      <w:hyperlink w:anchor="_Toc24531" w:history="1">
        <w:r>
          <w:rPr>
            <w:rFonts w:ascii="仿宋" w:eastAsia="仿宋" w:hAnsi="仿宋" w:cs="仿宋" w:hint="eastAsia"/>
            <w:lang w:eastAsia="zh-CN"/>
          </w:rPr>
          <w:t>(二)、建设进度</w:t>
        </w:r>
        <w:r>
          <w:tab/>
        </w:r>
        <w:r>
          <w:fldChar w:fldCharType="begin"/>
        </w:r>
        <w:r>
          <w:instrText xml:space="preserve"> PAGEREF _Toc24531 \h </w:instrText>
        </w:r>
        <w:r>
          <w:fldChar w:fldCharType="separate"/>
        </w:r>
        <w:r>
          <w:t>45</w:t>
        </w:r>
        <w:r>
          <w:fldChar w:fldCharType="end"/>
        </w:r>
      </w:hyperlink>
    </w:p>
    <w:p>
      <w:pPr>
        <w:pStyle w:val="TOC2"/>
        <w:tabs>
          <w:tab w:val="right" w:leader="dot" w:pos="8306"/>
        </w:tabs>
      </w:pPr>
      <w:hyperlink w:anchor="_Toc5816" w:history="1">
        <w:r>
          <w:rPr>
            <w:rFonts w:ascii="仿宋" w:eastAsia="仿宋" w:hAnsi="仿宋" w:cs="仿宋" w:hint="eastAsia"/>
            <w:lang w:eastAsia="zh-CN"/>
          </w:rPr>
          <w:t>(三)、进度安排注意事项</w:t>
        </w:r>
        <w:r>
          <w:tab/>
        </w:r>
        <w:r>
          <w:fldChar w:fldCharType="begin"/>
        </w:r>
        <w:r>
          <w:instrText xml:space="preserve"> PAGEREF _Toc5816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0" w:history="1">
        <w:r>
          <w:rPr>
            <w:rFonts w:ascii="仿宋" w:eastAsia="仿宋" w:hAnsi="仿宋" w:cs="仿宋" w:hint="eastAsia"/>
            <w:lang w:eastAsia="zh-CN"/>
          </w:rPr>
          <w:t>(四)、人力资源配置</w:t>
        </w:r>
        <w:r>
          <w:tab/>
        </w:r>
        <w:r>
          <w:fldChar w:fldCharType="begin"/>
        </w:r>
        <w:r>
          <w:instrText xml:space="preserve"> PAGEREF _Toc1320 \h </w:instrText>
        </w:r>
        <w:r>
          <w:fldChar w:fldCharType="separate"/>
        </w:r>
        <w:r>
          <w:t>47</w:t>
        </w:r>
        <w:r>
          <w:fldChar w:fldCharType="end"/>
        </w:r>
      </w:hyperlink>
    </w:p>
    <w:p>
      <w:pPr>
        <w:pStyle w:val="TOC2"/>
        <w:tabs>
          <w:tab w:val="right" w:leader="dot" w:pos="8306"/>
        </w:tabs>
      </w:pPr>
      <w:hyperlink w:anchor="_Toc14125" w:history="1">
        <w:r>
          <w:rPr>
            <w:rFonts w:ascii="仿宋" w:eastAsia="仿宋" w:hAnsi="仿宋" w:cs="仿宋" w:hint="eastAsia"/>
            <w:lang w:eastAsia="zh-CN"/>
          </w:rPr>
          <w:t>(五)、员工培训</w:t>
        </w:r>
        <w:r>
          <w:tab/>
        </w:r>
        <w:r>
          <w:fldChar w:fldCharType="begin"/>
        </w:r>
        <w:r>
          <w:instrText xml:space="preserve"> PAGEREF _Toc14125 \h </w:instrText>
        </w:r>
        <w:r>
          <w:fldChar w:fldCharType="separate"/>
        </w:r>
        <w:r>
          <w:t>49</w:t>
        </w:r>
        <w:r>
          <w:fldChar w:fldCharType="end"/>
        </w:r>
      </w:hyperlink>
    </w:p>
    <w:p>
      <w:pPr>
        <w:pStyle w:val="TOC2"/>
        <w:tabs>
          <w:tab w:val="right" w:leader="dot" w:pos="8306"/>
        </w:tabs>
      </w:pPr>
      <w:hyperlink w:anchor="_Toc17676" w:history="1">
        <w:r>
          <w:rPr>
            <w:rFonts w:ascii="仿宋" w:eastAsia="仿宋" w:hAnsi="仿宋" w:cs="仿宋" w:hint="eastAsia"/>
            <w:lang w:eastAsia="zh-CN"/>
          </w:rPr>
          <w:t>(六)、项目实施保障</w:t>
        </w:r>
        <w:r>
          <w:tab/>
        </w:r>
        <w:r>
          <w:fldChar w:fldCharType="begin"/>
        </w:r>
        <w:r>
          <w:instrText xml:space="preserve"> PAGEREF _Toc17676 \h </w:instrText>
        </w:r>
        <w:r>
          <w:fldChar w:fldCharType="separate"/>
        </w:r>
        <w:r>
          <w:t>50</w:t>
        </w:r>
        <w:r>
          <w:fldChar w:fldCharType="end"/>
        </w:r>
      </w:hyperlink>
    </w:p>
    <w:p>
      <w:pPr>
        <w:pStyle w:val="TOC2"/>
        <w:tabs>
          <w:tab w:val="right" w:leader="dot" w:pos="8306"/>
        </w:tabs>
      </w:pPr>
      <w:hyperlink w:anchor="_Toc7126" w:history="1">
        <w:r>
          <w:rPr>
            <w:rFonts w:ascii="仿宋" w:eastAsia="仿宋" w:hAnsi="仿宋" w:cs="仿宋" w:hint="eastAsia"/>
            <w:lang w:eastAsia="zh-CN"/>
          </w:rPr>
          <w:t>(七)、安全规范管理</w:t>
        </w:r>
        <w:r>
          <w:tab/>
        </w:r>
        <w:r>
          <w:fldChar w:fldCharType="begin"/>
        </w:r>
        <w:r>
          <w:instrText xml:space="preserve"> PAGEREF _Toc7126 \h </w:instrText>
        </w:r>
        <w:r>
          <w:fldChar w:fldCharType="separate"/>
        </w:r>
        <w:r>
          <w:t>51</w:t>
        </w:r>
        <w:r>
          <w:fldChar w:fldCharType="end"/>
        </w:r>
      </w:hyperlink>
    </w:p>
    <w:p>
      <w:pPr>
        <w:pStyle w:val="TOC1"/>
        <w:tabs>
          <w:tab w:val="right" w:leader="dot" w:pos="8306"/>
        </w:tabs>
      </w:pPr>
      <w:hyperlink w:anchor="_Toc4528" w:history="1">
        <w:r>
          <w:rPr>
            <w:rFonts w:ascii="仿宋" w:eastAsia="仿宋" w:hAnsi="仿宋" w:cs="仿宋" w:hint="eastAsia"/>
            <w:lang w:eastAsia="zh-CN"/>
          </w:rPr>
          <w:t>九、环境保护与治理方案</w:t>
        </w:r>
        <w:r>
          <w:tab/>
        </w:r>
        <w:r>
          <w:fldChar w:fldCharType="begin"/>
        </w:r>
        <w:r>
          <w:instrText xml:space="preserve"> PAGEREF _Toc4528 \h </w:instrText>
        </w:r>
        <w:r>
          <w:fldChar w:fldCharType="separate"/>
        </w:r>
        <w:r>
          <w:t>53</w:t>
        </w:r>
        <w:r>
          <w:fldChar w:fldCharType="end"/>
        </w:r>
      </w:hyperlink>
    </w:p>
    <w:p>
      <w:pPr>
        <w:pStyle w:val="TOC2"/>
        <w:tabs>
          <w:tab w:val="right" w:leader="dot" w:pos="8306"/>
        </w:tabs>
      </w:pPr>
      <w:hyperlink w:anchor="_Toc3884" w:history="1">
        <w:r>
          <w:rPr>
            <w:rFonts w:ascii="仿宋" w:eastAsia="仿宋" w:hAnsi="仿宋" w:cs="仿宋" w:hint="eastAsia"/>
            <w:lang w:eastAsia="zh-CN"/>
          </w:rPr>
          <w:t>(一)、项目环境影响评估</w:t>
        </w:r>
        <w:r>
          <w:tab/>
        </w:r>
        <w:r>
          <w:fldChar w:fldCharType="begin"/>
        </w:r>
        <w:r>
          <w:instrText xml:space="preserve"> PAGEREF _Toc3884 \h </w:instrText>
        </w:r>
        <w:r>
          <w:fldChar w:fldCharType="separate"/>
        </w:r>
        <w:r>
          <w:t>53</w:t>
        </w:r>
        <w:r>
          <w:fldChar w:fldCharType="end"/>
        </w:r>
      </w:hyperlink>
    </w:p>
    <w:p>
      <w:pPr>
        <w:pStyle w:val="TOC2"/>
        <w:tabs>
          <w:tab w:val="right" w:leader="dot" w:pos="8306"/>
        </w:tabs>
      </w:pPr>
      <w:hyperlink w:anchor="_Toc20622" w:history="1">
        <w:r>
          <w:rPr>
            <w:rFonts w:ascii="仿宋" w:eastAsia="仿宋" w:hAnsi="仿宋" w:cs="仿宋" w:hint="eastAsia"/>
            <w:lang w:eastAsia="zh-CN"/>
          </w:rPr>
          <w:t>(二)、环境保护措施与治理方案</w:t>
        </w:r>
        <w:r>
          <w:tab/>
        </w:r>
        <w:r>
          <w:fldChar w:fldCharType="begin"/>
        </w:r>
        <w:r>
          <w:instrText xml:space="preserve"> PAGEREF _Toc20622 \h </w:instrText>
        </w:r>
        <w:r>
          <w:fldChar w:fldCharType="separate"/>
        </w:r>
        <w:r>
          <w:t>53</w:t>
        </w:r>
        <w:r>
          <w:fldChar w:fldCharType="end"/>
        </w:r>
      </w:hyperlink>
    </w:p>
    <w:p>
      <w:pPr>
        <w:pStyle w:val="TOC1"/>
        <w:tabs>
          <w:tab w:val="right" w:leader="dot" w:pos="8306"/>
        </w:tabs>
      </w:pPr>
      <w:hyperlink w:anchor="_Toc6679" w:history="1">
        <w:r>
          <w:rPr>
            <w:rFonts w:ascii="仿宋" w:eastAsia="仿宋" w:hAnsi="仿宋" w:cs="仿宋" w:hint="eastAsia"/>
            <w:lang w:eastAsia="zh-CN"/>
          </w:rPr>
          <w:t>十、土地利用与规划方案</w:t>
        </w:r>
        <w:r>
          <w:tab/>
        </w:r>
        <w:r>
          <w:fldChar w:fldCharType="begin"/>
        </w:r>
        <w:r>
          <w:instrText xml:space="preserve"> PAGEREF _Toc6679 \h </w:instrText>
        </w:r>
        <w:r>
          <w:fldChar w:fldCharType="separate"/>
        </w:r>
        <w:r>
          <w:t>54</w:t>
        </w:r>
        <w:r>
          <w:fldChar w:fldCharType="end"/>
        </w:r>
      </w:hyperlink>
    </w:p>
    <w:p>
      <w:pPr>
        <w:pStyle w:val="TOC2"/>
        <w:tabs>
          <w:tab w:val="right" w:leader="dot" w:pos="8306"/>
        </w:tabs>
      </w:pPr>
      <w:hyperlink w:anchor="_Toc8922" w:history="1">
        <w:r>
          <w:rPr>
            <w:rFonts w:ascii="仿宋" w:eastAsia="仿宋" w:hAnsi="仿宋" w:cs="仿宋" w:hint="eastAsia"/>
            <w:lang w:eastAsia="zh-CN"/>
          </w:rPr>
          <w:t>(一)、项目用地情况分析</w:t>
        </w:r>
        <w:r>
          <w:tab/>
        </w:r>
        <w:r>
          <w:fldChar w:fldCharType="begin"/>
        </w:r>
        <w:r>
          <w:instrText xml:space="preserve"> PAGEREF _Toc8922 \h </w:instrText>
        </w:r>
        <w:r>
          <w:fldChar w:fldCharType="separate"/>
        </w:r>
        <w:r>
          <w:t>54</w:t>
        </w:r>
        <w:r>
          <w:fldChar w:fldCharType="end"/>
        </w:r>
      </w:hyperlink>
    </w:p>
    <w:p>
      <w:pPr>
        <w:pStyle w:val="TOC2"/>
        <w:tabs>
          <w:tab w:val="right" w:leader="dot" w:pos="8306"/>
        </w:tabs>
      </w:pPr>
      <w:hyperlink w:anchor="_Toc27946" w:history="1">
        <w:r>
          <w:rPr>
            <w:rFonts w:ascii="仿宋" w:eastAsia="仿宋" w:hAnsi="仿宋" w:cs="仿宋" w:hint="eastAsia"/>
            <w:lang w:eastAsia="zh-CN"/>
          </w:rPr>
          <w:t>(二)、土地利用规划方案</w:t>
        </w:r>
        <w:r>
          <w:tab/>
        </w:r>
        <w:r>
          <w:fldChar w:fldCharType="begin"/>
        </w:r>
        <w:r>
          <w:instrText xml:space="preserve"> PAGEREF _Toc27946 \h </w:instrText>
        </w:r>
        <w:r>
          <w:fldChar w:fldCharType="separate"/>
        </w:r>
        <w:r>
          <w:t>55</w:t>
        </w:r>
        <w:r>
          <w:fldChar w:fldCharType="end"/>
        </w:r>
      </w:hyperlink>
    </w:p>
    <w:p>
      <w:pPr>
        <w:pStyle w:val="TOC1"/>
        <w:tabs>
          <w:tab w:val="right" w:leader="dot" w:pos="8306"/>
        </w:tabs>
      </w:pPr>
      <w:hyperlink w:anchor="_Toc25186" w:history="1">
        <w:r>
          <w:rPr>
            <w:rFonts w:ascii="仿宋" w:eastAsia="仿宋" w:hAnsi="仿宋" w:cs="仿宋" w:hint="eastAsia"/>
            <w:lang w:eastAsia="zh-CN"/>
          </w:rPr>
          <w:t>十一、项目实施与管理方案</w:t>
        </w:r>
        <w:r>
          <w:tab/>
        </w:r>
        <w:r>
          <w:fldChar w:fldCharType="begin"/>
        </w:r>
        <w:r>
          <w:instrText xml:space="preserve"> PAGEREF _Toc25186 \h </w:instrText>
        </w:r>
        <w:r>
          <w:fldChar w:fldCharType="separate"/>
        </w:r>
        <w:r>
          <w:t>56</w:t>
        </w:r>
        <w:r>
          <w:fldChar w:fldCharType="end"/>
        </w:r>
      </w:hyperlink>
    </w:p>
    <w:p>
      <w:pPr>
        <w:pStyle w:val="TOC2"/>
        <w:tabs>
          <w:tab w:val="right" w:leader="dot" w:pos="8306"/>
        </w:tabs>
      </w:pPr>
      <w:hyperlink w:anchor="_Toc16497" w:history="1">
        <w:r>
          <w:rPr>
            <w:rFonts w:ascii="仿宋" w:eastAsia="仿宋" w:hAnsi="仿宋" w:cs="仿宋" w:hint="eastAsia"/>
            <w:lang w:eastAsia="zh-CN"/>
          </w:rPr>
          <w:t>(一)、项目实施计划</w:t>
        </w:r>
        <w:r>
          <w:tab/>
        </w:r>
        <w:r>
          <w:fldChar w:fldCharType="begin"/>
        </w:r>
        <w:r>
          <w:instrText xml:space="preserve"> PAGEREF _Toc16497 \h </w:instrText>
        </w:r>
        <w:r>
          <w:fldChar w:fldCharType="separate"/>
        </w:r>
        <w:r>
          <w:t>56</w:t>
        </w:r>
        <w:r>
          <w:fldChar w:fldCharType="end"/>
        </w:r>
      </w:hyperlink>
    </w:p>
    <w:p>
      <w:pPr>
        <w:pStyle w:val="TOC2"/>
        <w:tabs>
          <w:tab w:val="right" w:leader="dot" w:pos="8306"/>
        </w:tabs>
      </w:pPr>
      <w:hyperlink w:anchor="_Toc32402" w:history="1">
        <w:r>
          <w:rPr>
            <w:rFonts w:ascii="仿宋" w:eastAsia="仿宋" w:hAnsi="仿宋" w:cs="仿宋" w:hint="eastAsia"/>
            <w:lang w:eastAsia="zh-CN"/>
          </w:rPr>
          <w:t>(二)、项目组织机构与职责</w:t>
        </w:r>
        <w:r>
          <w:tab/>
        </w:r>
        <w:r>
          <w:fldChar w:fldCharType="begin"/>
        </w:r>
        <w:r>
          <w:instrText xml:space="preserve"> PAGEREF _Toc32402 \h </w:instrText>
        </w:r>
        <w:r>
          <w:fldChar w:fldCharType="separate"/>
        </w:r>
        <w:r>
          <w:t>57</w:t>
        </w:r>
        <w:r>
          <w:fldChar w:fldCharType="end"/>
        </w:r>
      </w:hyperlink>
    </w:p>
    <w:p>
      <w:pPr>
        <w:pStyle w:val="TOC2"/>
        <w:tabs>
          <w:tab w:val="right" w:leader="dot" w:pos="8306"/>
        </w:tabs>
      </w:pPr>
      <w:hyperlink w:anchor="_Toc18163" w:history="1">
        <w:r>
          <w:rPr>
            <w:rFonts w:ascii="仿宋" w:eastAsia="仿宋" w:hAnsi="仿宋" w:cs="仿宋" w:hint="eastAsia"/>
            <w:lang w:eastAsia="zh-CN"/>
          </w:rPr>
          <w:t>(三)、项目管理与监控体系</w:t>
        </w:r>
        <w:r>
          <w:tab/>
        </w:r>
        <w:r>
          <w:fldChar w:fldCharType="begin"/>
        </w:r>
        <w:r>
          <w:instrText xml:space="preserve"> PAGEREF _Toc18163 \h </w:instrText>
        </w:r>
        <w:r>
          <w:fldChar w:fldCharType="separate"/>
        </w:r>
        <w:r>
          <w:t>60</w:t>
        </w:r>
        <w:r>
          <w:fldChar w:fldCharType="end"/>
        </w:r>
      </w:hyperlink>
    </w:p>
    <w:p>
      <w:pPr>
        <w:pStyle w:val="TOC1"/>
        <w:tabs>
          <w:tab w:val="right" w:leader="dot" w:pos="8306"/>
        </w:tabs>
      </w:pPr>
      <w:hyperlink w:anchor="_Toc632" w:history="1">
        <w:r>
          <w:rPr>
            <w:rFonts w:ascii="仿宋" w:eastAsia="仿宋" w:hAnsi="仿宋" w:cs="仿宋" w:hint="eastAsia"/>
            <w:lang w:eastAsia="zh-CN"/>
          </w:rPr>
          <w:t>十二、客户关系管理与市场拓展</w:t>
        </w:r>
        <w:r>
          <w:tab/>
        </w:r>
        <w:r>
          <w:fldChar w:fldCharType="begin"/>
        </w:r>
        <w:r>
          <w:instrText xml:space="preserve"> PAGEREF _Toc632 \h </w:instrText>
        </w:r>
        <w:r>
          <w:fldChar w:fldCharType="separate"/>
        </w:r>
        <w:r>
          <w:t>61</w:t>
        </w:r>
        <w:r>
          <w:fldChar w:fldCharType="end"/>
        </w:r>
      </w:hyperlink>
    </w:p>
    <w:p>
      <w:pPr>
        <w:pStyle w:val="TOC2"/>
        <w:tabs>
          <w:tab w:val="right" w:leader="dot" w:pos="8306"/>
        </w:tabs>
      </w:pPr>
      <w:hyperlink w:anchor="_Toc31519" w:history="1">
        <w:r>
          <w:rPr>
            <w:rFonts w:ascii="仿宋" w:eastAsia="仿宋" w:hAnsi="仿宋" w:cs="仿宋" w:hint="eastAsia"/>
            <w:lang w:eastAsia="zh-CN"/>
          </w:rPr>
          <w:t>(一)、客户关系管理策略</w:t>
        </w:r>
        <w:r>
          <w:tab/>
        </w:r>
        <w:r>
          <w:fldChar w:fldCharType="begin"/>
        </w:r>
        <w:r>
          <w:instrText xml:space="preserve"> PAGEREF _Toc31519 \h </w:instrText>
        </w:r>
        <w:r>
          <w:fldChar w:fldCharType="separate"/>
        </w:r>
        <w:r>
          <w:t>61</w:t>
        </w:r>
        <w:r>
          <w:fldChar w:fldCharType="end"/>
        </w:r>
      </w:hyperlink>
    </w:p>
    <w:p>
      <w:pPr>
        <w:pStyle w:val="TOC2"/>
        <w:tabs>
          <w:tab w:val="right" w:leader="dot" w:pos="8306"/>
        </w:tabs>
      </w:pPr>
      <w:hyperlink w:anchor="_Toc5112" w:history="1">
        <w:r>
          <w:rPr>
            <w:rFonts w:ascii="仿宋" w:eastAsia="仿宋" w:hAnsi="仿宋" w:cs="仿宋" w:hint="eastAsia"/>
            <w:lang w:eastAsia="zh-CN"/>
          </w:rPr>
          <w:t>(二)、市场拓展方案</w:t>
        </w:r>
        <w:r>
          <w:tab/>
        </w:r>
        <w:r>
          <w:fldChar w:fldCharType="begin"/>
        </w:r>
        <w:r>
          <w:instrText xml:space="preserve"> PAGEREF _Toc5112 \h </w:instrText>
        </w:r>
        <w:r>
          <w:fldChar w:fldCharType="separate"/>
        </w:r>
        <w:r>
          <w:t>63</w:t>
        </w:r>
        <w:r>
          <w:fldChar w:fldCharType="end"/>
        </w:r>
      </w:hyperlink>
    </w:p>
    <w:p>
      <w:pPr>
        <w:pStyle w:val="TOC1"/>
        <w:tabs>
          <w:tab w:val="right" w:leader="dot" w:pos="8306"/>
        </w:tabs>
      </w:pPr>
      <w:hyperlink w:anchor="_Toc29622" w:history="1">
        <w:r>
          <w:rPr>
            <w:rFonts w:ascii="仿宋" w:eastAsia="仿宋" w:hAnsi="仿宋" w:cs="仿宋" w:hint="eastAsia"/>
            <w:lang w:eastAsia="zh-CN"/>
          </w:rPr>
          <w:t>十三、成果转化与推广应用</w:t>
        </w:r>
        <w:r>
          <w:tab/>
        </w:r>
        <w:r>
          <w:fldChar w:fldCharType="begin"/>
        </w:r>
        <w:r>
          <w:instrText xml:space="preserve"> PAGEREF _Toc29622 \h </w:instrText>
        </w:r>
        <w:r>
          <w:fldChar w:fldCharType="separate"/>
        </w:r>
        <w:r>
          <w:t>64</w:t>
        </w:r>
        <w:r>
          <w:fldChar w:fldCharType="end"/>
        </w:r>
      </w:hyperlink>
    </w:p>
    <w:p>
      <w:pPr>
        <w:pStyle w:val="TOC2"/>
        <w:tabs>
          <w:tab w:val="right" w:leader="dot" w:pos="8306"/>
        </w:tabs>
      </w:pPr>
      <w:hyperlink w:anchor="_Toc32145" w:history="1">
        <w:r>
          <w:rPr>
            <w:rFonts w:ascii="仿宋" w:eastAsia="仿宋" w:hAnsi="仿宋" w:cs="仿宋" w:hint="eastAsia"/>
            <w:lang w:eastAsia="zh-CN"/>
          </w:rPr>
          <w:t>(一)、成果转化策略制定</w:t>
        </w:r>
        <w:r>
          <w:tab/>
        </w:r>
        <w:r>
          <w:fldChar w:fldCharType="begin"/>
        </w:r>
        <w:r>
          <w:instrText xml:space="preserve"> PAGEREF _Toc32145 \h </w:instrText>
        </w:r>
        <w:r>
          <w:fldChar w:fldCharType="separate"/>
        </w:r>
        <w:r>
          <w:t>64</w:t>
        </w:r>
        <w:r>
          <w:fldChar w:fldCharType="end"/>
        </w:r>
      </w:hyperlink>
    </w:p>
    <w:p>
      <w:pPr>
        <w:pStyle w:val="TOC2"/>
        <w:tabs>
          <w:tab w:val="right" w:leader="dot" w:pos="8306"/>
        </w:tabs>
      </w:pPr>
      <w:hyperlink w:anchor="_Toc11507" w:history="1">
        <w:r>
          <w:rPr>
            <w:rFonts w:ascii="仿宋" w:eastAsia="仿宋" w:hAnsi="仿宋" w:cs="仿宋" w:hint="eastAsia"/>
            <w:lang w:eastAsia="zh-CN"/>
          </w:rPr>
          <w:t>(二)、成果推广应用方案</w:t>
        </w:r>
        <w:r>
          <w:tab/>
        </w:r>
        <w:r>
          <w:fldChar w:fldCharType="begin"/>
        </w:r>
        <w:r>
          <w:instrText xml:space="preserve"> PAGEREF _Toc11507 \h </w:instrText>
        </w:r>
        <w:r>
          <w:fldChar w:fldCharType="separate"/>
        </w:r>
        <w:r>
          <w:t>65</w:t>
        </w:r>
        <w:r>
          <w:fldChar w:fldCharType="end"/>
        </w:r>
      </w:hyperlink>
    </w:p>
    <w:p>
      <w:pPr>
        <w:pStyle w:val="TOC1"/>
        <w:tabs>
          <w:tab w:val="right" w:leader="dot" w:pos="8306"/>
        </w:tabs>
      </w:pPr>
      <w:hyperlink w:anchor="_Toc8035" w:history="1">
        <w:r>
          <w:rPr>
            <w:rFonts w:ascii="仿宋" w:eastAsia="仿宋" w:hAnsi="仿宋" w:cs="仿宋" w:hint="eastAsia"/>
            <w:lang w:eastAsia="zh-CN"/>
          </w:rPr>
          <w:t>十四、创新驱动与持续发展</w:t>
        </w:r>
        <w:r>
          <w:tab/>
        </w:r>
        <w:r>
          <w:fldChar w:fldCharType="begin"/>
        </w:r>
        <w:r>
          <w:instrText xml:space="preserve"> PAGEREF _Toc8035 \h </w:instrText>
        </w:r>
        <w:r>
          <w:fldChar w:fldCharType="separate"/>
        </w:r>
        <w:r>
          <w:t>67</w:t>
        </w:r>
        <w:r>
          <w:fldChar w:fldCharType="end"/>
        </w:r>
      </w:hyperlink>
    </w:p>
    <w:p>
      <w:pPr>
        <w:pStyle w:val="TOC2"/>
        <w:tabs>
          <w:tab w:val="right" w:leader="dot" w:pos="8306"/>
        </w:tabs>
      </w:pPr>
      <w:hyperlink w:anchor="_Toc20477" w:history="1">
        <w:r>
          <w:rPr>
            <w:rFonts w:ascii="仿宋" w:eastAsia="仿宋" w:hAnsi="仿宋" w:cs="仿宋" w:hint="eastAsia"/>
            <w:lang w:eastAsia="zh-CN"/>
          </w:rPr>
          <w:t>(一)、创新驱动战略实施</w:t>
        </w:r>
        <w:r>
          <w:tab/>
        </w:r>
        <w:r>
          <w:fldChar w:fldCharType="begin"/>
        </w:r>
        <w:r>
          <w:instrText xml:space="preserve"> PAGEREF _Toc20477 \h </w:instrText>
        </w:r>
        <w:r>
          <w:fldChar w:fldCharType="separate"/>
        </w:r>
        <w:r>
          <w:t>67</w:t>
        </w:r>
        <w:r>
          <w:fldChar w:fldCharType="end"/>
        </w:r>
      </w:hyperlink>
    </w:p>
    <w:p>
      <w:pPr>
        <w:pStyle w:val="TOC2"/>
        <w:tabs>
          <w:tab w:val="right" w:leader="dot" w:pos="8306"/>
        </w:tabs>
      </w:pPr>
      <w:hyperlink w:anchor="_Toc18779" w:history="1">
        <w:r>
          <w:rPr>
            <w:rFonts w:ascii="仿宋" w:eastAsia="仿宋" w:hAnsi="仿宋" w:cs="仿宋" w:hint="eastAsia"/>
            <w:lang w:eastAsia="zh-CN"/>
          </w:rPr>
          <w:t>(二)、持续发展路径探索</w:t>
        </w:r>
        <w:r>
          <w:tab/>
        </w:r>
        <w:r>
          <w:fldChar w:fldCharType="begin"/>
        </w:r>
        <w:r>
          <w:instrText xml:space="preserve"> PAGEREF _Toc18779 \h </w:instrText>
        </w:r>
        <w:r>
          <w:fldChar w:fldCharType="separate"/>
        </w:r>
        <w:r>
          <w:t>68</w:t>
        </w:r>
        <w:r>
          <w:fldChar w:fldCharType="end"/>
        </w:r>
      </w:hyperlink>
    </w:p>
    <w:p>
      <w:pPr>
        <w:pStyle w:val="TOC1"/>
        <w:tabs>
          <w:tab w:val="right" w:leader="dot" w:pos="8306"/>
        </w:tabs>
      </w:pPr>
      <w:hyperlink w:anchor="_Toc4844" w:history="1">
        <w:r>
          <w:rPr>
            <w:rFonts w:ascii="仿宋" w:eastAsia="仿宋" w:hAnsi="仿宋" w:cs="仿宋" w:hint="eastAsia"/>
            <w:lang w:eastAsia="zh-CN"/>
          </w:rPr>
          <w:t>十五、企业合规与伦理</w:t>
        </w:r>
        <w:r>
          <w:tab/>
        </w:r>
        <w:r>
          <w:fldChar w:fldCharType="begin"/>
        </w:r>
        <w:r>
          <w:instrText xml:space="preserve"> PAGEREF _Toc4844 \h </w:instrText>
        </w:r>
        <w:r>
          <w:fldChar w:fldCharType="separate"/>
        </w:r>
        <w:r>
          <w:t>72</w:t>
        </w:r>
        <w:r>
          <w:fldChar w:fldCharType="end"/>
        </w:r>
      </w:hyperlink>
    </w:p>
    <w:p>
      <w:pPr>
        <w:pStyle w:val="TOC2"/>
        <w:tabs>
          <w:tab w:val="right" w:leader="dot" w:pos="8306"/>
        </w:tabs>
      </w:pPr>
      <w:hyperlink w:anchor="_Toc20390" w:history="1">
        <w:r>
          <w:rPr>
            <w:rFonts w:ascii="仿宋" w:eastAsia="仿宋" w:hAnsi="仿宋" w:cs="仿宋" w:hint="eastAsia"/>
            <w:lang w:eastAsia="zh-CN"/>
          </w:rPr>
          <w:t>(一)、合规政策与程序</w:t>
        </w:r>
        <w:r>
          <w:tab/>
        </w:r>
        <w:r>
          <w:fldChar w:fldCharType="begin"/>
        </w:r>
        <w:r>
          <w:instrText xml:space="preserve"> PAGEREF _Toc20390 \h </w:instrText>
        </w:r>
        <w:r>
          <w:fldChar w:fldCharType="separate"/>
        </w:r>
        <w:r>
          <w:t>72</w:t>
        </w:r>
        <w:r>
          <w:fldChar w:fldCharType="end"/>
        </w:r>
      </w:hyperlink>
    </w:p>
    <w:p>
      <w:pPr>
        <w:pStyle w:val="TOC2"/>
        <w:tabs>
          <w:tab w:val="right" w:leader="dot" w:pos="8306"/>
        </w:tabs>
      </w:pPr>
      <w:hyperlink w:anchor="_Toc24034" w:history="1">
        <w:r>
          <w:rPr>
            <w:rFonts w:ascii="仿宋" w:eastAsia="仿宋" w:hAnsi="仿宋" w:cs="仿宋" w:hint="eastAsia"/>
            <w:lang w:eastAsia="zh-CN"/>
          </w:rPr>
          <w:t>(二)、伦理规范与培训</w:t>
        </w:r>
        <w:r>
          <w:tab/>
        </w:r>
        <w:r>
          <w:fldChar w:fldCharType="begin"/>
        </w:r>
        <w:r>
          <w:instrText xml:space="preserve"> PAGEREF _Toc24034 \h </w:instrText>
        </w:r>
        <w:r>
          <w:fldChar w:fldCharType="separate"/>
        </w:r>
        <w:r>
          <w:t>74</w:t>
        </w:r>
        <w:r>
          <w:fldChar w:fldCharType="end"/>
        </w:r>
      </w:hyperlink>
    </w:p>
    <w:p>
      <w:pPr>
        <w:pStyle w:val="TOC2"/>
        <w:tabs>
          <w:tab w:val="right" w:leader="dot" w:pos="8306"/>
        </w:tabs>
      </w:pPr>
      <w:hyperlink w:anchor="_Toc29662" w:history="1">
        <w:r>
          <w:rPr>
            <w:rFonts w:ascii="仿宋" w:eastAsia="仿宋" w:hAnsi="仿宋" w:cs="仿宋" w:hint="eastAsia"/>
            <w:lang w:eastAsia="zh-CN"/>
          </w:rPr>
          <w:t>(三)、合规风险评估</w:t>
        </w:r>
        <w:r>
          <w:tab/>
        </w:r>
        <w:r>
          <w:fldChar w:fldCharType="begin"/>
        </w:r>
        <w:r>
          <w:instrText xml:space="preserve"> PAGEREF _Toc29662 \h </w:instrText>
        </w:r>
        <w:r>
          <w:fldChar w:fldCharType="separate"/>
        </w:r>
        <w:r>
          <w:t>74</w:t>
        </w:r>
        <w:r>
          <w:fldChar w:fldCharType="end"/>
        </w:r>
      </w:hyperlink>
    </w:p>
    <w:p>
      <w:pPr>
        <w:pStyle w:val="TOC2"/>
        <w:tabs>
          <w:tab w:val="right" w:leader="dot" w:pos="8306"/>
        </w:tabs>
      </w:pPr>
      <w:hyperlink w:anchor="_Toc1547" w:history="1">
        <w:r>
          <w:rPr>
            <w:rFonts w:ascii="仿宋" w:eastAsia="仿宋" w:hAnsi="仿宋" w:cs="仿宋" w:hint="eastAsia"/>
            <w:lang w:eastAsia="zh-CN"/>
          </w:rPr>
          <w:t>(四)、合规监督与执行</w:t>
        </w:r>
        <w:r>
          <w:tab/>
        </w:r>
        <w:r>
          <w:fldChar w:fldCharType="begin"/>
        </w:r>
        <w:r>
          <w:instrText xml:space="preserve"> PAGEREF _Toc1547 \h </w:instrText>
        </w:r>
        <w:r>
          <w:fldChar w:fldCharType="separate"/>
        </w:r>
        <w:r>
          <w:t>76</w:t>
        </w:r>
        <w:r>
          <w:fldChar w:fldCharType="end"/>
        </w:r>
      </w:hyperlink>
    </w:p>
    <w:p>
      <w:pPr>
        <w:pStyle w:val="TOC1"/>
        <w:tabs>
          <w:tab w:val="right" w:leader="dot" w:pos="8306"/>
        </w:tabs>
      </w:pPr>
      <w:hyperlink w:anchor="_Toc20627" w:history="1">
        <w:r>
          <w:rPr>
            <w:rFonts w:ascii="仿宋" w:eastAsia="仿宋" w:hAnsi="仿宋" w:cs="仿宋" w:hint="eastAsia"/>
            <w:lang w:eastAsia="zh-CN"/>
          </w:rPr>
          <w:t>十六、知识产权管理与保护</w:t>
        </w:r>
        <w:r>
          <w:tab/>
        </w:r>
        <w:r>
          <w:fldChar w:fldCharType="begin"/>
        </w:r>
        <w:r>
          <w:instrText xml:space="preserve"> PAGEREF _Toc20627 \h </w:instrText>
        </w:r>
        <w:r>
          <w:fldChar w:fldCharType="separate"/>
        </w:r>
        <w:r>
          <w:t>76</w:t>
        </w:r>
        <w:r>
          <w:fldChar w:fldCharType="end"/>
        </w:r>
      </w:hyperlink>
    </w:p>
    <w:p>
      <w:pPr>
        <w:pStyle w:val="TOC2"/>
        <w:tabs>
          <w:tab w:val="right" w:leader="dot" w:pos="8306"/>
        </w:tabs>
      </w:pPr>
      <w:hyperlink w:anchor="_Toc13696" w:history="1">
        <w:r>
          <w:rPr>
            <w:rFonts w:ascii="仿宋" w:eastAsia="仿宋" w:hAnsi="仿宋" w:cs="仿宋" w:hint="eastAsia"/>
            <w:lang w:eastAsia="zh-CN"/>
          </w:rPr>
          <w:t>(一)、知识产权管理体系建设</w:t>
        </w:r>
        <w:r>
          <w:tab/>
        </w:r>
        <w:r>
          <w:fldChar w:fldCharType="begin"/>
        </w:r>
        <w:r>
          <w:instrText xml:space="preserve"> PAGEREF _Toc13696 \h </w:instrText>
        </w:r>
        <w:r>
          <w:fldChar w:fldCharType="separate"/>
        </w:r>
        <w:r>
          <w:t>76</w:t>
        </w:r>
        <w:r>
          <w:fldChar w:fldCharType="end"/>
        </w:r>
      </w:hyperlink>
    </w:p>
    <w:p>
      <w:pPr>
        <w:pStyle w:val="TOC2"/>
        <w:tabs>
          <w:tab w:val="right" w:leader="dot" w:pos="8306"/>
        </w:tabs>
      </w:pPr>
      <w:hyperlink w:anchor="_Toc8728" w:history="1">
        <w:r>
          <w:rPr>
            <w:rFonts w:ascii="仿宋" w:eastAsia="仿宋" w:hAnsi="仿宋" w:cs="仿宋" w:hint="eastAsia"/>
            <w:lang w:eastAsia="zh-CN"/>
          </w:rPr>
          <w:t>(二)、知识产权保护措施</w:t>
        </w:r>
        <w:r>
          <w:tab/>
        </w:r>
        <w:r>
          <w:fldChar w:fldCharType="begin"/>
        </w:r>
        <w:r>
          <w:instrText xml:space="preserve"> PAGEREF _Toc8728 \h </w:instrText>
        </w:r>
        <w:r>
          <w:fldChar w:fldCharType="separate"/>
        </w:r>
        <w:r>
          <w:t>77</w:t>
        </w:r>
        <w:r>
          <w:fldChar w:fldCharType="end"/>
        </w:r>
      </w:hyperlink>
    </w:p>
    <w:p>
      <w:pPr>
        <w:pStyle w:val="TOC1"/>
        <w:tabs>
          <w:tab w:val="right" w:leader="dot" w:pos="8306"/>
        </w:tabs>
      </w:pPr>
      <w:hyperlink w:anchor="_Toc3939" w:history="1">
        <w:r>
          <w:rPr>
            <w:rFonts w:ascii="仿宋" w:eastAsia="仿宋" w:hAnsi="仿宋" w:cs="仿宋" w:hint="eastAsia"/>
            <w:lang w:eastAsia="zh-CN"/>
          </w:rPr>
          <w:t>十七、产业协同与集群发展</w:t>
        </w:r>
        <w:r>
          <w:tab/>
        </w:r>
        <w:r>
          <w:fldChar w:fldCharType="begin"/>
        </w:r>
        <w:r>
          <w:instrText xml:space="preserve"> PAGEREF _Toc3939 \h </w:instrText>
        </w:r>
        <w:r>
          <w:fldChar w:fldCharType="separate"/>
        </w:r>
        <w:r>
          <w:t>79</w:t>
        </w:r>
        <w:r>
          <w:fldChar w:fldCharType="end"/>
        </w:r>
      </w:hyperlink>
    </w:p>
    <w:p>
      <w:pPr>
        <w:pStyle w:val="TOC2"/>
        <w:tabs>
          <w:tab w:val="right" w:leader="dot" w:pos="8306"/>
        </w:tabs>
      </w:pPr>
      <w:hyperlink w:anchor="_Toc24254" w:history="1">
        <w:r>
          <w:rPr>
            <w:rFonts w:ascii="仿宋" w:eastAsia="仿宋" w:hAnsi="仿宋" w:cs="仿宋" w:hint="eastAsia"/>
            <w:lang w:eastAsia="zh-CN"/>
          </w:rPr>
          <w:t>(一)、产业协同机制建设</w:t>
        </w:r>
        <w:r>
          <w:tab/>
        </w:r>
        <w:r>
          <w:fldChar w:fldCharType="begin"/>
        </w:r>
        <w:r>
          <w:instrText xml:space="preserve"> PAGEREF _Toc24254 \h </w:instrText>
        </w:r>
        <w:r>
          <w:fldChar w:fldCharType="separate"/>
        </w:r>
        <w:r>
          <w:t>79</w:t>
        </w:r>
        <w:r>
          <w:fldChar w:fldCharType="end"/>
        </w:r>
      </w:hyperlink>
    </w:p>
    <w:p>
      <w:pPr>
        <w:pStyle w:val="TOC2"/>
        <w:tabs>
          <w:tab w:val="right" w:leader="dot" w:pos="8306"/>
        </w:tabs>
      </w:pPr>
      <w:hyperlink w:anchor="_Toc22953" w:history="1">
        <w:r>
          <w:rPr>
            <w:rFonts w:ascii="仿宋" w:eastAsia="仿宋" w:hAnsi="仿宋" w:cs="仿宋" w:hint="eastAsia"/>
            <w:lang w:eastAsia="zh-CN"/>
          </w:rPr>
          <w:t>(二)、产业集群培育与发展</w:t>
        </w:r>
        <w:r>
          <w:tab/>
        </w:r>
        <w:r>
          <w:fldChar w:fldCharType="begin"/>
        </w:r>
        <w:r>
          <w:instrText xml:space="preserve"> PAGEREF _Toc22953 \h </w:instrText>
        </w:r>
        <w:r>
          <w:fldChar w:fldCharType="separate"/>
        </w:r>
        <w:r>
          <w:t>80</w:t>
        </w:r>
        <w:r>
          <w:fldChar w:fldCharType="end"/>
        </w:r>
      </w:hyperlink>
    </w:p>
    <w:p>
      <w:pPr>
        <w:pStyle w:val="TOC1"/>
        <w:tabs>
          <w:tab w:val="right" w:leader="dot" w:pos="8306"/>
        </w:tabs>
      </w:pPr>
      <w:hyperlink w:anchor="_Toc25060" w:history="1">
        <w:r>
          <w:rPr>
            <w:rFonts w:ascii="仿宋" w:eastAsia="仿宋" w:hAnsi="仿宋" w:cs="仿宋" w:hint="eastAsia"/>
            <w:lang w:eastAsia="zh-CN"/>
          </w:rPr>
          <w:t>十八、人力资源管理与开发</w:t>
        </w:r>
        <w:r>
          <w:tab/>
        </w:r>
        <w:r>
          <w:fldChar w:fldCharType="begin"/>
        </w:r>
        <w:r>
          <w:instrText xml:space="preserve"> PAGEREF _Toc25060 \h </w:instrText>
        </w:r>
        <w:r>
          <w:fldChar w:fldCharType="separate"/>
        </w:r>
        <w:r>
          <w:t>81</w:t>
        </w:r>
        <w:r>
          <w:fldChar w:fldCharType="end"/>
        </w:r>
      </w:hyperlink>
    </w:p>
    <w:p>
      <w:pPr>
        <w:pStyle w:val="TOC2"/>
        <w:tabs>
          <w:tab w:val="right" w:leader="dot" w:pos="8306"/>
        </w:tabs>
      </w:pPr>
      <w:hyperlink w:anchor="_Toc624" w:history="1">
        <w:r>
          <w:rPr>
            <w:rFonts w:ascii="仿宋" w:eastAsia="仿宋" w:hAnsi="仿宋" w:cs="仿宋" w:hint="eastAsia"/>
            <w:lang w:eastAsia="zh-CN"/>
          </w:rPr>
          <w:t>(一)、人力资源规划</w:t>
        </w:r>
        <w:r>
          <w:tab/>
        </w:r>
        <w:r>
          <w:fldChar w:fldCharType="begin"/>
        </w:r>
        <w:r>
          <w:instrText xml:space="preserve"> PAGEREF _Toc624 \h </w:instrText>
        </w:r>
        <w:r>
          <w:fldChar w:fldCharType="separate"/>
        </w:r>
        <w:r>
          <w:t>81</w:t>
        </w:r>
        <w:r>
          <w:fldChar w:fldCharType="end"/>
        </w:r>
      </w:hyperlink>
    </w:p>
    <w:p>
      <w:pPr>
        <w:pStyle w:val="TOC2"/>
        <w:tabs>
          <w:tab w:val="right" w:leader="dot" w:pos="8306"/>
        </w:tabs>
      </w:pPr>
      <w:hyperlink w:anchor="_Toc18564" w:history="1">
        <w:r>
          <w:rPr>
            <w:rFonts w:ascii="仿宋" w:eastAsia="仿宋" w:hAnsi="仿宋" w:cs="仿宋" w:hint="eastAsia"/>
            <w:lang w:eastAsia="zh-CN"/>
          </w:rPr>
          <w:t>(二)、人力资源开发与培训</w:t>
        </w:r>
        <w:r>
          <w:tab/>
        </w:r>
        <w:r>
          <w:fldChar w:fldCharType="begin"/>
        </w:r>
        <w:r>
          <w:instrText xml:space="preserve"> PAGEREF _Toc18564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7"/>
      <w:r>
        <w:rPr>
          <w:rFonts w:ascii="仿宋" w:eastAsia="仿宋" w:hAnsi="仿宋" w:cs="仿宋" w:hint="eastAsia"/>
          <w:sz w:val="28"/>
          <w:lang w:eastAsia="zh-CN"/>
        </w:rPr>
        <w:t>一、民用照明项目概论</w:t>
      </w:r>
      <w:bookmarkEnd w:id="2"/>
    </w:p>
    <w:p>
      <w:pPr>
        <w:pStyle w:val="Heading2"/>
        <w:rPr>
          <w:rFonts w:ascii="仿宋" w:eastAsia="仿宋" w:hAnsi="仿宋" w:cs="仿宋" w:hint="eastAsia"/>
          <w:lang w:eastAsia="zh-CN"/>
        </w:rPr>
      </w:pPr>
      <w:bookmarkStart w:id="3" w:name="_Toc95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民用照明项目的申报单位是“XXX实业发展公司”，这是一家在其所处行业内备受尊敬的企业。公司自成立以来，通过其在民用照明项目中表现出的创新精神和卓越执行力，在市场上赢得了显著的地位。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该公司的法定代表人秦XX，在民用照明项目及其他多个行业领域中都有着显著的贡献。秦XX以其出色的领导才能和敏锐的商业洞察力，带领公司在民用照明项目等多个领域实现了持续的成长和成功。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民用照明项目的重要合作伙伴。公司专注于[行业名称]领域，以创新作为驱动力，不断推动技术进步和市场扩张。在民用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民用照明项目中展现了强劲的增长和稳定的财务表现。公司通过有效的策略，在民用照明项目中扩大了其市场份额并增强了盈利能力。同时，公司积极承担社会责任，参与各类社会公益项目，增强了其在民用照明项目中的品牌形象和社会影响力。</w:t>
      </w:r>
    </w:p>
    <w:p>
      <w:pPr>
        <w:pStyle w:val="Heading2"/>
        <w:ind w:firstLine="560" w:firstLineChars="200"/>
        <w:rPr>
          <w:rFonts w:ascii="仿宋" w:eastAsia="仿宋" w:hAnsi="仿宋" w:cs="仿宋" w:hint="eastAsia"/>
          <w:sz w:val="28"/>
          <w:lang w:eastAsia="zh-CN"/>
        </w:rPr>
      </w:pPr>
      <w:bookmarkStart w:id="4" w:name="_Toc50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民用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61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739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民用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民用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民用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民用照明项目的社会影响是全面而深远的。从提供就业机会和提升公共服务，到促进社会结构和劳动市场的多元化，再到推动社会责任和伦理标准的提高，项目对于提升社区的经济、文化和社会福祉有着重要作用。通过这些正面影响，民用照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99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为了融入当地社区，民用照明项目需深入理解当地的文化特色和社会习俗。例如，项目在设计广告和市场推广活动时，应考虑使用当地语言和符合地方文化的表达方式。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照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421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为了确保民用照明项目的成功并最大限度地减轻潜在的社会风险，详细的风险分析和具体的应对策略至关重要。以下是针对项目可能面临的具体社会风险及相应对策的分析：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风险描述：民用照明项目可能遭遇社区抵制，尤其如果社区成员认为项目会破坏他们的生活环境或忽略他们的意见。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https://d.book118.com/008076064025006027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E682B"/>
    <w:rsid w:val="5AAE6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7606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2024-01-09T11:35:00Z</dcterms:created>
  <dcterms:modified xsi:type="dcterms:W3CDTF">2024-01-09T11:35:30Z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DA3C1C310D1845039FBF1FB648087F2B_11</vt:lpwstr>
  </property>
  <property fmtid="{D5CDD505-2E9C-101B-9397-08002B2CF9AE}" pid="3" name="KSOProductBuildVer">
    <vt:lpwstr>2052-12.1.0.16120</vt:lpwstr>
  </property>
</Properties>
</file>