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PAPPO项目规划设计蓝图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3" w:history="1">
        <w:r>
          <w:rPr>
            <w:rFonts w:ascii="仿宋" w:eastAsia="仿宋" w:hAnsi="仿宋" w:cs="仿宋" w:hint="eastAsia"/>
            <w:lang w:eastAsia="zh-CN"/>
          </w:rPr>
          <w:t>概论</w:t>
        </w:r>
        <w:r>
          <w:tab/>
        </w:r>
        <w:r>
          <w:fldChar w:fldCharType="begin"/>
        </w:r>
        <w:r>
          <w:instrText xml:space="preserve"> PAGEREF _Toc11863 \h </w:instrText>
        </w:r>
        <w:r>
          <w:fldChar w:fldCharType="separate"/>
        </w:r>
        <w:r>
          <w:t>3</w:t>
        </w:r>
        <w:r>
          <w:fldChar w:fldCharType="end"/>
        </w:r>
      </w:hyperlink>
    </w:p>
    <w:p>
      <w:pPr>
        <w:pStyle w:val="TOC1"/>
        <w:tabs>
          <w:tab w:val="right" w:leader="dot" w:pos="8306"/>
        </w:tabs>
      </w:pPr>
      <w:hyperlink w:anchor="_Toc29972" w:history="1">
        <w:r>
          <w:rPr>
            <w:rFonts w:ascii="仿宋" w:eastAsia="仿宋" w:hAnsi="仿宋" w:cs="仿宋" w:hint="eastAsia"/>
            <w:lang w:eastAsia="zh-CN"/>
          </w:rPr>
          <w:t>一、工艺说明</w:t>
        </w:r>
        <w:r>
          <w:tab/>
        </w:r>
        <w:r>
          <w:fldChar w:fldCharType="begin"/>
        </w:r>
        <w:r>
          <w:instrText xml:space="preserve"> PAGEREF _Toc29972 \h </w:instrText>
        </w:r>
        <w:r>
          <w:fldChar w:fldCharType="separate"/>
        </w:r>
        <w:r>
          <w:t>3</w:t>
        </w:r>
        <w:r>
          <w:fldChar w:fldCharType="end"/>
        </w:r>
      </w:hyperlink>
    </w:p>
    <w:p>
      <w:pPr>
        <w:pStyle w:val="TOC2"/>
        <w:tabs>
          <w:tab w:val="right" w:leader="dot" w:pos="8306"/>
        </w:tabs>
      </w:pPr>
      <w:hyperlink w:anchor="_Toc12015" w:history="1">
        <w:r>
          <w:rPr>
            <w:rFonts w:ascii="仿宋" w:eastAsia="仿宋" w:hAnsi="仿宋" w:cs="仿宋" w:hint="eastAsia"/>
            <w:lang w:eastAsia="zh-CN"/>
          </w:rPr>
          <w:t>(一)、技术管理特点</w:t>
        </w:r>
        <w:r>
          <w:tab/>
        </w:r>
        <w:r>
          <w:fldChar w:fldCharType="begin"/>
        </w:r>
        <w:r>
          <w:instrText xml:space="preserve"> PAGEREF _Toc12015 \h </w:instrText>
        </w:r>
        <w:r>
          <w:fldChar w:fldCharType="separate"/>
        </w:r>
        <w:r>
          <w:t>3</w:t>
        </w:r>
        <w:r>
          <w:fldChar w:fldCharType="end"/>
        </w:r>
      </w:hyperlink>
    </w:p>
    <w:p>
      <w:pPr>
        <w:pStyle w:val="TOC2"/>
        <w:tabs>
          <w:tab w:val="right" w:leader="dot" w:pos="8306"/>
        </w:tabs>
      </w:pPr>
      <w:hyperlink w:anchor="_Toc17307" w:history="1">
        <w:r>
          <w:rPr>
            <w:rFonts w:ascii="仿宋" w:eastAsia="仿宋" w:hAnsi="仿宋" w:cs="仿宋" w:hint="eastAsia"/>
            <w:lang w:eastAsia="zh-CN"/>
          </w:rPr>
          <w:t>(二)、PAPPO项目工艺技术设计方案</w:t>
        </w:r>
        <w:r>
          <w:tab/>
        </w:r>
        <w:r>
          <w:fldChar w:fldCharType="begin"/>
        </w:r>
        <w:r>
          <w:instrText xml:space="preserve"> PAGEREF _Toc17307 \h </w:instrText>
        </w:r>
        <w:r>
          <w:fldChar w:fldCharType="separate"/>
        </w:r>
        <w:r>
          <w:t>4</w:t>
        </w:r>
        <w:r>
          <w:fldChar w:fldCharType="end"/>
        </w:r>
      </w:hyperlink>
    </w:p>
    <w:p>
      <w:pPr>
        <w:pStyle w:val="TOC2"/>
        <w:tabs>
          <w:tab w:val="right" w:leader="dot" w:pos="8306"/>
        </w:tabs>
      </w:pPr>
      <w:hyperlink w:anchor="_Toc14732" w:history="1">
        <w:r>
          <w:rPr>
            <w:rFonts w:ascii="仿宋" w:eastAsia="仿宋" w:hAnsi="仿宋" w:cs="仿宋" w:hint="eastAsia"/>
            <w:lang w:eastAsia="zh-CN"/>
          </w:rPr>
          <w:t>(三)、设备选型方案</w:t>
        </w:r>
        <w:r>
          <w:tab/>
        </w:r>
        <w:r>
          <w:fldChar w:fldCharType="begin"/>
        </w:r>
        <w:r>
          <w:instrText xml:space="preserve"> PAGEREF _Toc14732 \h </w:instrText>
        </w:r>
        <w:r>
          <w:fldChar w:fldCharType="separate"/>
        </w:r>
        <w:r>
          <w:t>5</w:t>
        </w:r>
        <w:r>
          <w:fldChar w:fldCharType="end"/>
        </w:r>
      </w:hyperlink>
    </w:p>
    <w:p>
      <w:pPr>
        <w:pStyle w:val="TOC1"/>
        <w:tabs>
          <w:tab w:val="right" w:leader="dot" w:pos="8306"/>
        </w:tabs>
      </w:pPr>
      <w:hyperlink w:anchor="_Toc3024" w:history="1">
        <w:r>
          <w:rPr>
            <w:rFonts w:ascii="仿宋" w:eastAsia="仿宋" w:hAnsi="仿宋" w:cs="仿宋" w:hint="eastAsia"/>
            <w:lang w:eastAsia="zh-CN"/>
          </w:rPr>
          <w:t>二、PAPPO项目文档管理</w:t>
        </w:r>
        <w:r>
          <w:tab/>
        </w:r>
        <w:r>
          <w:fldChar w:fldCharType="begin"/>
        </w:r>
        <w:r>
          <w:instrText xml:space="preserve"> PAGEREF _Toc3024 \h </w:instrText>
        </w:r>
        <w:r>
          <w:fldChar w:fldCharType="separate"/>
        </w:r>
        <w:r>
          <w:t>7</w:t>
        </w:r>
        <w:r>
          <w:fldChar w:fldCharType="end"/>
        </w:r>
      </w:hyperlink>
    </w:p>
    <w:p>
      <w:pPr>
        <w:pStyle w:val="TOC2"/>
        <w:tabs>
          <w:tab w:val="right" w:leader="dot" w:pos="8306"/>
        </w:tabs>
      </w:pPr>
      <w:hyperlink w:anchor="_Toc18672" w:history="1">
        <w:r>
          <w:rPr>
            <w:rFonts w:ascii="仿宋" w:eastAsia="仿宋" w:hAnsi="仿宋" w:cs="仿宋" w:hint="eastAsia"/>
            <w:lang w:eastAsia="zh-CN"/>
          </w:rPr>
          <w:t>(一)、文档编制与审查</w:t>
        </w:r>
        <w:r>
          <w:tab/>
        </w:r>
        <w:r>
          <w:fldChar w:fldCharType="begin"/>
        </w:r>
        <w:r>
          <w:instrText xml:space="preserve"> PAGEREF _Toc18672 \h </w:instrText>
        </w:r>
        <w:r>
          <w:fldChar w:fldCharType="separate"/>
        </w:r>
        <w:r>
          <w:t>7</w:t>
        </w:r>
        <w:r>
          <w:fldChar w:fldCharType="end"/>
        </w:r>
      </w:hyperlink>
    </w:p>
    <w:p>
      <w:pPr>
        <w:pStyle w:val="TOC2"/>
        <w:tabs>
          <w:tab w:val="right" w:leader="dot" w:pos="8306"/>
        </w:tabs>
      </w:pPr>
      <w:hyperlink w:anchor="_Toc17721" w:history="1">
        <w:r>
          <w:rPr>
            <w:rFonts w:ascii="仿宋" w:eastAsia="仿宋" w:hAnsi="仿宋" w:cs="仿宋" w:hint="eastAsia"/>
            <w:lang w:eastAsia="zh-CN"/>
          </w:rPr>
          <w:t>(二)、文档发布与分发</w:t>
        </w:r>
        <w:r>
          <w:tab/>
        </w:r>
        <w:r>
          <w:fldChar w:fldCharType="begin"/>
        </w:r>
        <w:r>
          <w:instrText xml:space="preserve"> PAGEREF _Toc17721 \h </w:instrText>
        </w:r>
        <w:r>
          <w:fldChar w:fldCharType="separate"/>
        </w:r>
        <w:r>
          <w:t>8</w:t>
        </w:r>
        <w:r>
          <w:fldChar w:fldCharType="end"/>
        </w:r>
      </w:hyperlink>
    </w:p>
    <w:p>
      <w:pPr>
        <w:pStyle w:val="TOC2"/>
        <w:tabs>
          <w:tab w:val="right" w:leader="dot" w:pos="8306"/>
        </w:tabs>
      </w:pPr>
      <w:hyperlink w:anchor="_Toc1810" w:history="1">
        <w:r>
          <w:rPr>
            <w:rFonts w:ascii="仿宋" w:eastAsia="仿宋" w:hAnsi="仿宋" w:cs="仿宋" w:hint="eastAsia"/>
            <w:lang w:eastAsia="zh-CN"/>
          </w:rPr>
          <w:t>(三)、文档存档与归档</w:t>
        </w:r>
        <w:r>
          <w:tab/>
        </w:r>
        <w:r>
          <w:fldChar w:fldCharType="begin"/>
        </w:r>
        <w:r>
          <w:instrText xml:space="preserve"> PAGEREF _Toc1810 \h </w:instrText>
        </w:r>
        <w:r>
          <w:fldChar w:fldCharType="separate"/>
        </w:r>
        <w:r>
          <w:t>9</w:t>
        </w:r>
        <w:r>
          <w:fldChar w:fldCharType="end"/>
        </w:r>
      </w:hyperlink>
    </w:p>
    <w:p>
      <w:pPr>
        <w:pStyle w:val="TOC1"/>
        <w:tabs>
          <w:tab w:val="right" w:leader="dot" w:pos="8306"/>
        </w:tabs>
      </w:pPr>
      <w:hyperlink w:anchor="_Toc26711" w:history="1">
        <w:r>
          <w:rPr>
            <w:rFonts w:ascii="仿宋" w:eastAsia="仿宋" w:hAnsi="仿宋" w:cs="仿宋" w:hint="eastAsia"/>
            <w:lang w:eastAsia="zh-CN"/>
          </w:rPr>
          <w:t>三、PAPPO项目建设单位说明</w:t>
        </w:r>
        <w:r>
          <w:tab/>
        </w:r>
        <w:r>
          <w:fldChar w:fldCharType="begin"/>
        </w:r>
        <w:r>
          <w:instrText xml:space="preserve"> PAGEREF _Toc26711 \h </w:instrText>
        </w:r>
        <w:r>
          <w:fldChar w:fldCharType="separate"/>
        </w:r>
        <w:r>
          <w:t>10</w:t>
        </w:r>
        <w:r>
          <w:fldChar w:fldCharType="end"/>
        </w:r>
      </w:hyperlink>
    </w:p>
    <w:p>
      <w:pPr>
        <w:pStyle w:val="TOC2"/>
        <w:tabs>
          <w:tab w:val="right" w:leader="dot" w:pos="8306"/>
        </w:tabs>
      </w:pPr>
      <w:hyperlink w:anchor="_Toc12110" w:history="1">
        <w:r>
          <w:rPr>
            <w:rFonts w:ascii="仿宋" w:eastAsia="仿宋" w:hAnsi="仿宋" w:cs="仿宋" w:hint="eastAsia"/>
            <w:lang w:eastAsia="zh-CN"/>
          </w:rPr>
          <w:t>(一)、PAPPO项目承办单位基本情况</w:t>
        </w:r>
        <w:r>
          <w:tab/>
        </w:r>
        <w:r>
          <w:fldChar w:fldCharType="begin"/>
        </w:r>
        <w:r>
          <w:instrText xml:space="preserve"> PAGEREF _Toc12110 \h </w:instrText>
        </w:r>
        <w:r>
          <w:fldChar w:fldCharType="separate"/>
        </w:r>
        <w:r>
          <w:t>10</w:t>
        </w:r>
        <w:r>
          <w:fldChar w:fldCharType="end"/>
        </w:r>
      </w:hyperlink>
    </w:p>
    <w:p>
      <w:pPr>
        <w:pStyle w:val="TOC2"/>
        <w:tabs>
          <w:tab w:val="right" w:leader="dot" w:pos="8306"/>
        </w:tabs>
      </w:pPr>
      <w:hyperlink w:anchor="_Toc15495" w:history="1">
        <w:r>
          <w:rPr>
            <w:rFonts w:ascii="仿宋" w:eastAsia="仿宋" w:hAnsi="仿宋" w:cs="仿宋" w:hint="eastAsia"/>
            <w:lang w:eastAsia="zh-CN"/>
          </w:rPr>
          <w:t>(二)、公司经济效益分析</w:t>
        </w:r>
        <w:r>
          <w:tab/>
        </w:r>
        <w:r>
          <w:fldChar w:fldCharType="begin"/>
        </w:r>
        <w:r>
          <w:instrText xml:space="preserve"> PAGEREF _Toc15495 \h </w:instrText>
        </w:r>
        <w:r>
          <w:fldChar w:fldCharType="separate"/>
        </w:r>
        <w:r>
          <w:t>11</w:t>
        </w:r>
        <w:r>
          <w:fldChar w:fldCharType="end"/>
        </w:r>
      </w:hyperlink>
    </w:p>
    <w:p>
      <w:pPr>
        <w:pStyle w:val="TOC1"/>
        <w:tabs>
          <w:tab w:val="right" w:leader="dot" w:pos="8306"/>
        </w:tabs>
      </w:pPr>
      <w:hyperlink w:anchor="_Toc18225" w:history="1">
        <w:r>
          <w:rPr>
            <w:rFonts w:ascii="仿宋" w:eastAsia="仿宋" w:hAnsi="仿宋" w:cs="仿宋" w:hint="eastAsia"/>
            <w:lang w:eastAsia="zh-CN"/>
          </w:rPr>
          <w:t>四、PAPPO项目建设背景及必要性分析</w:t>
        </w:r>
        <w:r>
          <w:tab/>
        </w:r>
        <w:r>
          <w:fldChar w:fldCharType="begin"/>
        </w:r>
        <w:r>
          <w:instrText xml:space="preserve"> PAGEREF _Toc18225 \h </w:instrText>
        </w:r>
        <w:r>
          <w:fldChar w:fldCharType="separate"/>
        </w:r>
        <w:r>
          <w:t>12</w:t>
        </w:r>
        <w:r>
          <w:fldChar w:fldCharType="end"/>
        </w:r>
      </w:hyperlink>
    </w:p>
    <w:p>
      <w:pPr>
        <w:pStyle w:val="TOC2"/>
        <w:tabs>
          <w:tab w:val="right" w:leader="dot" w:pos="8306"/>
        </w:tabs>
      </w:pPr>
      <w:hyperlink w:anchor="_Toc17955" w:history="1">
        <w:r>
          <w:rPr>
            <w:rFonts w:ascii="仿宋" w:eastAsia="仿宋" w:hAnsi="仿宋" w:cs="仿宋" w:hint="eastAsia"/>
            <w:lang w:eastAsia="zh-CN"/>
          </w:rPr>
          <w:t>(一)、PAPPO项目背景分析</w:t>
        </w:r>
        <w:r>
          <w:tab/>
        </w:r>
        <w:r>
          <w:fldChar w:fldCharType="begin"/>
        </w:r>
        <w:r>
          <w:instrText xml:space="preserve"> PAGEREF _Toc17955 \h </w:instrText>
        </w:r>
        <w:r>
          <w:fldChar w:fldCharType="separate"/>
        </w:r>
        <w:r>
          <w:t>12</w:t>
        </w:r>
        <w:r>
          <w:fldChar w:fldCharType="end"/>
        </w:r>
      </w:hyperlink>
    </w:p>
    <w:p>
      <w:pPr>
        <w:pStyle w:val="TOC2"/>
        <w:tabs>
          <w:tab w:val="right" w:leader="dot" w:pos="8306"/>
        </w:tabs>
      </w:pPr>
      <w:hyperlink w:anchor="_Toc2728" w:history="1">
        <w:r>
          <w:rPr>
            <w:rFonts w:ascii="仿宋" w:eastAsia="仿宋" w:hAnsi="仿宋" w:cs="仿宋" w:hint="eastAsia"/>
            <w:lang w:eastAsia="zh-CN"/>
          </w:rPr>
          <w:t>(二)、PAPPO项目建设必要性分析</w:t>
        </w:r>
        <w:r>
          <w:tab/>
        </w:r>
        <w:r>
          <w:fldChar w:fldCharType="begin"/>
        </w:r>
        <w:r>
          <w:instrText xml:space="preserve"> PAGEREF _Toc2728 \h </w:instrText>
        </w:r>
        <w:r>
          <w:fldChar w:fldCharType="separate"/>
        </w:r>
        <w:r>
          <w:t>13</w:t>
        </w:r>
        <w:r>
          <w:fldChar w:fldCharType="end"/>
        </w:r>
      </w:hyperlink>
    </w:p>
    <w:p>
      <w:pPr>
        <w:pStyle w:val="TOC1"/>
        <w:tabs>
          <w:tab w:val="right" w:leader="dot" w:pos="8306"/>
        </w:tabs>
      </w:pPr>
      <w:hyperlink w:anchor="_Toc24186" w:history="1">
        <w:r>
          <w:rPr>
            <w:rFonts w:ascii="仿宋" w:eastAsia="仿宋" w:hAnsi="仿宋" w:cs="仿宋" w:hint="eastAsia"/>
            <w:lang w:eastAsia="zh-CN"/>
          </w:rPr>
          <w:t>五、市场分析、调研</w:t>
        </w:r>
        <w:r>
          <w:tab/>
        </w:r>
        <w:r>
          <w:fldChar w:fldCharType="begin"/>
        </w:r>
        <w:r>
          <w:instrText xml:space="preserve"> PAGEREF _Toc24186 \h </w:instrText>
        </w:r>
        <w:r>
          <w:fldChar w:fldCharType="separate"/>
        </w:r>
        <w:r>
          <w:t>15</w:t>
        </w:r>
        <w:r>
          <w:fldChar w:fldCharType="end"/>
        </w:r>
      </w:hyperlink>
    </w:p>
    <w:p>
      <w:pPr>
        <w:pStyle w:val="TOC2"/>
        <w:tabs>
          <w:tab w:val="right" w:leader="dot" w:pos="8306"/>
        </w:tabs>
      </w:pPr>
      <w:hyperlink w:anchor="_Toc3731" w:history="1">
        <w:r>
          <w:rPr>
            <w:rFonts w:ascii="仿宋" w:eastAsia="仿宋" w:hAnsi="仿宋" w:cs="仿宋" w:hint="eastAsia"/>
            <w:lang w:eastAsia="zh-CN"/>
          </w:rPr>
          <w:t>(一)、PAPPO行业分析</w:t>
        </w:r>
        <w:r>
          <w:tab/>
        </w:r>
        <w:r>
          <w:fldChar w:fldCharType="begin"/>
        </w:r>
        <w:r>
          <w:instrText xml:space="preserve"> PAGEREF _Toc3731 \h </w:instrText>
        </w:r>
        <w:r>
          <w:fldChar w:fldCharType="separate"/>
        </w:r>
        <w:r>
          <w:t>15</w:t>
        </w:r>
        <w:r>
          <w:fldChar w:fldCharType="end"/>
        </w:r>
      </w:hyperlink>
    </w:p>
    <w:p>
      <w:pPr>
        <w:pStyle w:val="TOC2"/>
        <w:tabs>
          <w:tab w:val="right" w:leader="dot" w:pos="8306"/>
        </w:tabs>
      </w:pPr>
      <w:hyperlink w:anchor="_Toc3210" w:history="1">
        <w:r>
          <w:rPr>
            <w:rFonts w:ascii="仿宋" w:eastAsia="仿宋" w:hAnsi="仿宋" w:cs="仿宋" w:hint="eastAsia"/>
            <w:lang w:eastAsia="zh-CN"/>
          </w:rPr>
          <w:t>(二)、PAPPO市场分析预测</w:t>
        </w:r>
        <w:r>
          <w:tab/>
        </w:r>
        <w:r>
          <w:fldChar w:fldCharType="begin"/>
        </w:r>
        <w:r>
          <w:instrText xml:space="preserve"> PAGEREF _Toc3210 \h </w:instrText>
        </w:r>
        <w:r>
          <w:fldChar w:fldCharType="separate"/>
        </w:r>
        <w:r>
          <w:t>15</w:t>
        </w:r>
        <w:r>
          <w:fldChar w:fldCharType="end"/>
        </w:r>
      </w:hyperlink>
    </w:p>
    <w:p>
      <w:pPr>
        <w:pStyle w:val="TOC1"/>
        <w:tabs>
          <w:tab w:val="right" w:leader="dot" w:pos="8306"/>
        </w:tabs>
      </w:pPr>
      <w:hyperlink w:anchor="_Toc29967" w:history="1">
        <w:r>
          <w:rPr>
            <w:rFonts w:ascii="仿宋" w:eastAsia="仿宋" w:hAnsi="仿宋" w:cs="仿宋" w:hint="eastAsia"/>
            <w:lang w:eastAsia="zh-CN"/>
          </w:rPr>
          <w:t>六、PAPPO项目绩效评估</w:t>
        </w:r>
        <w:r>
          <w:tab/>
        </w:r>
        <w:r>
          <w:fldChar w:fldCharType="begin"/>
        </w:r>
        <w:r>
          <w:instrText xml:space="preserve"> PAGEREF _Toc29967 \h </w:instrText>
        </w:r>
        <w:r>
          <w:fldChar w:fldCharType="separate"/>
        </w:r>
        <w:r>
          <w:t>16</w:t>
        </w:r>
        <w:r>
          <w:fldChar w:fldCharType="end"/>
        </w:r>
      </w:hyperlink>
    </w:p>
    <w:p>
      <w:pPr>
        <w:pStyle w:val="TOC2"/>
        <w:tabs>
          <w:tab w:val="right" w:leader="dot" w:pos="8306"/>
        </w:tabs>
      </w:pPr>
      <w:hyperlink w:anchor="_Toc11439" w:history="1">
        <w:r>
          <w:rPr>
            <w:rFonts w:ascii="仿宋" w:eastAsia="仿宋" w:hAnsi="仿宋" w:cs="仿宋" w:hint="eastAsia"/>
            <w:lang w:eastAsia="zh-CN"/>
          </w:rPr>
          <w:t>(一)、绩效评估指标</w:t>
        </w:r>
        <w:r>
          <w:tab/>
        </w:r>
        <w:r>
          <w:fldChar w:fldCharType="begin"/>
        </w:r>
        <w:r>
          <w:instrText xml:space="preserve"> PAGEREF _Toc11439 \h </w:instrText>
        </w:r>
        <w:r>
          <w:fldChar w:fldCharType="separate"/>
        </w:r>
        <w:r>
          <w:t>16</w:t>
        </w:r>
        <w:r>
          <w:fldChar w:fldCharType="end"/>
        </w:r>
      </w:hyperlink>
    </w:p>
    <w:p>
      <w:pPr>
        <w:pStyle w:val="TOC2"/>
        <w:tabs>
          <w:tab w:val="right" w:leader="dot" w:pos="8306"/>
        </w:tabs>
      </w:pPr>
      <w:hyperlink w:anchor="_Toc10486" w:history="1">
        <w:r>
          <w:rPr>
            <w:rFonts w:ascii="仿宋" w:eastAsia="仿宋" w:hAnsi="仿宋" w:cs="仿宋" w:hint="eastAsia"/>
            <w:lang w:eastAsia="zh-CN"/>
          </w:rPr>
          <w:t>(二)、绩效评估方法</w:t>
        </w:r>
        <w:r>
          <w:tab/>
        </w:r>
        <w:r>
          <w:fldChar w:fldCharType="begin"/>
        </w:r>
        <w:r>
          <w:instrText xml:space="preserve"> PAGEREF _Toc10486 \h </w:instrText>
        </w:r>
        <w:r>
          <w:fldChar w:fldCharType="separate"/>
        </w:r>
        <w:r>
          <w:t>17</w:t>
        </w:r>
        <w:r>
          <w:fldChar w:fldCharType="end"/>
        </w:r>
      </w:hyperlink>
    </w:p>
    <w:p>
      <w:pPr>
        <w:pStyle w:val="TOC2"/>
        <w:tabs>
          <w:tab w:val="right" w:leader="dot" w:pos="8306"/>
        </w:tabs>
      </w:pPr>
      <w:hyperlink w:anchor="_Toc9886" w:history="1">
        <w:r>
          <w:rPr>
            <w:rFonts w:ascii="仿宋" w:eastAsia="仿宋" w:hAnsi="仿宋" w:cs="仿宋" w:hint="eastAsia"/>
            <w:lang w:eastAsia="zh-CN"/>
          </w:rPr>
          <w:t>(三)、绩效评估周期</w:t>
        </w:r>
        <w:r>
          <w:tab/>
        </w:r>
        <w:r>
          <w:fldChar w:fldCharType="begin"/>
        </w:r>
        <w:r>
          <w:instrText xml:space="preserve"> PAGEREF _Toc9886 \h </w:instrText>
        </w:r>
        <w:r>
          <w:fldChar w:fldCharType="separate"/>
        </w:r>
        <w:r>
          <w:t>18</w:t>
        </w:r>
        <w:r>
          <w:fldChar w:fldCharType="end"/>
        </w:r>
      </w:hyperlink>
    </w:p>
    <w:p>
      <w:pPr>
        <w:pStyle w:val="TOC1"/>
        <w:tabs>
          <w:tab w:val="right" w:leader="dot" w:pos="8306"/>
        </w:tabs>
      </w:pPr>
      <w:hyperlink w:anchor="_Toc606" w:history="1">
        <w:r>
          <w:rPr>
            <w:rFonts w:ascii="仿宋" w:eastAsia="仿宋" w:hAnsi="仿宋" w:cs="仿宋" w:hint="eastAsia"/>
            <w:lang w:eastAsia="zh-CN"/>
          </w:rPr>
          <w:t>七、PAPPO项目人力资源培养与发展</w:t>
        </w:r>
        <w:r>
          <w:tab/>
        </w:r>
        <w:r>
          <w:fldChar w:fldCharType="begin"/>
        </w:r>
        <w:r>
          <w:instrText xml:space="preserve"> PAGEREF _Toc606 \h </w:instrText>
        </w:r>
        <w:r>
          <w:fldChar w:fldCharType="separate"/>
        </w:r>
        <w:r>
          <w:t>19</w:t>
        </w:r>
        <w:r>
          <w:fldChar w:fldCharType="end"/>
        </w:r>
      </w:hyperlink>
    </w:p>
    <w:p>
      <w:pPr>
        <w:pStyle w:val="TOC2"/>
        <w:tabs>
          <w:tab w:val="right" w:leader="dot" w:pos="8306"/>
        </w:tabs>
      </w:pPr>
      <w:hyperlink w:anchor="_Toc11367" w:history="1">
        <w:r>
          <w:rPr>
            <w:rFonts w:ascii="仿宋" w:eastAsia="仿宋" w:hAnsi="仿宋" w:cs="仿宋" w:hint="eastAsia"/>
            <w:lang w:eastAsia="zh-CN"/>
          </w:rPr>
          <w:t>(一)、人才需求与规划</w:t>
        </w:r>
        <w:r>
          <w:tab/>
        </w:r>
        <w:r>
          <w:fldChar w:fldCharType="begin"/>
        </w:r>
        <w:r>
          <w:instrText xml:space="preserve"> PAGEREF _Toc11367 \h </w:instrText>
        </w:r>
        <w:r>
          <w:fldChar w:fldCharType="separate"/>
        </w:r>
        <w:r>
          <w:t>19</w:t>
        </w:r>
        <w:r>
          <w:fldChar w:fldCharType="end"/>
        </w:r>
      </w:hyperlink>
    </w:p>
    <w:p>
      <w:pPr>
        <w:pStyle w:val="TOC2"/>
        <w:tabs>
          <w:tab w:val="right" w:leader="dot" w:pos="8306"/>
        </w:tabs>
      </w:pPr>
      <w:hyperlink w:anchor="_Toc1060" w:history="1">
        <w:r>
          <w:rPr>
            <w:rFonts w:ascii="仿宋" w:eastAsia="仿宋" w:hAnsi="仿宋" w:cs="仿宋" w:hint="eastAsia"/>
            <w:lang w:eastAsia="zh-CN"/>
          </w:rPr>
          <w:t>(二)、培训与发展计划</w:t>
        </w:r>
        <w:r>
          <w:tab/>
        </w:r>
        <w:r>
          <w:fldChar w:fldCharType="begin"/>
        </w:r>
        <w:r>
          <w:instrText xml:space="preserve"> PAGEREF _Toc1060 \h </w:instrText>
        </w:r>
        <w:r>
          <w:fldChar w:fldCharType="separate"/>
        </w:r>
        <w:r>
          <w:t>20</w:t>
        </w:r>
        <w:r>
          <w:fldChar w:fldCharType="end"/>
        </w:r>
      </w:hyperlink>
    </w:p>
    <w:p>
      <w:pPr>
        <w:pStyle w:val="TOC1"/>
        <w:tabs>
          <w:tab w:val="right" w:leader="dot" w:pos="8306"/>
        </w:tabs>
      </w:pPr>
      <w:hyperlink w:anchor="_Toc4690" w:history="1">
        <w:r>
          <w:rPr>
            <w:rFonts w:ascii="仿宋" w:eastAsia="仿宋" w:hAnsi="仿宋" w:cs="仿宋" w:hint="eastAsia"/>
            <w:lang w:eastAsia="zh-CN"/>
          </w:rPr>
          <w:t>八、PAPPO项目经营效益</w:t>
        </w:r>
        <w:r>
          <w:tab/>
        </w:r>
        <w:r>
          <w:fldChar w:fldCharType="begin"/>
        </w:r>
        <w:r>
          <w:instrText xml:space="preserve"> PAGEREF _Toc4690 \h </w:instrText>
        </w:r>
        <w:r>
          <w:fldChar w:fldCharType="separate"/>
        </w:r>
        <w:r>
          <w:t>20</w:t>
        </w:r>
        <w:r>
          <w:fldChar w:fldCharType="end"/>
        </w:r>
      </w:hyperlink>
    </w:p>
    <w:p>
      <w:pPr>
        <w:pStyle w:val="TOC2"/>
        <w:tabs>
          <w:tab w:val="right" w:leader="dot" w:pos="8306"/>
        </w:tabs>
      </w:pPr>
      <w:hyperlink w:anchor="_Toc8905" w:history="1">
        <w:r>
          <w:rPr>
            <w:rFonts w:ascii="仿宋" w:eastAsia="仿宋" w:hAnsi="仿宋" w:cs="仿宋" w:hint="eastAsia"/>
            <w:lang w:eastAsia="zh-CN"/>
          </w:rPr>
          <w:t>(一)、经济评价财务测算</w:t>
        </w:r>
        <w:r>
          <w:tab/>
        </w:r>
        <w:r>
          <w:fldChar w:fldCharType="begin"/>
        </w:r>
        <w:r>
          <w:instrText xml:space="preserve"> PAGEREF _Toc8905 \h </w:instrText>
        </w:r>
        <w:r>
          <w:fldChar w:fldCharType="separate"/>
        </w:r>
        <w:r>
          <w:t>20</w:t>
        </w:r>
        <w:r>
          <w:fldChar w:fldCharType="end"/>
        </w:r>
      </w:hyperlink>
    </w:p>
    <w:p>
      <w:pPr>
        <w:pStyle w:val="TOC2"/>
        <w:tabs>
          <w:tab w:val="right" w:leader="dot" w:pos="8306"/>
        </w:tabs>
      </w:pPr>
      <w:hyperlink w:anchor="_Toc3792" w:history="1">
        <w:r>
          <w:rPr>
            <w:rFonts w:ascii="仿宋" w:eastAsia="仿宋" w:hAnsi="仿宋" w:cs="仿宋" w:hint="eastAsia"/>
            <w:lang w:eastAsia="zh-CN"/>
          </w:rPr>
          <w:t>(二)、PAPPO项目盈利能力分析</w:t>
        </w:r>
        <w:r>
          <w:tab/>
        </w:r>
        <w:r>
          <w:fldChar w:fldCharType="begin"/>
        </w:r>
        <w:r>
          <w:instrText xml:space="preserve"> PAGEREF _Toc3792 \h </w:instrText>
        </w:r>
        <w:r>
          <w:fldChar w:fldCharType="separate"/>
        </w:r>
        <w:r>
          <w:t>22</w:t>
        </w:r>
        <w:r>
          <w:fldChar w:fldCharType="end"/>
        </w:r>
      </w:hyperlink>
    </w:p>
    <w:p>
      <w:pPr>
        <w:pStyle w:val="TOC1"/>
        <w:tabs>
          <w:tab w:val="right" w:leader="dot" w:pos="8306"/>
        </w:tabs>
      </w:pPr>
      <w:hyperlink w:anchor="_Toc18213" w:history="1">
        <w:r>
          <w:rPr>
            <w:rFonts w:ascii="仿宋" w:eastAsia="仿宋" w:hAnsi="仿宋" w:cs="仿宋" w:hint="eastAsia"/>
            <w:lang w:eastAsia="zh-CN"/>
          </w:rPr>
          <w:t>九、PAPPO项目财务管理</w:t>
        </w:r>
        <w:r>
          <w:tab/>
        </w:r>
        <w:r>
          <w:fldChar w:fldCharType="begin"/>
        </w:r>
        <w:r>
          <w:instrText xml:space="preserve"> PAGEREF _Toc18213 \h </w:instrText>
        </w:r>
        <w:r>
          <w:fldChar w:fldCharType="separate"/>
        </w:r>
        <w:r>
          <w:t>22</w:t>
        </w:r>
        <w:r>
          <w:fldChar w:fldCharType="end"/>
        </w:r>
      </w:hyperlink>
    </w:p>
    <w:p>
      <w:pPr>
        <w:pStyle w:val="TOC2"/>
        <w:tabs>
          <w:tab w:val="right" w:leader="dot" w:pos="8306"/>
        </w:tabs>
      </w:pPr>
      <w:hyperlink w:anchor="_Toc27358" w:history="1">
        <w:r>
          <w:rPr>
            <w:rFonts w:ascii="仿宋" w:eastAsia="仿宋" w:hAnsi="仿宋" w:cs="仿宋" w:hint="eastAsia"/>
            <w:lang w:eastAsia="zh-CN"/>
          </w:rPr>
          <w:t>(一)、资金需求大</w:t>
        </w:r>
        <w:r>
          <w:tab/>
        </w:r>
        <w:r>
          <w:fldChar w:fldCharType="begin"/>
        </w:r>
        <w:r>
          <w:instrText xml:space="preserve"> PAGEREF _Toc27358 \h </w:instrText>
        </w:r>
        <w:r>
          <w:fldChar w:fldCharType="separate"/>
        </w:r>
        <w:r>
          <w:t>22</w:t>
        </w:r>
        <w:r>
          <w:fldChar w:fldCharType="end"/>
        </w:r>
      </w:hyperlink>
    </w:p>
    <w:p>
      <w:pPr>
        <w:pStyle w:val="TOC2"/>
        <w:tabs>
          <w:tab w:val="right" w:leader="dot" w:pos="8306"/>
        </w:tabs>
      </w:pPr>
      <w:hyperlink w:anchor="_Toc5049" w:history="1">
        <w:r>
          <w:rPr>
            <w:rFonts w:ascii="仿宋" w:eastAsia="仿宋" w:hAnsi="仿宋" w:cs="仿宋" w:hint="eastAsia"/>
            <w:lang w:eastAsia="zh-CN"/>
          </w:rPr>
          <w:t>(二)、研发周期长</w:t>
        </w:r>
        <w:r>
          <w:tab/>
        </w:r>
        <w:r>
          <w:fldChar w:fldCharType="begin"/>
        </w:r>
        <w:r>
          <w:instrText xml:space="preserve"> PAGEREF _Toc5049 \h </w:instrText>
        </w:r>
        <w:r>
          <w:fldChar w:fldCharType="separate"/>
        </w:r>
        <w:r>
          <w:t>23</w:t>
        </w:r>
        <w:r>
          <w:fldChar w:fldCharType="end"/>
        </w:r>
      </w:hyperlink>
    </w:p>
    <w:p>
      <w:pPr>
        <w:pStyle w:val="TOC2"/>
        <w:tabs>
          <w:tab w:val="right" w:leader="dot" w:pos="8306"/>
        </w:tabs>
      </w:pPr>
      <w:hyperlink w:anchor="_Toc11910" w:history="1">
        <w:r>
          <w:rPr>
            <w:rFonts w:ascii="仿宋" w:eastAsia="仿宋" w:hAnsi="仿宋" w:cs="仿宋" w:hint="eastAsia"/>
            <w:lang w:eastAsia="zh-CN"/>
          </w:rPr>
          <w:t>(三)、市场风险大</w:t>
        </w:r>
        <w:r>
          <w:tab/>
        </w:r>
        <w:r>
          <w:fldChar w:fldCharType="begin"/>
        </w:r>
        <w:r>
          <w:instrText xml:space="preserve"> PAGEREF _Toc11910 \h </w:instrText>
        </w:r>
        <w:r>
          <w:fldChar w:fldCharType="separate"/>
        </w:r>
        <w:r>
          <w:t>25</w:t>
        </w:r>
        <w:r>
          <w:fldChar w:fldCharType="end"/>
        </w:r>
      </w:hyperlink>
    </w:p>
    <w:p>
      <w:pPr>
        <w:pStyle w:val="TOC2"/>
        <w:tabs>
          <w:tab w:val="right" w:leader="dot" w:pos="8306"/>
        </w:tabs>
      </w:pPr>
      <w:hyperlink w:anchor="_Toc27059" w:history="1">
        <w:r>
          <w:rPr>
            <w:rFonts w:ascii="仿宋" w:eastAsia="仿宋" w:hAnsi="仿宋" w:cs="仿宋" w:hint="eastAsia"/>
            <w:lang w:eastAsia="zh-CN"/>
          </w:rPr>
          <w:t>(四)、利润率高</w:t>
        </w:r>
        <w:r>
          <w:tab/>
        </w:r>
        <w:r>
          <w:fldChar w:fldCharType="begin"/>
        </w:r>
        <w:r>
          <w:instrText xml:space="preserve"> PAGEREF _Toc27059 \h </w:instrText>
        </w:r>
        <w:r>
          <w:fldChar w:fldCharType="separate"/>
        </w:r>
        <w:r>
          <w:t>27</w:t>
        </w:r>
        <w:r>
          <w:fldChar w:fldCharType="end"/>
        </w:r>
      </w:hyperlink>
    </w:p>
    <w:p>
      <w:pPr>
        <w:pStyle w:val="TOC1"/>
        <w:tabs>
          <w:tab w:val="right" w:leader="dot" w:pos="8306"/>
        </w:tabs>
      </w:pPr>
      <w:hyperlink w:anchor="_Toc29284" w:history="1">
        <w:r>
          <w:rPr>
            <w:rFonts w:ascii="仿宋" w:eastAsia="仿宋" w:hAnsi="仿宋" w:cs="仿宋" w:hint="eastAsia"/>
            <w:lang w:eastAsia="zh-CN"/>
          </w:rPr>
          <w:t>十、PAPPO项目计划安排</w:t>
        </w:r>
        <w:r>
          <w:tab/>
        </w:r>
        <w:r>
          <w:fldChar w:fldCharType="begin"/>
        </w:r>
        <w:r>
          <w:instrText xml:space="preserve"> PAGEREF _Toc29284 \h </w:instrText>
        </w:r>
        <w:r>
          <w:fldChar w:fldCharType="separate"/>
        </w:r>
        <w:r>
          <w:t>29</w:t>
        </w:r>
        <w:r>
          <w:fldChar w:fldCharType="end"/>
        </w:r>
      </w:hyperlink>
    </w:p>
    <w:p>
      <w:pPr>
        <w:pStyle w:val="TOC2"/>
        <w:tabs>
          <w:tab w:val="right" w:leader="dot" w:pos="8306"/>
        </w:tabs>
      </w:pPr>
      <w:hyperlink w:anchor="_Toc21208" w:history="1">
        <w:r>
          <w:rPr>
            <w:rFonts w:ascii="仿宋" w:eastAsia="仿宋" w:hAnsi="仿宋" w:cs="仿宋" w:hint="eastAsia"/>
            <w:lang w:eastAsia="zh-CN"/>
          </w:rPr>
          <w:t>(一)、建设周期</w:t>
        </w:r>
        <w:r>
          <w:tab/>
        </w:r>
        <w:r>
          <w:fldChar w:fldCharType="begin"/>
        </w:r>
        <w:r>
          <w:instrText xml:space="preserve"> PAGEREF _Toc21208 \h </w:instrText>
        </w:r>
        <w:r>
          <w:fldChar w:fldCharType="separate"/>
        </w:r>
        <w:r>
          <w:t>29</w:t>
        </w:r>
        <w:r>
          <w:fldChar w:fldCharType="end"/>
        </w:r>
      </w:hyperlink>
    </w:p>
    <w:p>
      <w:pPr>
        <w:pStyle w:val="TOC2"/>
        <w:tabs>
          <w:tab w:val="right" w:leader="dot" w:pos="8306"/>
        </w:tabs>
      </w:pPr>
      <w:hyperlink w:anchor="_Toc1625" w:history="1">
        <w:r>
          <w:rPr>
            <w:rFonts w:ascii="仿宋" w:eastAsia="仿宋" w:hAnsi="仿宋" w:cs="仿宋" w:hint="eastAsia"/>
            <w:lang w:eastAsia="zh-CN"/>
          </w:rPr>
          <w:t>(二)、建设进度</w:t>
        </w:r>
        <w:r>
          <w:tab/>
        </w:r>
        <w:r>
          <w:fldChar w:fldCharType="begin"/>
        </w:r>
        <w:r>
          <w:instrText xml:space="preserve"> PAGEREF _Toc1625 \h </w:instrText>
        </w:r>
        <w:r>
          <w:fldChar w:fldCharType="separate"/>
        </w:r>
        <w:r>
          <w:t>30</w:t>
        </w:r>
        <w:r>
          <w:fldChar w:fldCharType="end"/>
        </w:r>
      </w:hyperlink>
    </w:p>
    <w:p>
      <w:pPr>
        <w:pStyle w:val="TOC2"/>
        <w:tabs>
          <w:tab w:val="right" w:leader="dot" w:pos="8306"/>
        </w:tabs>
      </w:pPr>
      <w:hyperlink w:anchor="_Toc24558" w:history="1">
        <w:r>
          <w:rPr>
            <w:rFonts w:ascii="仿宋" w:eastAsia="仿宋" w:hAnsi="仿宋" w:cs="仿宋" w:hint="eastAsia"/>
            <w:lang w:eastAsia="zh-CN"/>
          </w:rPr>
          <w:t>(三)、进度安排注意事项</w:t>
        </w:r>
        <w:r>
          <w:tab/>
        </w:r>
        <w:r>
          <w:fldChar w:fldCharType="begin"/>
        </w:r>
        <w:r>
          <w:instrText xml:space="preserve"> PAGEREF _Toc24558 \h </w:instrText>
        </w:r>
        <w:r>
          <w:fldChar w:fldCharType="separate"/>
        </w:r>
        <w:r>
          <w:t>31</w:t>
        </w:r>
        <w:r>
          <w:fldChar w:fldCharType="end"/>
        </w:r>
      </w:hyperlink>
    </w:p>
    <w:p>
      <w:pPr>
        <w:pStyle w:val="TOC2"/>
        <w:tabs>
          <w:tab w:val="right" w:leader="dot" w:pos="8306"/>
        </w:tabs>
      </w:pPr>
      <w:hyperlink w:anchor="_Toc24275" w:history="1">
        <w:r>
          <w:rPr>
            <w:rFonts w:ascii="仿宋" w:eastAsia="仿宋" w:hAnsi="仿宋" w:cs="仿宋" w:hint="eastAsia"/>
            <w:lang w:eastAsia="zh-CN"/>
          </w:rPr>
          <w:t>(四)、人力资源配置</w:t>
        </w:r>
        <w:r>
          <w:tab/>
        </w:r>
        <w:r>
          <w:fldChar w:fldCharType="begin"/>
        </w:r>
        <w:r>
          <w:instrText xml:space="preserve"> PAGEREF _Toc24275 \h </w:instrText>
        </w:r>
        <w:r>
          <w:fldChar w:fldCharType="separate"/>
        </w:r>
        <w:r>
          <w:t>33</w:t>
        </w:r>
        <w:r>
          <w:fldChar w:fldCharType="end"/>
        </w:r>
      </w:hyperlink>
    </w:p>
    <w:p>
      <w:pPr>
        <w:pStyle w:val="TOC1"/>
        <w:tabs>
          <w:tab w:val="right" w:leader="dot" w:pos="8306"/>
        </w:tabs>
      </w:pPr>
      <w:hyperlink w:anchor="_Toc18279" w:history="1">
        <w:r>
          <w:rPr>
            <w:rFonts w:ascii="仿宋" w:eastAsia="仿宋" w:hAnsi="仿宋" w:cs="仿宋" w:hint="eastAsia"/>
            <w:lang w:eastAsia="zh-CN"/>
          </w:rPr>
          <w:t>十一、PAPPO项目创新与研发</w:t>
        </w:r>
        <w:r>
          <w:tab/>
        </w:r>
        <w:r>
          <w:fldChar w:fldCharType="begin"/>
        </w:r>
        <w:r>
          <w:instrText xml:space="preserve"> PAGEREF _Toc18279 \h </w:instrText>
        </w:r>
        <w:r>
          <w:fldChar w:fldCharType="separate"/>
        </w:r>
        <w:r>
          <w:t>33</w:t>
        </w:r>
        <w:r>
          <w:fldChar w:fldCharType="end"/>
        </w:r>
      </w:hyperlink>
    </w:p>
    <w:p>
      <w:pPr>
        <w:pStyle w:val="TOC2"/>
        <w:tabs>
          <w:tab w:val="right" w:leader="dot" w:pos="8306"/>
        </w:tabs>
      </w:pPr>
      <w:hyperlink w:anchor="_Toc1361" w:history="1">
        <w:r>
          <w:rPr>
            <w:rFonts w:ascii="仿宋" w:eastAsia="仿宋" w:hAnsi="仿宋" w:cs="仿宋" w:hint="eastAsia"/>
            <w:lang w:eastAsia="zh-CN"/>
          </w:rPr>
          <w:t>(一)、创新策略与方向</w:t>
        </w:r>
        <w:r>
          <w:tab/>
        </w:r>
        <w:r>
          <w:fldChar w:fldCharType="begin"/>
        </w:r>
        <w:r>
          <w:instrText xml:space="preserve"> PAGEREF _Toc1361 \h </w:instrText>
        </w:r>
        <w:r>
          <w:fldChar w:fldCharType="separate"/>
        </w:r>
        <w:r>
          <w:t>33</w:t>
        </w:r>
        <w:r>
          <w:fldChar w:fldCharType="end"/>
        </w:r>
      </w:hyperlink>
    </w:p>
    <w:p>
      <w:pPr>
        <w:pStyle w:val="TOC2"/>
        <w:tabs>
          <w:tab w:val="right" w:leader="dot" w:pos="8306"/>
        </w:tabs>
      </w:pPr>
      <w:hyperlink w:anchor="_Toc11857" w:history="1">
        <w:r>
          <w:rPr>
            <w:rFonts w:ascii="仿宋" w:eastAsia="仿宋" w:hAnsi="仿宋" w:cs="仿宋" w:hint="eastAsia"/>
            <w:lang w:eastAsia="zh-CN"/>
          </w:rPr>
          <w:t>(二)、研发规划与投入</w:t>
        </w:r>
        <w:r>
          <w:tab/>
        </w:r>
        <w:r>
          <w:fldChar w:fldCharType="begin"/>
        </w:r>
        <w:r>
          <w:instrText xml:space="preserve"> PAGEREF _Toc11857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2" w:history="1">
        <w:r>
          <w:rPr>
            <w:rFonts w:ascii="仿宋" w:eastAsia="仿宋" w:hAnsi="仿宋" w:cs="仿宋" w:hint="eastAsia"/>
            <w:lang w:eastAsia="zh-CN"/>
          </w:rPr>
          <w:t>十二、生产安全保护</w:t>
        </w:r>
        <w:r>
          <w:tab/>
        </w:r>
        <w:r>
          <w:fldChar w:fldCharType="begin"/>
        </w:r>
        <w:r>
          <w:instrText xml:space="preserve"> PAGEREF _Toc28172 \h </w:instrText>
        </w:r>
        <w:r>
          <w:fldChar w:fldCharType="separate"/>
        </w:r>
        <w:r>
          <w:t>36</w:t>
        </w:r>
        <w:r>
          <w:fldChar w:fldCharType="end"/>
        </w:r>
      </w:hyperlink>
    </w:p>
    <w:p>
      <w:pPr>
        <w:pStyle w:val="TOC2"/>
        <w:tabs>
          <w:tab w:val="right" w:leader="dot" w:pos="8306"/>
        </w:tabs>
      </w:pPr>
      <w:hyperlink w:anchor="_Toc5592" w:history="1">
        <w:r>
          <w:rPr>
            <w:rFonts w:ascii="仿宋" w:eastAsia="仿宋" w:hAnsi="仿宋" w:cs="仿宋" w:hint="eastAsia"/>
            <w:lang w:eastAsia="zh-CN"/>
          </w:rPr>
          <w:t>(一)、消防安全</w:t>
        </w:r>
        <w:r>
          <w:tab/>
        </w:r>
        <w:r>
          <w:fldChar w:fldCharType="begin"/>
        </w:r>
        <w:r>
          <w:instrText xml:space="preserve"> PAGEREF _Toc5592 \h </w:instrText>
        </w:r>
        <w:r>
          <w:fldChar w:fldCharType="separate"/>
        </w:r>
        <w:r>
          <w:t>36</w:t>
        </w:r>
        <w:r>
          <w:fldChar w:fldCharType="end"/>
        </w:r>
      </w:hyperlink>
    </w:p>
    <w:p>
      <w:pPr>
        <w:pStyle w:val="TOC2"/>
        <w:tabs>
          <w:tab w:val="right" w:leader="dot" w:pos="8306"/>
        </w:tabs>
      </w:pPr>
      <w:hyperlink w:anchor="_Toc25583" w:history="1">
        <w:r>
          <w:rPr>
            <w:rFonts w:ascii="仿宋" w:eastAsia="仿宋" w:hAnsi="仿宋" w:cs="仿宋" w:hint="eastAsia"/>
            <w:lang w:eastAsia="zh-CN"/>
          </w:rPr>
          <w:t>(二)、防火防爆总图布置措施</w:t>
        </w:r>
        <w:r>
          <w:tab/>
        </w:r>
        <w:r>
          <w:fldChar w:fldCharType="begin"/>
        </w:r>
        <w:r>
          <w:instrText xml:space="preserve"> PAGEREF _Toc25583 \h </w:instrText>
        </w:r>
        <w:r>
          <w:fldChar w:fldCharType="separate"/>
        </w:r>
        <w:r>
          <w:t>38</w:t>
        </w:r>
        <w:r>
          <w:fldChar w:fldCharType="end"/>
        </w:r>
      </w:hyperlink>
    </w:p>
    <w:p>
      <w:pPr>
        <w:pStyle w:val="TOC2"/>
        <w:tabs>
          <w:tab w:val="right" w:leader="dot" w:pos="8306"/>
        </w:tabs>
      </w:pPr>
      <w:hyperlink w:anchor="_Toc31205" w:history="1">
        <w:r>
          <w:rPr>
            <w:rFonts w:ascii="仿宋" w:eastAsia="仿宋" w:hAnsi="仿宋" w:cs="仿宋" w:hint="eastAsia"/>
            <w:lang w:eastAsia="zh-CN"/>
          </w:rPr>
          <w:t>(三)、自然灾害防范措施</w:t>
        </w:r>
        <w:r>
          <w:tab/>
        </w:r>
        <w:r>
          <w:fldChar w:fldCharType="begin"/>
        </w:r>
        <w:r>
          <w:instrText xml:space="preserve"> PAGEREF _Toc31205 \h </w:instrText>
        </w:r>
        <w:r>
          <w:fldChar w:fldCharType="separate"/>
        </w:r>
        <w:r>
          <w:t>39</w:t>
        </w:r>
        <w:r>
          <w:fldChar w:fldCharType="end"/>
        </w:r>
      </w:hyperlink>
    </w:p>
    <w:p>
      <w:pPr>
        <w:pStyle w:val="TOC2"/>
        <w:tabs>
          <w:tab w:val="right" w:leader="dot" w:pos="8306"/>
        </w:tabs>
      </w:pPr>
      <w:hyperlink w:anchor="_Toc1347" w:history="1">
        <w:r>
          <w:rPr>
            <w:rFonts w:ascii="仿宋" w:eastAsia="仿宋" w:hAnsi="仿宋" w:cs="仿宋" w:hint="eastAsia"/>
            <w:lang w:eastAsia="zh-CN"/>
          </w:rPr>
          <w:t>(四)、安全色及安全标志使用要求</w:t>
        </w:r>
        <w:r>
          <w:tab/>
        </w:r>
        <w:r>
          <w:fldChar w:fldCharType="begin"/>
        </w:r>
        <w:r>
          <w:instrText xml:space="preserve"> PAGEREF _Toc1347 \h </w:instrText>
        </w:r>
        <w:r>
          <w:fldChar w:fldCharType="separate"/>
        </w:r>
        <w:r>
          <w:t>40</w:t>
        </w:r>
        <w:r>
          <w:fldChar w:fldCharType="end"/>
        </w:r>
      </w:hyperlink>
    </w:p>
    <w:p>
      <w:pPr>
        <w:pStyle w:val="TOC2"/>
        <w:tabs>
          <w:tab w:val="right" w:leader="dot" w:pos="8306"/>
        </w:tabs>
      </w:pPr>
      <w:hyperlink w:anchor="_Toc20889" w:history="1">
        <w:r>
          <w:rPr>
            <w:rFonts w:ascii="仿宋" w:eastAsia="仿宋" w:hAnsi="仿宋" w:cs="仿宋" w:hint="eastAsia"/>
            <w:lang w:eastAsia="zh-CN"/>
          </w:rPr>
          <w:t>(五)、防尘防毒措施</w:t>
        </w:r>
        <w:r>
          <w:tab/>
        </w:r>
        <w:r>
          <w:fldChar w:fldCharType="begin"/>
        </w:r>
        <w:r>
          <w:instrText xml:space="preserve"> PAGEREF _Toc20889 \h </w:instrText>
        </w:r>
        <w:r>
          <w:fldChar w:fldCharType="separate"/>
        </w:r>
        <w:r>
          <w:t>41</w:t>
        </w:r>
        <w:r>
          <w:fldChar w:fldCharType="end"/>
        </w:r>
      </w:hyperlink>
    </w:p>
    <w:p>
      <w:pPr>
        <w:pStyle w:val="TOC2"/>
        <w:tabs>
          <w:tab w:val="right" w:leader="dot" w:pos="8306"/>
        </w:tabs>
      </w:pPr>
      <w:hyperlink w:anchor="_Toc24246" w:history="1">
        <w:r>
          <w:rPr>
            <w:rFonts w:ascii="仿宋" w:eastAsia="仿宋" w:hAnsi="仿宋" w:cs="仿宋" w:hint="eastAsia"/>
            <w:lang w:eastAsia="zh-CN"/>
          </w:rPr>
          <w:t>(六)、防静电、触电防护及防雷措施</w:t>
        </w:r>
        <w:r>
          <w:tab/>
        </w:r>
        <w:r>
          <w:fldChar w:fldCharType="begin"/>
        </w:r>
        <w:r>
          <w:instrText xml:space="preserve"> PAGEREF _Toc24246 \h </w:instrText>
        </w:r>
        <w:r>
          <w:fldChar w:fldCharType="separate"/>
        </w:r>
        <w:r>
          <w:t>41</w:t>
        </w:r>
        <w:r>
          <w:fldChar w:fldCharType="end"/>
        </w:r>
      </w:hyperlink>
    </w:p>
    <w:p>
      <w:pPr>
        <w:pStyle w:val="TOC2"/>
        <w:tabs>
          <w:tab w:val="right" w:leader="dot" w:pos="8306"/>
        </w:tabs>
      </w:pPr>
      <w:hyperlink w:anchor="_Toc26804" w:history="1">
        <w:r>
          <w:rPr>
            <w:rFonts w:ascii="仿宋" w:eastAsia="仿宋" w:hAnsi="仿宋" w:cs="仿宋" w:hint="eastAsia"/>
            <w:lang w:eastAsia="zh-CN"/>
          </w:rPr>
          <w:t>(七)、机械设备安全保障措施</w:t>
        </w:r>
        <w:r>
          <w:tab/>
        </w:r>
        <w:r>
          <w:fldChar w:fldCharType="begin"/>
        </w:r>
        <w:r>
          <w:instrText xml:space="preserve"> PAGEREF _Toc26804 \h </w:instrText>
        </w:r>
        <w:r>
          <w:fldChar w:fldCharType="separate"/>
        </w:r>
        <w:r>
          <w:t>43</w:t>
        </w:r>
        <w:r>
          <w:fldChar w:fldCharType="end"/>
        </w:r>
      </w:hyperlink>
    </w:p>
    <w:p>
      <w:pPr>
        <w:pStyle w:val="TOC1"/>
        <w:tabs>
          <w:tab w:val="right" w:leader="dot" w:pos="8306"/>
        </w:tabs>
      </w:pPr>
      <w:hyperlink w:anchor="_Toc24488" w:history="1">
        <w:r>
          <w:rPr>
            <w:rFonts w:ascii="仿宋" w:eastAsia="仿宋" w:hAnsi="仿宋" w:cs="仿宋" w:hint="eastAsia"/>
            <w:lang w:eastAsia="zh-CN"/>
          </w:rPr>
          <w:t>十三、风险识别与分类</w:t>
        </w:r>
        <w:r>
          <w:tab/>
        </w:r>
        <w:r>
          <w:fldChar w:fldCharType="begin"/>
        </w:r>
        <w:r>
          <w:instrText xml:space="preserve"> PAGEREF _Toc24488 \h </w:instrText>
        </w:r>
        <w:r>
          <w:fldChar w:fldCharType="separate"/>
        </w:r>
        <w:r>
          <w:t>44</w:t>
        </w:r>
        <w:r>
          <w:fldChar w:fldCharType="end"/>
        </w:r>
      </w:hyperlink>
    </w:p>
    <w:p>
      <w:pPr>
        <w:pStyle w:val="TOC2"/>
        <w:tabs>
          <w:tab w:val="right" w:leader="dot" w:pos="8306"/>
        </w:tabs>
      </w:pPr>
      <w:hyperlink w:anchor="_Toc302" w:history="1">
        <w:r>
          <w:rPr>
            <w:rFonts w:ascii="仿宋" w:eastAsia="仿宋" w:hAnsi="仿宋" w:cs="仿宋" w:hint="eastAsia"/>
            <w:lang w:eastAsia="zh-CN"/>
          </w:rPr>
          <w:t>(一)、风险识别</w:t>
        </w:r>
        <w:r>
          <w:tab/>
        </w:r>
        <w:r>
          <w:fldChar w:fldCharType="begin"/>
        </w:r>
        <w:r>
          <w:instrText xml:space="preserve"> PAGEREF _Toc302 \h </w:instrText>
        </w:r>
        <w:r>
          <w:fldChar w:fldCharType="separate"/>
        </w:r>
        <w:r>
          <w:t>44</w:t>
        </w:r>
        <w:r>
          <w:fldChar w:fldCharType="end"/>
        </w:r>
      </w:hyperlink>
    </w:p>
    <w:p>
      <w:pPr>
        <w:pStyle w:val="TOC2"/>
        <w:tabs>
          <w:tab w:val="right" w:leader="dot" w:pos="8306"/>
        </w:tabs>
      </w:pPr>
      <w:hyperlink w:anchor="_Toc31210" w:history="1">
        <w:r>
          <w:rPr>
            <w:rFonts w:ascii="仿宋" w:eastAsia="仿宋" w:hAnsi="仿宋" w:cs="仿宋" w:hint="eastAsia"/>
            <w:lang w:eastAsia="zh-CN"/>
          </w:rPr>
          <w:t>(二)、风险分类</w:t>
        </w:r>
        <w:r>
          <w:tab/>
        </w:r>
        <w:r>
          <w:fldChar w:fldCharType="begin"/>
        </w:r>
        <w:r>
          <w:instrText xml:space="preserve"> PAGEREF _Toc31210 \h </w:instrText>
        </w:r>
        <w:r>
          <w:fldChar w:fldCharType="separate"/>
        </w:r>
        <w:r>
          <w:t>45</w:t>
        </w:r>
        <w:r>
          <w:fldChar w:fldCharType="end"/>
        </w:r>
      </w:hyperlink>
    </w:p>
    <w:p>
      <w:pPr>
        <w:pStyle w:val="TOC1"/>
        <w:tabs>
          <w:tab w:val="right" w:leader="dot" w:pos="8306"/>
        </w:tabs>
      </w:pPr>
      <w:hyperlink w:anchor="_Toc26241" w:history="1">
        <w:r>
          <w:rPr>
            <w:rFonts w:ascii="仿宋" w:eastAsia="仿宋" w:hAnsi="仿宋" w:cs="仿宋" w:hint="eastAsia"/>
            <w:lang w:eastAsia="zh-CN"/>
          </w:rPr>
          <w:t>十四、质量管理体系</w:t>
        </w:r>
        <w:r>
          <w:tab/>
        </w:r>
        <w:r>
          <w:fldChar w:fldCharType="begin"/>
        </w:r>
        <w:r>
          <w:instrText xml:space="preserve"> PAGEREF _Toc26241 \h </w:instrText>
        </w:r>
        <w:r>
          <w:fldChar w:fldCharType="separate"/>
        </w:r>
        <w:r>
          <w:t>47</w:t>
        </w:r>
        <w:r>
          <w:fldChar w:fldCharType="end"/>
        </w:r>
      </w:hyperlink>
    </w:p>
    <w:p>
      <w:pPr>
        <w:pStyle w:val="TOC2"/>
        <w:tabs>
          <w:tab w:val="right" w:leader="dot" w:pos="8306"/>
        </w:tabs>
      </w:pPr>
      <w:hyperlink w:anchor="_Toc4167" w:history="1">
        <w:r>
          <w:rPr>
            <w:rFonts w:ascii="仿宋" w:eastAsia="仿宋" w:hAnsi="仿宋" w:cs="仿宋" w:hint="eastAsia"/>
            <w:lang w:eastAsia="zh-CN"/>
          </w:rPr>
          <w:t>(一)、质量目标与方针</w:t>
        </w:r>
        <w:r>
          <w:tab/>
        </w:r>
        <w:r>
          <w:fldChar w:fldCharType="begin"/>
        </w:r>
        <w:r>
          <w:instrText xml:space="preserve"> PAGEREF _Toc4167 \h </w:instrText>
        </w:r>
        <w:r>
          <w:fldChar w:fldCharType="separate"/>
        </w:r>
        <w:r>
          <w:t>47</w:t>
        </w:r>
        <w:r>
          <w:fldChar w:fldCharType="end"/>
        </w:r>
      </w:hyperlink>
    </w:p>
    <w:p>
      <w:pPr>
        <w:pStyle w:val="TOC2"/>
        <w:tabs>
          <w:tab w:val="right" w:leader="dot" w:pos="8306"/>
        </w:tabs>
      </w:pPr>
      <w:hyperlink w:anchor="_Toc10370" w:history="1">
        <w:r>
          <w:rPr>
            <w:rFonts w:ascii="仿宋" w:eastAsia="仿宋" w:hAnsi="仿宋" w:cs="仿宋" w:hint="eastAsia"/>
            <w:lang w:eastAsia="zh-CN"/>
          </w:rPr>
          <w:t>(二)、质量管理责任</w:t>
        </w:r>
        <w:r>
          <w:tab/>
        </w:r>
        <w:r>
          <w:fldChar w:fldCharType="begin"/>
        </w:r>
        <w:r>
          <w:instrText xml:space="preserve"> PAGEREF _Toc10370 \h </w:instrText>
        </w:r>
        <w:r>
          <w:fldChar w:fldCharType="separate"/>
        </w:r>
        <w:r>
          <w:t>48</w:t>
        </w:r>
        <w:r>
          <w:fldChar w:fldCharType="end"/>
        </w:r>
      </w:hyperlink>
    </w:p>
    <w:p>
      <w:pPr>
        <w:pStyle w:val="TOC2"/>
        <w:tabs>
          <w:tab w:val="right" w:leader="dot" w:pos="8306"/>
        </w:tabs>
      </w:pPr>
      <w:hyperlink w:anchor="_Toc12952" w:history="1">
        <w:r>
          <w:rPr>
            <w:rFonts w:ascii="仿宋" w:eastAsia="仿宋" w:hAnsi="仿宋" w:cs="仿宋" w:hint="eastAsia"/>
            <w:lang w:eastAsia="zh-CN"/>
          </w:rPr>
          <w:t>(三)、质量管理体系文件</w:t>
        </w:r>
        <w:r>
          <w:tab/>
        </w:r>
        <w:r>
          <w:fldChar w:fldCharType="begin"/>
        </w:r>
        <w:r>
          <w:instrText xml:space="preserve"> PAGEREF _Toc12952 \h </w:instrText>
        </w:r>
        <w:r>
          <w:fldChar w:fldCharType="separate"/>
        </w:r>
        <w:r>
          <w:t>50</w:t>
        </w:r>
        <w:r>
          <w:fldChar w:fldCharType="end"/>
        </w:r>
      </w:hyperlink>
    </w:p>
    <w:p>
      <w:pPr>
        <w:pStyle w:val="TOC2"/>
        <w:tabs>
          <w:tab w:val="right" w:leader="dot" w:pos="8306"/>
        </w:tabs>
      </w:pPr>
      <w:hyperlink w:anchor="_Toc8630" w:history="1">
        <w:r>
          <w:rPr>
            <w:rFonts w:ascii="仿宋" w:eastAsia="仿宋" w:hAnsi="仿宋" w:cs="仿宋" w:hint="eastAsia"/>
            <w:lang w:eastAsia="zh-CN"/>
          </w:rPr>
          <w:t>(四)、质量培训与教育</w:t>
        </w:r>
        <w:r>
          <w:tab/>
        </w:r>
        <w:r>
          <w:fldChar w:fldCharType="begin"/>
        </w:r>
        <w:r>
          <w:instrText xml:space="preserve"> PAGEREF _Toc8630 \h </w:instrText>
        </w:r>
        <w:r>
          <w:fldChar w:fldCharType="separate"/>
        </w:r>
        <w:r>
          <w:t>52</w:t>
        </w:r>
        <w:r>
          <w:fldChar w:fldCharType="end"/>
        </w:r>
      </w:hyperlink>
    </w:p>
    <w:p>
      <w:pPr>
        <w:pStyle w:val="TOC2"/>
        <w:tabs>
          <w:tab w:val="right" w:leader="dot" w:pos="8306"/>
        </w:tabs>
      </w:pPr>
      <w:hyperlink w:anchor="_Toc23341" w:history="1">
        <w:r>
          <w:rPr>
            <w:rFonts w:ascii="仿宋" w:eastAsia="仿宋" w:hAnsi="仿宋" w:cs="仿宋" w:hint="eastAsia"/>
            <w:lang w:eastAsia="zh-CN"/>
          </w:rPr>
          <w:t>(五)、质量审核与评价</w:t>
        </w:r>
        <w:r>
          <w:tab/>
        </w:r>
        <w:r>
          <w:fldChar w:fldCharType="begin"/>
        </w:r>
        <w:r>
          <w:instrText xml:space="preserve"> PAGEREF _Toc23341 \h </w:instrText>
        </w:r>
        <w:r>
          <w:fldChar w:fldCharType="separate"/>
        </w:r>
        <w:r>
          <w:t>53</w:t>
        </w:r>
        <w:r>
          <w:fldChar w:fldCharType="end"/>
        </w:r>
      </w:hyperlink>
    </w:p>
    <w:p>
      <w:pPr>
        <w:pStyle w:val="TOC2"/>
        <w:tabs>
          <w:tab w:val="right" w:leader="dot" w:pos="8306"/>
        </w:tabs>
      </w:pPr>
      <w:hyperlink w:anchor="_Toc19839" w:history="1">
        <w:r>
          <w:rPr>
            <w:rFonts w:ascii="仿宋" w:eastAsia="仿宋" w:hAnsi="仿宋" w:cs="仿宋" w:hint="eastAsia"/>
            <w:lang w:eastAsia="zh-CN"/>
          </w:rPr>
          <w:t>(六)、不符合与纠正措施</w:t>
        </w:r>
        <w:r>
          <w:tab/>
        </w:r>
        <w:r>
          <w:fldChar w:fldCharType="begin"/>
        </w:r>
        <w:r>
          <w:instrText xml:space="preserve"> PAGEREF _Toc19839 \h </w:instrText>
        </w:r>
        <w:r>
          <w:fldChar w:fldCharType="separate"/>
        </w:r>
        <w:r>
          <w:t>54</w:t>
        </w:r>
        <w:r>
          <w:fldChar w:fldCharType="end"/>
        </w:r>
      </w:hyperlink>
    </w:p>
    <w:p>
      <w:pPr>
        <w:pStyle w:val="TOC1"/>
        <w:tabs>
          <w:tab w:val="right" w:leader="dot" w:pos="8306"/>
        </w:tabs>
      </w:pPr>
      <w:hyperlink w:anchor="_Toc16598" w:history="1">
        <w:r>
          <w:rPr>
            <w:rFonts w:ascii="仿宋" w:eastAsia="仿宋" w:hAnsi="仿宋" w:cs="仿宋" w:hint="eastAsia"/>
            <w:lang w:eastAsia="zh-CN"/>
          </w:rPr>
          <w:t>十五、利益相关者分析与沟通计划</w:t>
        </w:r>
        <w:r>
          <w:tab/>
        </w:r>
        <w:r>
          <w:fldChar w:fldCharType="begin"/>
        </w:r>
        <w:r>
          <w:instrText xml:space="preserve"> PAGEREF _Toc16598 \h </w:instrText>
        </w:r>
        <w:r>
          <w:fldChar w:fldCharType="separate"/>
        </w:r>
        <w:r>
          <w:t>55</w:t>
        </w:r>
        <w:r>
          <w:fldChar w:fldCharType="end"/>
        </w:r>
      </w:hyperlink>
    </w:p>
    <w:p>
      <w:pPr>
        <w:pStyle w:val="TOC2"/>
        <w:tabs>
          <w:tab w:val="right" w:leader="dot" w:pos="8306"/>
        </w:tabs>
      </w:pPr>
      <w:hyperlink w:anchor="_Toc21662" w:history="1">
        <w:r>
          <w:rPr>
            <w:rFonts w:ascii="仿宋" w:eastAsia="仿宋" w:hAnsi="仿宋" w:cs="仿宋" w:hint="eastAsia"/>
            <w:lang w:eastAsia="zh-CN"/>
          </w:rPr>
          <w:t>(一)、利益相关者分析</w:t>
        </w:r>
        <w:r>
          <w:tab/>
        </w:r>
        <w:r>
          <w:fldChar w:fldCharType="begin"/>
        </w:r>
        <w:r>
          <w:instrText xml:space="preserve"> PAGEREF _Toc21662 \h </w:instrText>
        </w:r>
        <w:r>
          <w:fldChar w:fldCharType="separate"/>
        </w:r>
        <w:r>
          <w:t>55</w:t>
        </w:r>
        <w:r>
          <w:fldChar w:fldCharType="end"/>
        </w:r>
      </w:hyperlink>
    </w:p>
    <w:p>
      <w:pPr>
        <w:pStyle w:val="TOC2"/>
        <w:tabs>
          <w:tab w:val="right" w:leader="dot" w:pos="8306"/>
        </w:tabs>
      </w:pPr>
      <w:hyperlink w:anchor="_Toc10701" w:history="1">
        <w:r>
          <w:rPr>
            <w:rFonts w:ascii="仿宋" w:eastAsia="仿宋" w:hAnsi="仿宋" w:cs="仿宋" w:hint="eastAsia"/>
            <w:lang w:eastAsia="zh-CN"/>
          </w:rPr>
          <w:t>(二)、沟通计划</w:t>
        </w:r>
        <w:r>
          <w:tab/>
        </w:r>
        <w:r>
          <w:fldChar w:fldCharType="begin"/>
        </w:r>
        <w:r>
          <w:instrText xml:space="preserve"> PAGEREF _Toc10701 \h </w:instrText>
        </w:r>
        <w:r>
          <w:fldChar w:fldCharType="separate"/>
        </w:r>
        <w:r>
          <w:t>56</w:t>
        </w:r>
        <w:r>
          <w:fldChar w:fldCharType="end"/>
        </w:r>
      </w:hyperlink>
    </w:p>
    <w:p>
      <w:pPr>
        <w:pStyle w:val="TOC1"/>
        <w:tabs>
          <w:tab w:val="right" w:leader="dot" w:pos="8306"/>
        </w:tabs>
      </w:pPr>
      <w:hyperlink w:anchor="_Toc10972" w:history="1">
        <w:r>
          <w:rPr>
            <w:rFonts w:ascii="仿宋" w:eastAsia="仿宋" w:hAnsi="仿宋" w:cs="仿宋" w:hint="eastAsia"/>
            <w:lang w:eastAsia="zh-CN"/>
          </w:rPr>
          <w:t>十六、PAPPO项目变更管理</w:t>
        </w:r>
        <w:r>
          <w:tab/>
        </w:r>
        <w:r>
          <w:fldChar w:fldCharType="begin"/>
        </w:r>
        <w:r>
          <w:instrText xml:space="preserve"> PAGEREF _Toc10972 \h </w:instrText>
        </w:r>
        <w:r>
          <w:fldChar w:fldCharType="separate"/>
        </w:r>
        <w:r>
          <w:t>57</w:t>
        </w:r>
        <w:r>
          <w:fldChar w:fldCharType="end"/>
        </w:r>
      </w:hyperlink>
    </w:p>
    <w:p>
      <w:pPr>
        <w:pStyle w:val="TOC2"/>
        <w:tabs>
          <w:tab w:val="right" w:leader="dot" w:pos="8306"/>
        </w:tabs>
      </w:pPr>
      <w:hyperlink w:anchor="_Toc20300" w:history="1">
        <w:r>
          <w:rPr>
            <w:rFonts w:ascii="仿宋" w:eastAsia="仿宋" w:hAnsi="仿宋" w:cs="仿宋" w:hint="eastAsia"/>
            <w:lang w:eastAsia="zh-CN"/>
          </w:rPr>
          <w:t>(一)、变更申请与评估</w:t>
        </w:r>
        <w:r>
          <w:tab/>
        </w:r>
        <w:r>
          <w:fldChar w:fldCharType="begin"/>
        </w:r>
        <w:r>
          <w:instrText xml:space="preserve"> PAGEREF _Toc20300 \h </w:instrText>
        </w:r>
        <w:r>
          <w:fldChar w:fldCharType="separate"/>
        </w:r>
        <w:r>
          <w:t>57</w:t>
        </w:r>
        <w:r>
          <w:fldChar w:fldCharType="end"/>
        </w:r>
      </w:hyperlink>
    </w:p>
    <w:p>
      <w:pPr>
        <w:pStyle w:val="TOC2"/>
        <w:tabs>
          <w:tab w:val="right" w:leader="dot" w:pos="8306"/>
        </w:tabs>
      </w:pPr>
      <w:hyperlink w:anchor="_Toc11988" w:history="1">
        <w:r>
          <w:rPr>
            <w:rFonts w:ascii="仿宋" w:eastAsia="仿宋" w:hAnsi="仿宋" w:cs="仿宋" w:hint="eastAsia"/>
            <w:lang w:eastAsia="zh-CN"/>
          </w:rPr>
          <w:t>(二)、变更实施与控制</w:t>
        </w:r>
        <w:r>
          <w:tab/>
        </w:r>
        <w:r>
          <w:fldChar w:fldCharType="begin"/>
        </w:r>
        <w:r>
          <w:instrText xml:space="preserve"> PAGEREF _Toc11988 \h </w:instrText>
        </w:r>
        <w:r>
          <w:fldChar w:fldCharType="separate"/>
        </w:r>
        <w:r>
          <w:t>58</w:t>
        </w:r>
        <w:r>
          <w:fldChar w:fldCharType="end"/>
        </w:r>
      </w:hyperlink>
    </w:p>
    <w:p>
      <w:pPr>
        <w:pStyle w:val="TOC1"/>
        <w:tabs>
          <w:tab w:val="right" w:leader="dot" w:pos="8306"/>
        </w:tabs>
      </w:pPr>
      <w:hyperlink w:anchor="_Toc7842" w:history="1">
        <w:r>
          <w:rPr>
            <w:rFonts w:ascii="仿宋" w:eastAsia="仿宋" w:hAnsi="仿宋" w:cs="仿宋" w:hint="eastAsia"/>
            <w:lang w:eastAsia="zh-CN"/>
          </w:rPr>
          <w:t>十七、PAPPO项目实施保障措施</w:t>
        </w:r>
        <w:r>
          <w:tab/>
        </w:r>
        <w:r>
          <w:fldChar w:fldCharType="begin"/>
        </w:r>
        <w:r>
          <w:instrText xml:space="preserve"> PAGEREF _Toc7842 \h </w:instrText>
        </w:r>
        <w:r>
          <w:fldChar w:fldCharType="separate"/>
        </w:r>
        <w:r>
          <w:t>59</w:t>
        </w:r>
        <w:r>
          <w:fldChar w:fldCharType="end"/>
        </w:r>
      </w:hyperlink>
    </w:p>
    <w:p>
      <w:pPr>
        <w:pStyle w:val="TOC2"/>
        <w:tabs>
          <w:tab w:val="right" w:leader="dot" w:pos="8306"/>
        </w:tabs>
      </w:pPr>
      <w:hyperlink w:anchor="_Toc1334" w:history="1">
        <w:r>
          <w:rPr>
            <w:rFonts w:ascii="仿宋" w:eastAsia="仿宋" w:hAnsi="仿宋" w:cs="仿宋" w:hint="eastAsia"/>
            <w:lang w:eastAsia="zh-CN"/>
          </w:rPr>
          <w:t>(一)、PAPPO项目实施保障机制</w:t>
        </w:r>
        <w:r>
          <w:tab/>
        </w:r>
        <w:r>
          <w:fldChar w:fldCharType="begin"/>
        </w:r>
        <w:r>
          <w:instrText xml:space="preserve"> PAGEREF _Toc1334 \h </w:instrText>
        </w:r>
        <w:r>
          <w:fldChar w:fldCharType="separate"/>
        </w:r>
        <w:r>
          <w:t>59</w:t>
        </w:r>
        <w:r>
          <w:fldChar w:fldCharType="end"/>
        </w:r>
      </w:hyperlink>
    </w:p>
    <w:p>
      <w:pPr>
        <w:pStyle w:val="TOC2"/>
        <w:tabs>
          <w:tab w:val="right" w:leader="dot" w:pos="8306"/>
        </w:tabs>
      </w:pPr>
      <w:hyperlink w:anchor="_Toc19443" w:history="1">
        <w:r>
          <w:rPr>
            <w:rFonts w:ascii="仿宋" w:eastAsia="仿宋" w:hAnsi="仿宋" w:cs="仿宋" w:hint="eastAsia"/>
            <w:lang w:eastAsia="zh-CN"/>
          </w:rPr>
          <w:t>(二)、PAPPO项目法律合规要求</w:t>
        </w:r>
        <w:r>
          <w:tab/>
        </w:r>
        <w:r>
          <w:fldChar w:fldCharType="begin"/>
        </w:r>
        <w:r>
          <w:instrText xml:space="preserve"> PAGEREF _Toc19443 \h </w:instrText>
        </w:r>
        <w:r>
          <w:fldChar w:fldCharType="separate"/>
        </w:r>
        <w:r>
          <w:t>62</w:t>
        </w:r>
        <w:r>
          <w:fldChar w:fldCharType="end"/>
        </w:r>
      </w:hyperlink>
    </w:p>
    <w:p>
      <w:pPr>
        <w:pStyle w:val="TOC2"/>
        <w:tabs>
          <w:tab w:val="right" w:leader="dot" w:pos="8306"/>
        </w:tabs>
      </w:pPr>
      <w:hyperlink w:anchor="_Toc29436" w:history="1">
        <w:r>
          <w:rPr>
            <w:rFonts w:ascii="仿宋" w:eastAsia="仿宋" w:hAnsi="仿宋" w:cs="仿宋" w:hint="eastAsia"/>
            <w:lang w:eastAsia="zh-CN"/>
          </w:rPr>
          <w:t>(三)、PAPPO项目合同管理与法律事务</w:t>
        </w:r>
        <w:r>
          <w:tab/>
        </w:r>
        <w:r>
          <w:fldChar w:fldCharType="begin"/>
        </w:r>
        <w:r>
          <w:instrText xml:space="preserve"> PAGEREF _Toc29436 \h </w:instrText>
        </w:r>
        <w:r>
          <w:fldChar w:fldCharType="separate"/>
        </w:r>
        <w:r>
          <w:t>66</w:t>
        </w:r>
        <w:r>
          <w:fldChar w:fldCharType="end"/>
        </w:r>
      </w:hyperlink>
    </w:p>
    <w:p>
      <w:pPr>
        <w:pStyle w:val="TOC2"/>
        <w:tabs>
          <w:tab w:val="right" w:leader="dot" w:pos="8306"/>
        </w:tabs>
      </w:pPr>
      <w:hyperlink w:anchor="_Toc3093" w:history="1">
        <w:r>
          <w:rPr>
            <w:rFonts w:ascii="仿宋" w:eastAsia="仿宋" w:hAnsi="仿宋" w:cs="仿宋" w:hint="eastAsia"/>
            <w:lang w:eastAsia="zh-CN"/>
          </w:rPr>
          <w:t>(四)、PAPPO项目知识产权保护策略</w:t>
        </w:r>
        <w:r>
          <w:tab/>
        </w:r>
        <w:r>
          <w:fldChar w:fldCharType="begin"/>
        </w:r>
        <w:r>
          <w:instrText xml:space="preserve"> PAGEREF _Toc3093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0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的技术管理特点体现在其创新导向。通过引入最先进的技术趋势和解决方案，PAPPO项目致力于提升科技含量、提高质量和效率水平。这意味着我们将采用最新的工具和方法，确保PAPPO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PPO项目技术管理的显著特征。通过整合不同领域的技术资源，我们实现了跨学科的协同工作。这有助于优化技术架构，提高整体效能。此外，整合性策略还促进了不同技术团队之间的紧密沟通和高效合作，确保PAPPO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PPO项目所采用的技术。通过不断优化技术方案，PAPPO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PPO项目团队将在PAPPO项目初期识别可能的技术风险，并采取相应的预防和应对措施。通过建立健全的风险评估机制，PAPPO项目能够在实施过程中及时发现并解决潜在的技术问题，保障PAPPO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通过这些独特的技术管理特点，我们确信在PAPPO项目中，技术将成为PAPPO项目成功的有力支持。这一深度剖析揭示了技术管理在PAPPO项目实施中的关键作用，为PAPPO项目的技术基础奠定了坚实的基础。</w:t>
      </w:r>
    </w:p>
    <w:p>
      <w:pPr>
        <w:pStyle w:val="Heading2"/>
        <w:ind w:firstLine="560" w:firstLineChars="200"/>
        <w:rPr>
          <w:rFonts w:ascii="仿宋" w:eastAsia="仿宋" w:hAnsi="仿宋" w:cs="仿宋" w:hint="eastAsia"/>
          <w:sz w:val="28"/>
          <w:lang w:eastAsia="zh-CN"/>
        </w:rPr>
      </w:pPr>
      <w:bookmarkStart w:id="4" w:name="_Toc17307"/>
      <w:r>
        <w:rPr>
          <w:rFonts w:ascii="仿宋" w:eastAsia="仿宋" w:hAnsi="仿宋" w:cs="仿宋" w:hint="eastAsia"/>
          <w:sz w:val="28"/>
          <w:lang w:eastAsia="zh-CN"/>
        </w:rPr>
        <w:t>(二)、PAPPO项目工艺技术设计方案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PPO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PAPPO项目将严格按照相关行业规范要求进行组织。通过有效控制产品质量，PAPPO项目将致力于为顾客提供优质的PAPPO项目产品和良好的服务。这体现了PAPPO项目对于生产活动合规性和质量标准的高度重视，为PAPPO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PPO项目注重生态效益和清洁生产原则。PAPPO项目建设将紧密结合地方特色经济发展，与社会经济发展规划和区域环境保护规划方案相协调一致。通过与当地区域自然生态系统的结合，PAPPO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PPO项目产品具有多样化的客户需求和个性化的特点。因此，PAPPO项目产品规格品种多样，且单批生产数量较小。为满足这一特点，PAPPO项目承办单位将建设先进的柔性制造生产线。通过广泛应用柔性制造技术，PAPPO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总体而言，PAPPO项目采用的技术具有较高的技术含量和自动化水平，处于国内先进水平。这一技术选用不仅体现了对生产效率、质量和环境友好性的高标准要求，同时为PAPPO项目的可持续发展奠定了坚实的基础。</w:t>
      </w:r>
    </w:p>
    <w:p>
      <w:pPr>
        <w:pStyle w:val="Heading2"/>
        <w:ind w:firstLine="560" w:firstLineChars="200"/>
        <w:rPr>
          <w:rFonts w:ascii="仿宋" w:eastAsia="仿宋" w:hAnsi="仿宋" w:cs="仿宋" w:hint="eastAsia"/>
          <w:sz w:val="28"/>
          <w:lang w:eastAsia="zh-CN"/>
        </w:rPr>
      </w:pPr>
      <w:bookmarkStart w:id="5" w:name="_Toc147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为确保PAPPO项目的高效生产和技术实施，我们制定了一套精心设计的设备选型方案，以满足PAPPO项目生产、质量和环保的要求。该方案的主要特点如下：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PPO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针对PAPPO项目产品的多样性和小批量生产的特点，我们将建设柔性制造生产线。通过在设备选型中考虑柔性制造技术，可以灵活应对不同产品规格和生产需求，实现生产线的高度灵活性和适应性。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24"/>
      <w:r>
        <w:rPr>
          <w:rFonts w:ascii="仿宋" w:eastAsia="仿宋" w:hAnsi="仿宋" w:cs="仿宋" w:hint="eastAsia"/>
          <w:sz w:val="28"/>
          <w:lang w:eastAsia="zh-CN"/>
        </w:rPr>
        <w:t>二、PAPPO项目文档管理</w:t>
      </w:r>
      <w:bookmarkEnd w:id="6"/>
    </w:p>
    <w:p>
      <w:pPr>
        <w:pStyle w:val="Heading2"/>
        <w:rPr>
          <w:rFonts w:ascii="仿宋" w:eastAsia="仿宋" w:hAnsi="仿宋" w:cs="仿宋" w:hint="eastAsia"/>
          <w:lang w:eastAsia="zh-CN"/>
        </w:rPr>
      </w:pPr>
      <w:bookmarkStart w:id="7" w:name="_Toc1867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PAPPO项目高度重视文档的质量和准确性，以支持PAPPO项目的各项活动和决策。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文档的编制始于PAPPO项目计划的初期，我们制定了详细的文档编制计划，明确了每个文档的内容、格式和编写责任人。在PAPPO项目启动阶段，我们首先编制了PAPPO项目章程，明确定义了PAPPO项目的目标、范围、风险等关键要素。随后，PAPPO项目团队根据计划陆续编制了需求文档、设计文档、测试文档等各类文档，确保PAPPO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PAPPO项目管理中的重要环节，旨在确保PAPPO项目文档符合质量标准和PAPPO项目需求。在PAPPO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除了内部审查，我们还进行了外部审查，邀请PAPPO项目相关利益方和专业领域的专家对文档进行独立审查。这有助于获取更全面、客观的反馈，确保PAPPO项目文档不仅符合内部标准，也满足外部需求。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PAPPO项目在文档编制与审查方面建立了严格的管理机制，通过规范的流程和多维度的审查，确保PAPPO项目文档的质量、准确性和可靠性，为PAPPO项目的顺利推进提供了有力支持。</w:t>
      </w:r>
    </w:p>
    <w:p>
      <w:pPr>
        <w:pStyle w:val="Heading2"/>
        <w:ind w:firstLine="560" w:firstLineChars="200"/>
        <w:rPr>
          <w:rFonts w:ascii="仿宋" w:eastAsia="仿宋" w:hAnsi="仿宋" w:cs="仿宋" w:hint="eastAsia"/>
          <w:sz w:val="28"/>
          <w:lang w:eastAsia="zh-CN"/>
        </w:rPr>
      </w:pPr>
      <w:bookmarkStart w:id="8" w:name="_Toc1772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我们通过多渠道发布文档，包括电子邮件、PAPPO项目管理平台、内部网站等，以满足不同团队成员的偏好和需求。多渠道发布确保了信息的全面覆盖。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我们采用了精细的权限控制，确保只有授权人员可以访问敏感信息。这种安全措施保护了PAPPO项目文档的机密性，防止了未经授权的信息泄露。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1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文档存档与归档是PAPPO项目生命周期中一个至关重要的环节，直接关系到PAPPO项目信息的长期保存和历史记录的完整性。在PAPPO项目中，我们实施了一系列有效的文档存档与归档管理策略：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711"/>
      <w:r>
        <w:rPr>
          <w:rFonts w:ascii="仿宋" w:eastAsia="仿宋" w:hAnsi="仿宋" w:cs="仿宋" w:hint="eastAsia"/>
          <w:sz w:val="28"/>
          <w:lang w:eastAsia="zh-CN"/>
        </w:rPr>
        <w:t>三、PAPPO项目建设单位说明</w:t>
      </w:r>
      <w:bookmarkEnd w:id="10"/>
    </w:p>
    <w:p>
      <w:pPr>
        <w:pStyle w:val="Heading2"/>
        <w:rPr>
          <w:rFonts w:ascii="仿宋" w:eastAsia="仿宋" w:hAnsi="仿宋" w:cs="仿宋" w:hint="eastAsia"/>
          <w:lang w:eastAsia="zh-CN"/>
        </w:rPr>
      </w:pPr>
      <w:bookmarkStart w:id="11" w:name="_Toc12110"/>
      <w:r>
        <w:rPr>
          <w:rFonts w:ascii="仿宋" w:eastAsia="仿宋" w:hAnsi="仿宋" w:cs="仿宋" w:hint="eastAsia"/>
          <w:lang w:eastAsia="zh-CN"/>
        </w:rPr>
        <w:t>(一)、PAPPO项目承办单位基本情况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49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PPO项目承办单位的XXXX，我们着眼于实现可持续的经济效益。通过技术创新和解决方案的提供，公司预计在PAPPO项目执行期间将获得可观的收入增长。这一收入来源主要包括PAPPO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同时，我们注重成本控制和效率提升，以确保PAPPO项目的可持续盈利。透过精细的管理和资源优化，公司期望实现PAPPO项目利润最大化。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PPO项目实施进行全面的投资评估，包括PAPPO项目启动阶段的资金投入和后续运营成本。通过对PAPPO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为确保公司在PAPPO项目实施过程中具备足够的资金流动性，公司将进行详尽的现金流分析。这包括资金需求的合理预测、PAPPO项目周期内的资金峰谷分析以及灵活的财务管理策略，以应对各种潜在的经济变动。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8225"/>
      <w:r>
        <w:rPr>
          <w:rFonts w:ascii="仿宋" w:eastAsia="仿宋" w:hAnsi="仿宋" w:cs="仿宋" w:hint="eastAsia"/>
          <w:sz w:val="28"/>
          <w:lang w:eastAsia="zh-CN"/>
        </w:rPr>
        <w:t>四、PAPPO项目建设背景及必要性分析</w:t>
      </w:r>
      <w:bookmarkEnd w:id="13"/>
    </w:p>
    <w:p>
      <w:pPr>
        <w:pStyle w:val="Heading2"/>
        <w:rPr>
          <w:rFonts w:ascii="仿宋" w:eastAsia="仿宋" w:hAnsi="仿宋" w:cs="仿宋" w:hint="eastAsia"/>
          <w:lang w:eastAsia="zh-CN"/>
        </w:rPr>
      </w:pPr>
      <w:bookmarkStart w:id="14" w:name="_Toc17955"/>
      <w:r>
        <w:rPr>
          <w:rFonts w:ascii="仿宋" w:eastAsia="仿宋" w:hAnsi="仿宋" w:cs="仿宋" w:hint="eastAsia"/>
          <w:lang w:eastAsia="zh-CN"/>
        </w:rPr>
        <w:t>(一)、PAPPO项目背景分析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PPO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我们的背景分析将深入挖掘当前行业的发展趋势，通过对竞争态势的全面审视，找到PAPPO项目在这个潮流中的定位。同时，我们将关注行业内涌现的新兴机遇，以便PAPPO项目更好地融入行业发展的潮流中。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PPO项目提供了强大的发展动力。我们将聚焦于行业内最新的技术发展趋势，包括但不限于人工智能、大数据分析、物联网等领域。通过深度的技术研究，我们将确保PAPPO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PPO项目发展的源泉。我们将投入更多的精力对市场需求进行深入剖析，超越表面的需求，深入挖掘潜在的市场痛点和机遇。通过对市场需求的细致了解，PAPPO项目将更有针对性地设计解决方案，满足市场的多样化需求，从而更好地促进PAPPO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PPO项目战略至关重要。我们将对竞争态势进行更为深入的分析，包括但不限于市场份额、产品特点、客户满意度等多个维度。通过深度的竞争分析，PAPPO项目将能够更准确地把握市场脉搏，制定具有竞争力的PAPPO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PPO项目的发展具有直接的影响。我们将进行更为全面的法规和政策分析，了解行业发展中的潜在法律风险和合规挑战。通过充分了解和遵守相关法规，PAPPO项目将确保在法律框架内合法合规运营，为PAPPO项目的稳健发展提供有力支持。</w:t>
      </w:r>
    </w:p>
    <w:p>
      <w:pPr>
        <w:pStyle w:val="Heading2"/>
        <w:ind w:firstLine="560" w:firstLineChars="200"/>
        <w:rPr>
          <w:rFonts w:ascii="仿宋" w:eastAsia="仿宋" w:hAnsi="仿宋" w:cs="仿宋" w:hint="eastAsia"/>
          <w:sz w:val="28"/>
          <w:lang w:eastAsia="zh-CN"/>
        </w:rPr>
      </w:pPr>
      <w:bookmarkStart w:id="15" w:name="_Toc2728"/>
      <w:r>
        <w:rPr>
          <w:rFonts w:ascii="仿宋" w:eastAsia="仿宋" w:hAnsi="仿宋" w:cs="仿宋" w:hint="eastAsia"/>
          <w:sz w:val="28"/>
          <w:lang w:eastAsia="zh-CN"/>
        </w:rPr>
        <w:t>(二)、PAPPO项目建设必要性分析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建设的迫切性源于对行业发展趋势的深刻洞察。我们正处于一个行业变革的时代，科技创新、数字化转型成为企业发展的关键动力。PAPPO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建设不仅仅是为了跟上潮流，更是为了通过技术创新推动企业的持续发展。通过引入先进的技术和解决方案，PAPPO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PPO项目的建设成为必然选择，通过提高产品质量、拓展服务领域，从而在竞争中获得更多的机会。PAPPO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PPO项目建设的必要性体现在对客户需求更精准的满足。通过PAPPO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APPO项目建设的背后是对企业持续创新的追求。只有通过不断创新，企业才能在竞争中立于不败之地。PAPPO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18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731"/>
      <w:r>
        <w:rPr>
          <w:rFonts w:ascii="仿宋" w:eastAsia="仿宋" w:hAnsi="仿宋" w:cs="仿宋" w:hint="eastAsia"/>
          <w:lang w:eastAsia="zh-CN"/>
        </w:rPr>
        <w:t>(一)、PAPPO行业分析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APPO行业一直以来都是市场的关注焦点。行业内的发展趋势、竞争态势以及潜在机会都对PAPPO项目的推进产生深远的影响。通过深入研究行业的整体概貌，我们将更好地理解行业的核心特征，为PAPPO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O行业，技术一直是推动创新和发展的关键因素。我们将对当前技术趋势进行详尽分析，包括但不限于人工智能、大数据应用、先进制造技术等。这有助于PAPPO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PPO项目成功的基础。我们将对主要竞争对手进行深入研究，包括其市场份额、产品特点、市场定位等。通过全面了解竞争对手的优势和劣势，PAPPO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10"/>
      <w:r>
        <w:rPr>
          <w:rFonts w:ascii="仿宋" w:eastAsia="仿宋" w:hAnsi="仿宋" w:cs="仿宋" w:hint="eastAsia"/>
          <w:sz w:val="28"/>
          <w:lang w:eastAsia="zh-CN"/>
        </w:rPr>
        <w:t>(二)、PAPPO市场分析预测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通过对市场规模的深入调研，我们将预测PAPPO市场未来的增长趋势。这包括市场的整体规模、各细分领域的发展趋势等。PAPPO项目可以根据市场的扩张速度和潜在机会，制定更符合市场需求的发展策略。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了解消费者的需求是市场分析的核心。我们将通过调查研究，深入挖掘目标消费者的需求特点、购买习惯以及对产品和服务的期望。这有助于PAPPO项目更好地定位目标市场，提供更符合消费者期待的解决方案。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PPO项目实施过程中需要充分考虑的因素。我们将对市场风险进行全面评估，包括但不限于政策法规风险、市场竞争风险、技术变革风险等。通过对潜在风险的深入分析，PAPPO项目可以制定相应的风险缓解策略，降低不确定性对PAPPO项目的影响。</w:t>
      </w:r>
    </w:p>
    <w:p>
      <w:pPr>
        <w:pStyle w:val="Heading1"/>
        <w:ind w:firstLine="560" w:firstLineChars="200"/>
        <w:rPr>
          <w:rFonts w:ascii="仿宋" w:eastAsia="仿宋" w:hAnsi="仿宋" w:cs="仿宋" w:hint="eastAsia"/>
          <w:sz w:val="28"/>
          <w:lang w:eastAsia="zh-CN"/>
        </w:rPr>
      </w:pPr>
      <w:bookmarkStart w:id="19" w:name="_Toc29967"/>
      <w:r>
        <w:rPr>
          <w:rFonts w:ascii="仿宋" w:eastAsia="仿宋" w:hAnsi="仿宋" w:cs="仿宋" w:hint="eastAsia"/>
          <w:sz w:val="28"/>
          <w:lang w:eastAsia="zh-CN"/>
        </w:rPr>
        <w:t>六、PAPPO项目绩效评估</w:t>
      </w:r>
      <w:bookmarkEnd w:id="19"/>
    </w:p>
    <w:p>
      <w:pPr>
        <w:pStyle w:val="Heading2"/>
        <w:rPr>
          <w:rFonts w:ascii="仿宋" w:eastAsia="仿宋" w:hAnsi="仿宋" w:cs="仿宋" w:hint="eastAsia"/>
          <w:lang w:eastAsia="zh-CN"/>
        </w:rPr>
      </w:pPr>
      <w:bookmarkStart w:id="20" w:name="_Toc1143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在PAPPO项目中，我们设计了一套全面的绩效评估指标，以确保PAPPO项目的可控和成功交付。这些指标跨足PAPPO项目目标、成本、进度和质量等多个维度，为我们提供了全面洞察PAPPO项目的健康状况。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https://d.book118.com/008103051065006023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B72D0"/>
    <w:rsid w:val="435B7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305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2024-01-01T19:58:00Z</dcterms:created>
  <dcterms:modified xsi:type="dcterms:W3CDTF">2024-01-01T19:58:44Z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5F43F33D48944087A8017A43D89678B9_11</vt:lpwstr>
  </property>
  <property fmtid="{D5CDD505-2E9C-101B-9397-08002B2CF9AE}" pid="3" name="KSOProductBuildVer">
    <vt:lpwstr>2052-12.1.0.16120</vt:lpwstr>
  </property>
</Properties>
</file>