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37" w:history="1">
        <w:r>
          <w:rPr>
            <w:rFonts w:ascii="仿宋" w:eastAsia="仿宋" w:hAnsi="仿宋" w:cs="仿宋" w:hint="eastAsia"/>
            <w:lang w:eastAsia="zh-CN"/>
          </w:rPr>
          <w:t>序言</w:t>
        </w:r>
        <w:r>
          <w:tab/>
        </w:r>
        <w:r>
          <w:fldChar w:fldCharType="begin"/>
        </w:r>
        <w:r>
          <w:instrText xml:space="preserve"> PAGEREF _Toc20337 \h </w:instrText>
        </w:r>
        <w:r>
          <w:fldChar w:fldCharType="separate"/>
        </w:r>
        <w:r>
          <w:t>3</w:t>
        </w:r>
        <w:r>
          <w:fldChar w:fldCharType="end"/>
        </w:r>
      </w:hyperlink>
    </w:p>
    <w:p>
      <w:pPr>
        <w:pStyle w:val="TOC1"/>
        <w:tabs>
          <w:tab w:val="right" w:leader="dot" w:pos="8306"/>
        </w:tabs>
      </w:pPr>
      <w:hyperlink w:anchor="_Toc29777" w:history="1">
        <w:r>
          <w:rPr>
            <w:rFonts w:ascii="仿宋" w:eastAsia="仿宋" w:hAnsi="仿宋" w:cs="仿宋" w:hint="eastAsia"/>
            <w:lang w:eastAsia="zh-CN"/>
          </w:rPr>
          <w:t>一、建设风险评估分析</w:t>
        </w:r>
        <w:r>
          <w:tab/>
        </w:r>
        <w:r>
          <w:fldChar w:fldCharType="begin"/>
        </w:r>
        <w:r>
          <w:instrText xml:space="preserve"> PAGEREF _Toc29777 \h </w:instrText>
        </w:r>
        <w:r>
          <w:fldChar w:fldCharType="separate"/>
        </w:r>
        <w:r>
          <w:t>3</w:t>
        </w:r>
        <w:r>
          <w:fldChar w:fldCharType="end"/>
        </w:r>
      </w:hyperlink>
    </w:p>
    <w:p>
      <w:pPr>
        <w:pStyle w:val="TOC2"/>
        <w:tabs>
          <w:tab w:val="right" w:leader="dot" w:pos="8306"/>
        </w:tabs>
      </w:pPr>
      <w:hyperlink w:anchor="_Toc28744" w:history="1">
        <w:r>
          <w:rPr>
            <w:rFonts w:ascii="仿宋" w:eastAsia="仿宋" w:hAnsi="仿宋" w:cs="仿宋" w:hint="eastAsia"/>
            <w:lang w:eastAsia="zh-CN"/>
          </w:rPr>
          <w:t>(一)、政策风险分析</w:t>
        </w:r>
        <w:r>
          <w:tab/>
        </w:r>
        <w:r>
          <w:fldChar w:fldCharType="begin"/>
        </w:r>
        <w:r>
          <w:instrText xml:space="preserve"> PAGEREF _Toc28744 \h </w:instrText>
        </w:r>
        <w:r>
          <w:fldChar w:fldCharType="separate"/>
        </w:r>
        <w:r>
          <w:t>3</w:t>
        </w:r>
        <w:r>
          <w:fldChar w:fldCharType="end"/>
        </w:r>
      </w:hyperlink>
    </w:p>
    <w:p>
      <w:pPr>
        <w:pStyle w:val="TOC2"/>
        <w:tabs>
          <w:tab w:val="right" w:leader="dot" w:pos="8306"/>
        </w:tabs>
      </w:pPr>
      <w:hyperlink w:anchor="_Toc20042" w:history="1">
        <w:r>
          <w:rPr>
            <w:rFonts w:ascii="仿宋" w:eastAsia="仿宋" w:hAnsi="仿宋" w:cs="仿宋" w:hint="eastAsia"/>
            <w:lang w:eastAsia="zh-CN"/>
          </w:rPr>
          <w:t>(二)、社会风险分析</w:t>
        </w:r>
        <w:r>
          <w:tab/>
        </w:r>
        <w:r>
          <w:fldChar w:fldCharType="begin"/>
        </w:r>
        <w:r>
          <w:instrText xml:space="preserve"> PAGEREF _Toc20042 \h </w:instrText>
        </w:r>
        <w:r>
          <w:fldChar w:fldCharType="separate"/>
        </w:r>
        <w:r>
          <w:t>4</w:t>
        </w:r>
        <w:r>
          <w:fldChar w:fldCharType="end"/>
        </w:r>
      </w:hyperlink>
    </w:p>
    <w:p>
      <w:pPr>
        <w:pStyle w:val="TOC2"/>
        <w:tabs>
          <w:tab w:val="right" w:leader="dot" w:pos="8306"/>
        </w:tabs>
      </w:pPr>
      <w:hyperlink w:anchor="_Toc18820" w:history="1">
        <w:r>
          <w:rPr>
            <w:rFonts w:ascii="仿宋" w:eastAsia="仿宋" w:hAnsi="仿宋" w:cs="仿宋" w:hint="eastAsia"/>
            <w:lang w:eastAsia="zh-CN"/>
          </w:rPr>
          <w:t>(三)、市场风险分析</w:t>
        </w:r>
        <w:r>
          <w:tab/>
        </w:r>
        <w:r>
          <w:fldChar w:fldCharType="begin"/>
        </w:r>
        <w:r>
          <w:instrText xml:space="preserve"> PAGEREF _Toc18820 \h </w:instrText>
        </w:r>
        <w:r>
          <w:fldChar w:fldCharType="separate"/>
        </w:r>
        <w:r>
          <w:t>6</w:t>
        </w:r>
        <w:r>
          <w:fldChar w:fldCharType="end"/>
        </w:r>
      </w:hyperlink>
    </w:p>
    <w:p>
      <w:pPr>
        <w:pStyle w:val="TOC2"/>
        <w:tabs>
          <w:tab w:val="right" w:leader="dot" w:pos="8306"/>
        </w:tabs>
      </w:pPr>
      <w:hyperlink w:anchor="_Toc14155" w:history="1">
        <w:r>
          <w:rPr>
            <w:rFonts w:ascii="仿宋" w:eastAsia="仿宋" w:hAnsi="仿宋" w:cs="仿宋" w:hint="eastAsia"/>
            <w:lang w:eastAsia="zh-CN"/>
          </w:rPr>
          <w:t>(四)、资金风险分析</w:t>
        </w:r>
        <w:r>
          <w:tab/>
        </w:r>
        <w:r>
          <w:fldChar w:fldCharType="begin"/>
        </w:r>
        <w:r>
          <w:instrText xml:space="preserve"> PAGEREF _Toc14155 \h </w:instrText>
        </w:r>
        <w:r>
          <w:fldChar w:fldCharType="separate"/>
        </w:r>
        <w:r>
          <w:t>6</w:t>
        </w:r>
        <w:r>
          <w:fldChar w:fldCharType="end"/>
        </w:r>
      </w:hyperlink>
    </w:p>
    <w:p>
      <w:pPr>
        <w:pStyle w:val="TOC2"/>
        <w:tabs>
          <w:tab w:val="right" w:leader="dot" w:pos="8306"/>
        </w:tabs>
      </w:pPr>
      <w:hyperlink w:anchor="_Toc12804" w:history="1">
        <w:r>
          <w:rPr>
            <w:rFonts w:ascii="仿宋" w:eastAsia="仿宋" w:hAnsi="仿宋" w:cs="仿宋" w:hint="eastAsia"/>
            <w:lang w:eastAsia="zh-CN"/>
          </w:rPr>
          <w:t>(五)、技术风险分析</w:t>
        </w:r>
        <w:r>
          <w:tab/>
        </w:r>
        <w:r>
          <w:fldChar w:fldCharType="begin"/>
        </w:r>
        <w:r>
          <w:instrText xml:space="preserve"> PAGEREF _Toc12804 \h </w:instrText>
        </w:r>
        <w:r>
          <w:fldChar w:fldCharType="separate"/>
        </w:r>
        <w:r>
          <w:t>8</w:t>
        </w:r>
        <w:r>
          <w:fldChar w:fldCharType="end"/>
        </w:r>
      </w:hyperlink>
    </w:p>
    <w:p>
      <w:pPr>
        <w:pStyle w:val="TOC2"/>
        <w:tabs>
          <w:tab w:val="right" w:leader="dot" w:pos="8306"/>
        </w:tabs>
      </w:pPr>
      <w:hyperlink w:anchor="_Toc3677" w:history="1">
        <w:r>
          <w:rPr>
            <w:rFonts w:ascii="仿宋" w:eastAsia="仿宋" w:hAnsi="仿宋" w:cs="仿宋" w:hint="eastAsia"/>
            <w:lang w:eastAsia="zh-CN"/>
          </w:rPr>
          <w:t>(六)、财务风险分析</w:t>
        </w:r>
        <w:r>
          <w:tab/>
        </w:r>
        <w:r>
          <w:fldChar w:fldCharType="begin"/>
        </w:r>
        <w:r>
          <w:instrText xml:space="preserve"> PAGEREF _Toc3677 \h </w:instrText>
        </w:r>
        <w:r>
          <w:fldChar w:fldCharType="separate"/>
        </w:r>
        <w:r>
          <w:t>9</w:t>
        </w:r>
        <w:r>
          <w:fldChar w:fldCharType="end"/>
        </w:r>
      </w:hyperlink>
    </w:p>
    <w:p>
      <w:pPr>
        <w:pStyle w:val="TOC2"/>
        <w:tabs>
          <w:tab w:val="right" w:leader="dot" w:pos="8306"/>
        </w:tabs>
      </w:pPr>
      <w:hyperlink w:anchor="_Toc2486" w:history="1">
        <w:r>
          <w:rPr>
            <w:rFonts w:ascii="仿宋" w:eastAsia="仿宋" w:hAnsi="仿宋" w:cs="仿宋" w:hint="eastAsia"/>
            <w:lang w:eastAsia="zh-CN"/>
          </w:rPr>
          <w:t>(七)、管理风险分析</w:t>
        </w:r>
        <w:r>
          <w:tab/>
        </w:r>
        <w:r>
          <w:fldChar w:fldCharType="begin"/>
        </w:r>
        <w:r>
          <w:instrText xml:space="preserve"> PAGEREF _Toc2486 \h </w:instrText>
        </w:r>
        <w:r>
          <w:fldChar w:fldCharType="separate"/>
        </w:r>
        <w:r>
          <w:t>11</w:t>
        </w:r>
        <w:r>
          <w:fldChar w:fldCharType="end"/>
        </w:r>
      </w:hyperlink>
    </w:p>
    <w:p>
      <w:pPr>
        <w:pStyle w:val="TOC2"/>
        <w:tabs>
          <w:tab w:val="right" w:leader="dot" w:pos="8306"/>
        </w:tabs>
      </w:pPr>
      <w:hyperlink w:anchor="_Toc17589" w:history="1">
        <w:r>
          <w:rPr>
            <w:rFonts w:ascii="仿宋" w:eastAsia="仿宋" w:hAnsi="仿宋" w:cs="仿宋" w:hint="eastAsia"/>
            <w:lang w:eastAsia="zh-CN"/>
          </w:rPr>
          <w:t>(八)、其它风险分析</w:t>
        </w:r>
        <w:r>
          <w:tab/>
        </w:r>
        <w:r>
          <w:fldChar w:fldCharType="begin"/>
        </w:r>
        <w:r>
          <w:instrText xml:space="preserve"> PAGEREF _Toc17589 \h </w:instrText>
        </w:r>
        <w:r>
          <w:fldChar w:fldCharType="separate"/>
        </w:r>
        <w:r>
          <w:t>12</w:t>
        </w:r>
        <w:r>
          <w:fldChar w:fldCharType="end"/>
        </w:r>
      </w:hyperlink>
    </w:p>
    <w:p>
      <w:pPr>
        <w:pStyle w:val="TOC2"/>
        <w:tabs>
          <w:tab w:val="right" w:leader="dot" w:pos="8306"/>
        </w:tabs>
      </w:pPr>
      <w:hyperlink w:anchor="_Toc12808" w:history="1">
        <w:r>
          <w:rPr>
            <w:rFonts w:ascii="仿宋" w:eastAsia="仿宋" w:hAnsi="仿宋" w:cs="仿宋" w:hint="eastAsia"/>
            <w:lang w:eastAsia="zh-CN"/>
          </w:rPr>
          <w:t>(九)、社会影响评估</w:t>
        </w:r>
        <w:r>
          <w:tab/>
        </w:r>
        <w:r>
          <w:fldChar w:fldCharType="begin"/>
        </w:r>
        <w:r>
          <w:instrText xml:space="preserve"> PAGEREF _Toc12808 \h </w:instrText>
        </w:r>
        <w:r>
          <w:fldChar w:fldCharType="separate"/>
        </w:r>
        <w:r>
          <w:t>13</w:t>
        </w:r>
        <w:r>
          <w:fldChar w:fldCharType="end"/>
        </w:r>
      </w:hyperlink>
    </w:p>
    <w:p>
      <w:pPr>
        <w:pStyle w:val="TOC1"/>
        <w:tabs>
          <w:tab w:val="right" w:leader="dot" w:pos="8306"/>
        </w:tabs>
      </w:pPr>
      <w:hyperlink w:anchor="_Toc24271" w:history="1">
        <w:r>
          <w:rPr>
            <w:rFonts w:ascii="仿宋" w:eastAsia="仿宋" w:hAnsi="仿宋" w:cs="仿宋" w:hint="eastAsia"/>
            <w:lang w:eastAsia="zh-CN"/>
          </w:rPr>
          <w:t>二、社会影响分析</w:t>
        </w:r>
        <w:r>
          <w:tab/>
        </w:r>
        <w:r>
          <w:fldChar w:fldCharType="begin"/>
        </w:r>
        <w:r>
          <w:instrText xml:space="preserve"> PAGEREF _Toc24271 \h </w:instrText>
        </w:r>
        <w:r>
          <w:fldChar w:fldCharType="separate"/>
        </w:r>
        <w:r>
          <w:t>15</w:t>
        </w:r>
        <w:r>
          <w:fldChar w:fldCharType="end"/>
        </w:r>
      </w:hyperlink>
    </w:p>
    <w:p>
      <w:pPr>
        <w:pStyle w:val="TOC2"/>
        <w:tabs>
          <w:tab w:val="right" w:leader="dot" w:pos="8306"/>
        </w:tabs>
      </w:pPr>
      <w:hyperlink w:anchor="_Toc19243" w:history="1">
        <w:r>
          <w:rPr>
            <w:rFonts w:ascii="仿宋" w:eastAsia="仿宋" w:hAnsi="仿宋" w:cs="仿宋" w:hint="eastAsia"/>
            <w:lang w:eastAsia="zh-CN"/>
          </w:rPr>
          <w:t>(一)、社会影响效果分析</w:t>
        </w:r>
        <w:r>
          <w:tab/>
        </w:r>
        <w:r>
          <w:fldChar w:fldCharType="begin"/>
        </w:r>
        <w:r>
          <w:instrText xml:space="preserve"> PAGEREF _Toc19243 \h </w:instrText>
        </w:r>
        <w:r>
          <w:fldChar w:fldCharType="separate"/>
        </w:r>
        <w:r>
          <w:t>15</w:t>
        </w:r>
        <w:r>
          <w:fldChar w:fldCharType="end"/>
        </w:r>
      </w:hyperlink>
    </w:p>
    <w:p>
      <w:pPr>
        <w:pStyle w:val="TOC2"/>
        <w:tabs>
          <w:tab w:val="right" w:leader="dot" w:pos="8306"/>
        </w:tabs>
      </w:pPr>
      <w:hyperlink w:anchor="_Toc31537" w:history="1">
        <w:r>
          <w:rPr>
            <w:rFonts w:ascii="仿宋" w:eastAsia="仿宋" w:hAnsi="仿宋" w:cs="仿宋" w:hint="eastAsia"/>
            <w:lang w:eastAsia="zh-CN"/>
          </w:rPr>
          <w:t>(二)、社会适应性分析</w:t>
        </w:r>
        <w:r>
          <w:tab/>
        </w:r>
        <w:r>
          <w:fldChar w:fldCharType="begin"/>
        </w:r>
        <w:r>
          <w:instrText xml:space="preserve"> PAGEREF _Toc31537 \h </w:instrText>
        </w:r>
        <w:r>
          <w:fldChar w:fldCharType="separate"/>
        </w:r>
        <w:r>
          <w:t>18</w:t>
        </w:r>
        <w:r>
          <w:fldChar w:fldCharType="end"/>
        </w:r>
      </w:hyperlink>
    </w:p>
    <w:p>
      <w:pPr>
        <w:pStyle w:val="TOC2"/>
        <w:tabs>
          <w:tab w:val="right" w:leader="dot" w:pos="8306"/>
        </w:tabs>
      </w:pPr>
      <w:hyperlink w:anchor="_Toc25661" w:history="1">
        <w:r>
          <w:rPr>
            <w:rFonts w:ascii="仿宋" w:eastAsia="仿宋" w:hAnsi="仿宋" w:cs="仿宋" w:hint="eastAsia"/>
            <w:lang w:eastAsia="zh-CN"/>
          </w:rPr>
          <w:t>(三)、社会风险及对策分析</w:t>
        </w:r>
        <w:r>
          <w:tab/>
        </w:r>
        <w:r>
          <w:fldChar w:fldCharType="begin"/>
        </w:r>
        <w:r>
          <w:instrText xml:space="preserve"> PAGEREF _Toc25661 \h </w:instrText>
        </w:r>
        <w:r>
          <w:fldChar w:fldCharType="separate"/>
        </w:r>
        <w:r>
          <w:t>19</w:t>
        </w:r>
        <w:r>
          <w:fldChar w:fldCharType="end"/>
        </w:r>
      </w:hyperlink>
    </w:p>
    <w:p>
      <w:pPr>
        <w:pStyle w:val="TOC1"/>
        <w:tabs>
          <w:tab w:val="right" w:leader="dot" w:pos="8306"/>
        </w:tabs>
      </w:pPr>
      <w:hyperlink w:anchor="_Toc29807" w:history="1">
        <w:r>
          <w:rPr>
            <w:rFonts w:ascii="仿宋" w:eastAsia="仿宋" w:hAnsi="仿宋" w:cs="仿宋" w:hint="eastAsia"/>
            <w:lang w:eastAsia="zh-CN"/>
          </w:rPr>
          <w:t>三、建筑用天然石料项目概论</w:t>
        </w:r>
        <w:r>
          <w:tab/>
        </w:r>
        <w:r>
          <w:fldChar w:fldCharType="begin"/>
        </w:r>
        <w:r>
          <w:instrText xml:space="preserve"> PAGEREF _Toc29807 \h </w:instrText>
        </w:r>
        <w:r>
          <w:fldChar w:fldCharType="separate"/>
        </w:r>
        <w:r>
          <w:t>23</w:t>
        </w:r>
        <w:r>
          <w:fldChar w:fldCharType="end"/>
        </w:r>
      </w:hyperlink>
    </w:p>
    <w:p>
      <w:pPr>
        <w:pStyle w:val="TOC2"/>
        <w:tabs>
          <w:tab w:val="right" w:leader="dot" w:pos="8306"/>
        </w:tabs>
      </w:pPr>
      <w:hyperlink w:anchor="_Toc32198" w:history="1">
        <w:r>
          <w:rPr>
            <w:rFonts w:ascii="仿宋" w:eastAsia="仿宋" w:hAnsi="仿宋" w:cs="仿宋" w:hint="eastAsia"/>
            <w:lang w:eastAsia="zh-CN"/>
          </w:rPr>
          <w:t>(一)、项目申报单位概况</w:t>
        </w:r>
        <w:r>
          <w:tab/>
        </w:r>
        <w:r>
          <w:fldChar w:fldCharType="begin"/>
        </w:r>
        <w:r>
          <w:instrText xml:space="preserve"> PAGEREF _Toc32198 \h </w:instrText>
        </w:r>
        <w:r>
          <w:fldChar w:fldCharType="separate"/>
        </w:r>
        <w:r>
          <w:t>23</w:t>
        </w:r>
        <w:r>
          <w:fldChar w:fldCharType="end"/>
        </w:r>
      </w:hyperlink>
    </w:p>
    <w:p>
      <w:pPr>
        <w:pStyle w:val="TOC2"/>
        <w:tabs>
          <w:tab w:val="right" w:leader="dot" w:pos="8306"/>
        </w:tabs>
      </w:pPr>
      <w:hyperlink w:anchor="_Toc8234" w:history="1">
        <w:r>
          <w:rPr>
            <w:rFonts w:ascii="仿宋" w:eastAsia="仿宋" w:hAnsi="仿宋" w:cs="仿宋" w:hint="eastAsia"/>
            <w:lang w:eastAsia="zh-CN"/>
          </w:rPr>
          <w:t>(二)、项目概况</w:t>
        </w:r>
        <w:r>
          <w:tab/>
        </w:r>
        <w:r>
          <w:fldChar w:fldCharType="begin"/>
        </w:r>
        <w:r>
          <w:instrText xml:space="preserve"> PAGEREF _Toc8234 \h </w:instrText>
        </w:r>
        <w:r>
          <w:fldChar w:fldCharType="separate"/>
        </w:r>
        <w:r>
          <w:t>24</w:t>
        </w:r>
        <w:r>
          <w:fldChar w:fldCharType="end"/>
        </w:r>
      </w:hyperlink>
    </w:p>
    <w:p>
      <w:pPr>
        <w:pStyle w:val="TOC1"/>
        <w:tabs>
          <w:tab w:val="right" w:leader="dot" w:pos="8306"/>
        </w:tabs>
      </w:pPr>
      <w:hyperlink w:anchor="_Toc31031" w:history="1">
        <w:r>
          <w:rPr>
            <w:rFonts w:ascii="仿宋" w:eastAsia="仿宋" w:hAnsi="仿宋" w:cs="仿宋" w:hint="eastAsia"/>
            <w:lang w:eastAsia="zh-CN"/>
          </w:rPr>
          <w:t>四、经济影响分析</w:t>
        </w:r>
        <w:r>
          <w:tab/>
        </w:r>
        <w:r>
          <w:fldChar w:fldCharType="begin"/>
        </w:r>
        <w:r>
          <w:instrText xml:space="preserve"> PAGEREF _Toc31031 \h </w:instrText>
        </w:r>
        <w:r>
          <w:fldChar w:fldCharType="separate"/>
        </w:r>
        <w:r>
          <w:t>27</w:t>
        </w:r>
        <w:r>
          <w:fldChar w:fldCharType="end"/>
        </w:r>
      </w:hyperlink>
    </w:p>
    <w:p>
      <w:pPr>
        <w:pStyle w:val="TOC2"/>
        <w:tabs>
          <w:tab w:val="right" w:leader="dot" w:pos="8306"/>
        </w:tabs>
      </w:pPr>
      <w:hyperlink w:anchor="_Toc31512" w:history="1">
        <w:r>
          <w:rPr>
            <w:rFonts w:ascii="仿宋" w:eastAsia="仿宋" w:hAnsi="仿宋" w:cs="仿宋" w:hint="eastAsia"/>
            <w:lang w:eastAsia="zh-CN"/>
          </w:rPr>
          <w:t>(一)、经济费用效益或费用效果分析</w:t>
        </w:r>
        <w:r>
          <w:tab/>
        </w:r>
        <w:r>
          <w:fldChar w:fldCharType="begin"/>
        </w:r>
        <w:r>
          <w:instrText xml:space="preserve"> PAGEREF _Toc31512 \h </w:instrText>
        </w:r>
        <w:r>
          <w:fldChar w:fldCharType="separate"/>
        </w:r>
        <w:r>
          <w:t>27</w:t>
        </w:r>
        <w:r>
          <w:fldChar w:fldCharType="end"/>
        </w:r>
      </w:hyperlink>
    </w:p>
    <w:p>
      <w:pPr>
        <w:pStyle w:val="TOC2"/>
        <w:tabs>
          <w:tab w:val="right" w:leader="dot" w:pos="8306"/>
        </w:tabs>
      </w:pPr>
      <w:hyperlink w:anchor="_Toc9546" w:history="1">
        <w:r>
          <w:rPr>
            <w:rFonts w:ascii="仿宋" w:eastAsia="仿宋" w:hAnsi="仿宋" w:cs="仿宋" w:hint="eastAsia"/>
            <w:lang w:eastAsia="zh-CN"/>
          </w:rPr>
          <w:t>(二)、行业影响分析</w:t>
        </w:r>
        <w:r>
          <w:tab/>
        </w:r>
        <w:r>
          <w:fldChar w:fldCharType="begin"/>
        </w:r>
        <w:r>
          <w:instrText xml:space="preserve"> PAGEREF _Toc9546 \h </w:instrText>
        </w:r>
        <w:r>
          <w:fldChar w:fldCharType="separate"/>
        </w:r>
        <w:r>
          <w:t>29</w:t>
        </w:r>
        <w:r>
          <w:fldChar w:fldCharType="end"/>
        </w:r>
      </w:hyperlink>
    </w:p>
    <w:p>
      <w:pPr>
        <w:pStyle w:val="TOC2"/>
        <w:tabs>
          <w:tab w:val="right" w:leader="dot" w:pos="8306"/>
        </w:tabs>
      </w:pPr>
      <w:hyperlink w:anchor="_Toc21092" w:history="1">
        <w:r>
          <w:rPr>
            <w:rFonts w:ascii="仿宋" w:eastAsia="仿宋" w:hAnsi="仿宋" w:cs="仿宋" w:hint="eastAsia"/>
            <w:lang w:eastAsia="zh-CN"/>
          </w:rPr>
          <w:t>(三)、区域经济影响分析</w:t>
        </w:r>
        <w:r>
          <w:tab/>
        </w:r>
        <w:r>
          <w:fldChar w:fldCharType="begin"/>
        </w:r>
        <w:r>
          <w:instrText xml:space="preserve"> PAGEREF _Toc21092 \h </w:instrText>
        </w:r>
        <w:r>
          <w:fldChar w:fldCharType="separate"/>
        </w:r>
        <w:r>
          <w:t>31</w:t>
        </w:r>
        <w:r>
          <w:fldChar w:fldCharType="end"/>
        </w:r>
      </w:hyperlink>
    </w:p>
    <w:p>
      <w:pPr>
        <w:pStyle w:val="TOC2"/>
        <w:tabs>
          <w:tab w:val="right" w:leader="dot" w:pos="8306"/>
        </w:tabs>
      </w:pPr>
      <w:hyperlink w:anchor="_Toc22130" w:history="1">
        <w:r>
          <w:rPr>
            <w:rFonts w:ascii="仿宋" w:eastAsia="仿宋" w:hAnsi="仿宋" w:cs="仿宋" w:hint="eastAsia"/>
            <w:lang w:eastAsia="zh-CN"/>
          </w:rPr>
          <w:t>(四)、宏观经济影响分析</w:t>
        </w:r>
        <w:r>
          <w:tab/>
        </w:r>
        <w:r>
          <w:fldChar w:fldCharType="begin"/>
        </w:r>
        <w:r>
          <w:instrText xml:space="preserve"> PAGEREF _Toc22130 \h </w:instrText>
        </w:r>
        <w:r>
          <w:fldChar w:fldCharType="separate"/>
        </w:r>
        <w:r>
          <w:t>32</w:t>
        </w:r>
        <w:r>
          <w:fldChar w:fldCharType="end"/>
        </w:r>
      </w:hyperlink>
    </w:p>
    <w:p>
      <w:pPr>
        <w:pStyle w:val="TOC1"/>
        <w:tabs>
          <w:tab w:val="right" w:leader="dot" w:pos="8306"/>
        </w:tabs>
      </w:pPr>
      <w:hyperlink w:anchor="_Toc15584" w:history="1">
        <w:r>
          <w:rPr>
            <w:rFonts w:ascii="仿宋" w:eastAsia="仿宋" w:hAnsi="仿宋" w:cs="仿宋" w:hint="eastAsia"/>
            <w:lang w:eastAsia="zh-CN"/>
          </w:rPr>
          <w:t>五、资源开发及综合利用分析</w:t>
        </w:r>
        <w:r>
          <w:tab/>
        </w:r>
        <w:r>
          <w:fldChar w:fldCharType="begin"/>
        </w:r>
        <w:r>
          <w:instrText xml:space="preserve"> PAGEREF _Toc15584 \h </w:instrText>
        </w:r>
        <w:r>
          <w:fldChar w:fldCharType="separate"/>
        </w:r>
        <w:r>
          <w:t>33</w:t>
        </w:r>
        <w:r>
          <w:fldChar w:fldCharType="end"/>
        </w:r>
      </w:hyperlink>
    </w:p>
    <w:p>
      <w:pPr>
        <w:pStyle w:val="TOC2"/>
        <w:tabs>
          <w:tab w:val="right" w:leader="dot" w:pos="8306"/>
        </w:tabs>
      </w:pPr>
      <w:hyperlink w:anchor="_Toc13247" w:history="1">
        <w:r>
          <w:rPr>
            <w:rFonts w:ascii="仿宋" w:eastAsia="仿宋" w:hAnsi="仿宋" w:cs="仿宋" w:hint="eastAsia"/>
            <w:lang w:eastAsia="zh-CN"/>
          </w:rPr>
          <w:t>(一)、资源开发方案</w:t>
        </w:r>
        <w:r>
          <w:tab/>
        </w:r>
        <w:r>
          <w:fldChar w:fldCharType="begin"/>
        </w:r>
        <w:r>
          <w:instrText xml:space="preserve"> PAGEREF _Toc13247 \h </w:instrText>
        </w:r>
        <w:r>
          <w:fldChar w:fldCharType="separate"/>
        </w:r>
        <w:r>
          <w:t>33</w:t>
        </w:r>
        <w:r>
          <w:fldChar w:fldCharType="end"/>
        </w:r>
      </w:hyperlink>
    </w:p>
    <w:p>
      <w:pPr>
        <w:pStyle w:val="TOC2"/>
        <w:tabs>
          <w:tab w:val="right" w:leader="dot" w:pos="8306"/>
        </w:tabs>
      </w:pPr>
      <w:hyperlink w:anchor="_Toc2776" w:history="1">
        <w:r>
          <w:rPr>
            <w:rFonts w:ascii="仿宋" w:eastAsia="仿宋" w:hAnsi="仿宋" w:cs="仿宋" w:hint="eastAsia"/>
            <w:lang w:eastAsia="zh-CN"/>
          </w:rPr>
          <w:t>(二)、资源利用方案</w:t>
        </w:r>
        <w:r>
          <w:tab/>
        </w:r>
        <w:r>
          <w:fldChar w:fldCharType="begin"/>
        </w:r>
        <w:r>
          <w:instrText xml:space="preserve"> PAGEREF _Toc2776 \h </w:instrText>
        </w:r>
        <w:r>
          <w:fldChar w:fldCharType="separate"/>
        </w:r>
        <w:r>
          <w:t>35</w:t>
        </w:r>
        <w:r>
          <w:fldChar w:fldCharType="end"/>
        </w:r>
      </w:hyperlink>
    </w:p>
    <w:p>
      <w:pPr>
        <w:pStyle w:val="TOC2"/>
        <w:tabs>
          <w:tab w:val="right" w:leader="dot" w:pos="8306"/>
        </w:tabs>
      </w:pPr>
      <w:hyperlink w:anchor="_Toc25564" w:history="1">
        <w:r>
          <w:rPr>
            <w:rFonts w:ascii="仿宋" w:eastAsia="仿宋" w:hAnsi="仿宋" w:cs="仿宋" w:hint="eastAsia"/>
            <w:lang w:eastAsia="zh-CN"/>
          </w:rPr>
          <w:t>(三)、资源节约措施</w:t>
        </w:r>
        <w:r>
          <w:tab/>
        </w:r>
        <w:r>
          <w:fldChar w:fldCharType="begin"/>
        </w:r>
        <w:r>
          <w:instrText xml:space="preserve"> PAGEREF _Toc25564 \h </w:instrText>
        </w:r>
        <w:r>
          <w:fldChar w:fldCharType="separate"/>
        </w:r>
        <w:r>
          <w:t>36</w:t>
        </w:r>
        <w:r>
          <w:fldChar w:fldCharType="end"/>
        </w:r>
      </w:hyperlink>
    </w:p>
    <w:p>
      <w:pPr>
        <w:pStyle w:val="TOC1"/>
        <w:tabs>
          <w:tab w:val="right" w:leader="dot" w:pos="8306"/>
        </w:tabs>
      </w:pPr>
      <w:hyperlink w:anchor="_Toc18835" w:history="1">
        <w:r>
          <w:rPr>
            <w:rFonts w:ascii="仿宋" w:eastAsia="仿宋" w:hAnsi="仿宋" w:cs="仿宋" w:hint="eastAsia"/>
            <w:lang w:eastAsia="zh-CN"/>
          </w:rPr>
          <w:t>六、发展规划、产业政策和行业准入分析</w:t>
        </w:r>
        <w:r>
          <w:tab/>
        </w:r>
        <w:r>
          <w:fldChar w:fldCharType="begin"/>
        </w:r>
        <w:r>
          <w:instrText xml:space="preserve"> PAGEREF _Toc18835 \h </w:instrText>
        </w:r>
        <w:r>
          <w:fldChar w:fldCharType="separate"/>
        </w:r>
        <w:r>
          <w:t>37</w:t>
        </w:r>
        <w:r>
          <w:fldChar w:fldCharType="end"/>
        </w:r>
      </w:hyperlink>
    </w:p>
    <w:p>
      <w:pPr>
        <w:pStyle w:val="TOC2"/>
        <w:tabs>
          <w:tab w:val="right" w:leader="dot" w:pos="8306"/>
        </w:tabs>
      </w:pPr>
      <w:hyperlink w:anchor="_Toc25368" w:history="1">
        <w:r>
          <w:rPr>
            <w:rFonts w:ascii="仿宋" w:eastAsia="仿宋" w:hAnsi="仿宋" w:cs="仿宋" w:hint="eastAsia"/>
            <w:lang w:eastAsia="zh-CN"/>
          </w:rPr>
          <w:t>(一)、发展规划分析</w:t>
        </w:r>
        <w:r>
          <w:tab/>
        </w:r>
        <w:r>
          <w:fldChar w:fldCharType="begin"/>
        </w:r>
        <w:r>
          <w:instrText xml:space="preserve"> PAGEREF _Toc25368 \h </w:instrText>
        </w:r>
        <w:r>
          <w:fldChar w:fldCharType="separate"/>
        </w:r>
        <w:r>
          <w:t>37</w:t>
        </w:r>
        <w:r>
          <w:fldChar w:fldCharType="end"/>
        </w:r>
      </w:hyperlink>
    </w:p>
    <w:p>
      <w:pPr>
        <w:pStyle w:val="TOC2"/>
        <w:tabs>
          <w:tab w:val="right" w:leader="dot" w:pos="8306"/>
        </w:tabs>
      </w:pPr>
      <w:hyperlink w:anchor="_Toc8128" w:history="1">
        <w:r>
          <w:rPr>
            <w:rFonts w:ascii="仿宋" w:eastAsia="仿宋" w:hAnsi="仿宋" w:cs="仿宋" w:hint="eastAsia"/>
            <w:lang w:eastAsia="zh-CN"/>
          </w:rPr>
          <w:t>(二)、产业政策分析</w:t>
        </w:r>
        <w:r>
          <w:tab/>
        </w:r>
        <w:r>
          <w:fldChar w:fldCharType="begin"/>
        </w:r>
        <w:r>
          <w:instrText xml:space="preserve"> PAGEREF _Toc8128 \h </w:instrText>
        </w:r>
        <w:r>
          <w:fldChar w:fldCharType="separate"/>
        </w:r>
        <w:r>
          <w:t>39</w:t>
        </w:r>
        <w:r>
          <w:fldChar w:fldCharType="end"/>
        </w:r>
      </w:hyperlink>
    </w:p>
    <w:p>
      <w:pPr>
        <w:pStyle w:val="TOC2"/>
        <w:tabs>
          <w:tab w:val="right" w:leader="dot" w:pos="8306"/>
        </w:tabs>
      </w:pPr>
      <w:hyperlink w:anchor="_Toc21140" w:history="1">
        <w:r>
          <w:rPr>
            <w:rFonts w:ascii="仿宋" w:eastAsia="仿宋" w:hAnsi="仿宋" w:cs="仿宋" w:hint="eastAsia"/>
            <w:lang w:eastAsia="zh-CN"/>
          </w:rPr>
          <w:t>(三)、行业准入分析</w:t>
        </w:r>
        <w:r>
          <w:tab/>
        </w:r>
        <w:r>
          <w:fldChar w:fldCharType="begin"/>
        </w:r>
        <w:r>
          <w:instrText xml:space="preserve"> PAGEREF _Toc21140 \h </w:instrText>
        </w:r>
        <w:r>
          <w:fldChar w:fldCharType="separate"/>
        </w:r>
        <w:r>
          <w:t>40</w:t>
        </w:r>
        <w:r>
          <w:fldChar w:fldCharType="end"/>
        </w:r>
      </w:hyperlink>
    </w:p>
    <w:p>
      <w:pPr>
        <w:pStyle w:val="TOC1"/>
        <w:tabs>
          <w:tab w:val="right" w:leader="dot" w:pos="8306"/>
        </w:tabs>
      </w:pPr>
      <w:hyperlink w:anchor="_Toc12896" w:history="1">
        <w:r>
          <w:rPr>
            <w:rFonts w:ascii="仿宋" w:eastAsia="仿宋" w:hAnsi="仿宋" w:cs="仿宋" w:hint="eastAsia"/>
            <w:lang w:eastAsia="zh-CN"/>
          </w:rPr>
          <w:t>七、项目实施与管理方案</w:t>
        </w:r>
        <w:r>
          <w:tab/>
        </w:r>
        <w:r>
          <w:fldChar w:fldCharType="begin"/>
        </w:r>
        <w:r>
          <w:instrText xml:space="preserve"> PAGEREF _Toc12896 \h </w:instrText>
        </w:r>
        <w:r>
          <w:fldChar w:fldCharType="separate"/>
        </w:r>
        <w:r>
          <w:t>42</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(一)、项目实施计划</w:t>
        </w:r>
        <w:r>
          <w:tab/>
        </w:r>
        <w:r>
          <w:fldChar w:fldCharType="begin"/>
        </w:r>
        <w:r>
          <w:instrText xml:space="preserve"> PAGEREF _Toc21010 \h </w:instrText>
        </w:r>
        <w:r>
          <w:fldChar w:fldCharType="separate"/>
        </w:r>
        <w:r>
          <w:t>42</w:t>
        </w:r>
        <w:r>
          <w:fldChar w:fldCharType="end"/>
        </w:r>
      </w:hyperlink>
    </w:p>
    <w:p>
      <w:pPr>
        <w:pStyle w:val="TOC2"/>
        <w:tabs>
          <w:tab w:val="right" w:leader="dot" w:pos="8306"/>
        </w:tabs>
      </w:pPr>
      <w:hyperlink w:anchor="_Toc32238" w:history="1">
        <w:r>
          <w:rPr>
            <w:rFonts w:ascii="仿宋" w:eastAsia="仿宋" w:hAnsi="仿宋" w:cs="仿宋" w:hint="eastAsia"/>
            <w:lang w:eastAsia="zh-CN"/>
          </w:rPr>
          <w:t>(二)、项目组织机构与职责</w:t>
        </w:r>
        <w:r>
          <w:tab/>
        </w:r>
        <w:r>
          <w:fldChar w:fldCharType="begin"/>
        </w:r>
        <w:r>
          <w:instrText xml:space="preserve"> PAGEREF _Toc32238 \h </w:instrText>
        </w:r>
        <w:r>
          <w:fldChar w:fldCharType="separate"/>
        </w:r>
        <w:r>
          <w:t>43</w:t>
        </w:r>
        <w:r>
          <w:fldChar w:fldCharType="end"/>
        </w:r>
      </w:hyperlink>
    </w:p>
    <w:p>
      <w:pPr>
        <w:pStyle w:val="TOC2"/>
        <w:tabs>
          <w:tab w:val="right" w:leader="dot" w:pos="8306"/>
        </w:tabs>
      </w:pPr>
      <w:hyperlink w:anchor="_Toc16626" w:history="1">
        <w:r>
          <w:rPr>
            <w:rFonts w:ascii="仿宋" w:eastAsia="仿宋" w:hAnsi="仿宋" w:cs="仿宋" w:hint="eastAsia"/>
            <w:lang w:eastAsia="zh-CN"/>
          </w:rPr>
          <w:t>(三)、项目管理与监控体系</w:t>
        </w:r>
        <w:r>
          <w:tab/>
        </w:r>
        <w:r>
          <w:fldChar w:fldCharType="begin"/>
        </w:r>
        <w:r>
          <w:instrText xml:space="preserve"> PAGEREF _Toc16626 \h </w:instrText>
        </w:r>
        <w:r>
          <w:fldChar w:fldCharType="separate"/>
        </w:r>
        <w:r>
          <w:t>46</w:t>
        </w:r>
        <w:r>
          <w:fldChar w:fldCharType="end"/>
        </w:r>
      </w:hyperlink>
    </w:p>
    <w:p>
      <w:pPr>
        <w:pStyle w:val="TOC1"/>
        <w:tabs>
          <w:tab w:val="right" w:leader="dot" w:pos="8306"/>
        </w:tabs>
      </w:pPr>
      <w:hyperlink w:anchor="_Toc11729" w:history="1">
        <w:r>
          <w:rPr>
            <w:rFonts w:ascii="仿宋" w:eastAsia="仿宋" w:hAnsi="仿宋" w:cs="仿宋" w:hint="eastAsia"/>
            <w:lang w:eastAsia="zh-CN"/>
          </w:rPr>
          <w:t>八、项目进度计划</w:t>
        </w:r>
        <w:r>
          <w:tab/>
        </w:r>
        <w:r>
          <w:fldChar w:fldCharType="begin"/>
        </w:r>
        <w:r>
          <w:instrText xml:space="preserve"> PAGEREF _Toc11729 \h </w:instrText>
        </w:r>
        <w:r>
          <w:fldChar w:fldCharType="separate"/>
        </w:r>
        <w:r>
          <w:t>47</w:t>
        </w:r>
        <w:r>
          <w:fldChar w:fldCharType="end"/>
        </w:r>
      </w:hyperlink>
    </w:p>
    <w:p>
      <w:pPr>
        <w:pStyle w:val="TOC2"/>
        <w:tabs>
          <w:tab w:val="right" w:leader="dot" w:pos="8306"/>
        </w:tabs>
      </w:pPr>
      <w:hyperlink w:anchor="_Toc26719" w:history="1">
        <w:r>
          <w:rPr>
            <w:rFonts w:ascii="仿宋" w:eastAsia="仿宋" w:hAnsi="仿宋" w:cs="仿宋" w:hint="eastAsia"/>
            <w:lang w:eastAsia="zh-CN"/>
          </w:rPr>
          <w:t>(一)、建设周期</w:t>
        </w:r>
        <w:r>
          <w:tab/>
        </w:r>
        <w:r>
          <w:fldChar w:fldCharType="begin"/>
        </w:r>
        <w:r>
          <w:instrText xml:space="preserve"> PAGEREF _Toc26719 \h </w:instrText>
        </w:r>
        <w:r>
          <w:fldChar w:fldCharType="separate"/>
        </w:r>
        <w:r>
          <w:t>47</w:t>
        </w:r>
        <w:r>
          <w:fldChar w:fldCharType="end"/>
        </w:r>
      </w:hyperlink>
    </w:p>
    <w:p>
      <w:pPr>
        <w:pStyle w:val="TOC2"/>
        <w:tabs>
          <w:tab w:val="right" w:leader="dot" w:pos="8306"/>
        </w:tabs>
      </w:pPr>
      <w:hyperlink w:anchor="_Toc3169" w:history="1">
        <w:r>
          <w:rPr>
            <w:rFonts w:ascii="仿宋" w:eastAsia="仿宋" w:hAnsi="仿宋" w:cs="仿宋" w:hint="eastAsia"/>
            <w:lang w:eastAsia="zh-CN"/>
          </w:rPr>
          <w:t>(二)、建设进度</w:t>
        </w:r>
        <w:r>
          <w:tab/>
        </w:r>
        <w:r>
          <w:fldChar w:fldCharType="begin"/>
        </w:r>
        <w:r>
          <w:instrText xml:space="preserve"> PAGEREF _Toc3169 \h </w:instrText>
        </w:r>
        <w:r>
          <w:fldChar w:fldCharType="separate"/>
        </w:r>
        <w:r>
          <w:t>47</w:t>
        </w:r>
        <w:r>
          <w:fldChar w:fldCharType="end"/>
        </w:r>
      </w:hyperlink>
    </w:p>
    <w:p>
      <w:pPr>
        <w:pStyle w:val="TOC2"/>
        <w:tabs>
          <w:tab w:val="right" w:leader="dot" w:pos="8306"/>
        </w:tabs>
      </w:pPr>
      <w:hyperlink w:anchor="_Toc24519" w:history="1">
        <w:r>
          <w:rPr>
            <w:rFonts w:ascii="仿宋" w:eastAsia="仿宋" w:hAnsi="仿宋" w:cs="仿宋" w:hint="eastAsia"/>
            <w:lang w:eastAsia="zh-CN"/>
          </w:rPr>
          <w:t>(三)、进度安排注意事项</w:t>
        </w:r>
        <w:r>
          <w:tab/>
        </w:r>
        <w:r>
          <w:fldChar w:fldCharType="begin"/>
        </w:r>
        <w:r>
          <w:instrText xml:space="preserve"> PAGEREF _Toc24519 \h </w:instrText>
        </w:r>
        <w:r>
          <w:fldChar w:fldCharType="separate"/>
        </w:r>
        <w:r>
          <w:t>49</w:t>
        </w:r>
        <w:r>
          <w:fldChar w:fldCharType="end"/>
        </w:r>
      </w:hyperlink>
    </w:p>
    <w:p>
      <w:pPr>
        <w:pStyle w:val="TOC2"/>
        <w:tabs>
          <w:tab w:val="right" w:leader="dot" w:pos="8306"/>
        </w:tabs>
      </w:pPr>
      <w:hyperlink w:anchor="_Toc14337" w:history="1">
        <w:r>
          <w:rPr>
            <w:rFonts w:ascii="仿宋" w:eastAsia="仿宋" w:hAnsi="仿宋" w:cs="仿宋" w:hint="eastAsia"/>
            <w:lang w:eastAsia="zh-CN"/>
          </w:rPr>
          <w:t>(四)、人力资源配置</w:t>
        </w:r>
        <w:r>
          <w:tab/>
        </w:r>
        <w:r>
          <w:fldChar w:fldCharType="begin"/>
        </w:r>
        <w:r>
          <w:instrText xml:space="preserve"> PAGEREF _Toc14337 \h </w:instrText>
        </w:r>
        <w:r>
          <w:fldChar w:fldCharType="separate"/>
        </w:r>
        <w:r>
          <w:t>50</w:t>
        </w:r>
        <w:r>
          <w:fldChar w:fldCharType="end"/>
        </w:r>
      </w:hyperlink>
    </w:p>
    <w:p>
      <w:pPr>
        <w:pStyle w:val="TOC2"/>
        <w:tabs>
          <w:tab w:val="right" w:leader="dot" w:pos="8306"/>
        </w:tabs>
      </w:pPr>
      <w:hyperlink w:anchor="_Toc17924" w:history="1">
        <w:r>
          <w:rPr>
            <w:rFonts w:ascii="仿宋" w:eastAsia="仿宋" w:hAnsi="仿宋" w:cs="仿宋" w:hint="eastAsia"/>
            <w:lang w:eastAsia="zh-CN"/>
          </w:rPr>
          <w:t>(五)、员工培训</w:t>
        </w:r>
        <w:r>
          <w:tab/>
        </w:r>
        <w:r>
          <w:fldChar w:fldCharType="begin"/>
        </w:r>
        <w:r>
          <w:instrText xml:space="preserve"> PAGEREF _Toc17924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86" w:history="1">
        <w:r>
          <w:rPr>
            <w:rFonts w:ascii="仿宋" w:eastAsia="仿宋" w:hAnsi="仿宋" w:cs="仿宋" w:hint="eastAsia"/>
            <w:lang w:eastAsia="zh-CN"/>
          </w:rPr>
          <w:t>(六)、项目实施保障</w:t>
        </w:r>
        <w:r>
          <w:tab/>
        </w:r>
        <w:r>
          <w:fldChar w:fldCharType="begin"/>
        </w:r>
        <w:r>
          <w:instrText xml:space="preserve"> PAGEREF _Toc28186 \h </w:instrText>
        </w:r>
        <w:r>
          <w:fldChar w:fldCharType="separate"/>
        </w:r>
        <w:r>
          <w:t>53</w:t>
        </w:r>
        <w:r>
          <w:fldChar w:fldCharType="end"/>
        </w:r>
      </w:hyperlink>
    </w:p>
    <w:p>
      <w:pPr>
        <w:pStyle w:val="TOC2"/>
        <w:tabs>
          <w:tab w:val="right" w:leader="dot" w:pos="8306"/>
        </w:tabs>
      </w:pPr>
      <w:hyperlink w:anchor="_Toc31974" w:history="1">
        <w:r>
          <w:rPr>
            <w:rFonts w:ascii="仿宋" w:eastAsia="仿宋" w:hAnsi="仿宋" w:cs="仿宋" w:hint="eastAsia"/>
            <w:lang w:eastAsia="zh-CN"/>
          </w:rPr>
          <w:t>(七)、安全规范管理</w:t>
        </w:r>
        <w:r>
          <w:tab/>
        </w:r>
        <w:r>
          <w:fldChar w:fldCharType="begin"/>
        </w:r>
        <w:r>
          <w:instrText xml:space="preserve"> PAGEREF _Toc31974 \h </w:instrText>
        </w:r>
        <w:r>
          <w:fldChar w:fldCharType="separate"/>
        </w:r>
        <w:r>
          <w:t>54</w:t>
        </w:r>
        <w:r>
          <w:fldChar w:fldCharType="end"/>
        </w:r>
      </w:hyperlink>
    </w:p>
    <w:p>
      <w:pPr>
        <w:pStyle w:val="TOC1"/>
        <w:tabs>
          <w:tab w:val="right" w:leader="dot" w:pos="8306"/>
        </w:tabs>
      </w:pPr>
      <w:hyperlink w:anchor="_Toc777" w:history="1">
        <w:r>
          <w:rPr>
            <w:rFonts w:ascii="仿宋" w:eastAsia="仿宋" w:hAnsi="仿宋" w:cs="仿宋" w:hint="eastAsia"/>
            <w:lang w:eastAsia="zh-CN"/>
          </w:rPr>
          <w:t>九、项目变更管理</w:t>
        </w:r>
        <w:r>
          <w:tab/>
        </w:r>
        <w:r>
          <w:fldChar w:fldCharType="begin"/>
        </w:r>
        <w:r>
          <w:instrText xml:space="preserve"> PAGEREF _Toc777 \h </w:instrText>
        </w:r>
        <w:r>
          <w:fldChar w:fldCharType="separate"/>
        </w:r>
        <w:r>
          <w:t>55</w:t>
        </w:r>
        <w:r>
          <w:fldChar w:fldCharType="end"/>
        </w:r>
      </w:hyperlink>
    </w:p>
    <w:p>
      <w:pPr>
        <w:pStyle w:val="TOC2"/>
        <w:tabs>
          <w:tab w:val="right" w:leader="dot" w:pos="8306"/>
        </w:tabs>
      </w:pPr>
      <w:hyperlink w:anchor="_Toc16896" w:history="1">
        <w:r>
          <w:rPr>
            <w:rFonts w:ascii="仿宋" w:eastAsia="仿宋" w:hAnsi="仿宋" w:cs="仿宋" w:hint="eastAsia"/>
            <w:lang w:eastAsia="zh-CN"/>
          </w:rPr>
          <w:t>(一)、变更控制流程</w:t>
        </w:r>
        <w:r>
          <w:tab/>
        </w:r>
        <w:r>
          <w:fldChar w:fldCharType="begin"/>
        </w:r>
        <w:r>
          <w:instrText xml:space="preserve"> PAGEREF _Toc16896 \h </w:instrText>
        </w:r>
        <w:r>
          <w:fldChar w:fldCharType="separate"/>
        </w:r>
        <w:r>
          <w:t>55</w:t>
        </w:r>
        <w:r>
          <w:fldChar w:fldCharType="end"/>
        </w:r>
      </w:hyperlink>
    </w:p>
    <w:p>
      <w:pPr>
        <w:pStyle w:val="TOC2"/>
        <w:tabs>
          <w:tab w:val="right" w:leader="dot" w:pos="8306"/>
        </w:tabs>
      </w:pPr>
      <w:hyperlink w:anchor="_Toc5676" w:history="1">
        <w:r>
          <w:rPr>
            <w:rFonts w:ascii="仿宋" w:eastAsia="仿宋" w:hAnsi="仿宋" w:cs="仿宋" w:hint="eastAsia"/>
            <w:lang w:eastAsia="zh-CN"/>
          </w:rPr>
          <w:t>(二)、影响评估与处理</w:t>
        </w:r>
        <w:r>
          <w:tab/>
        </w:r>
        <w:r>
          <w:fldChar w:fldCharType="begin"/>
        </w:r>
        <w:r>
          <w:instrText xml:space="preserve"> PAGEREF _Toc5676 \h </w:instrText>
        </w:r>
        <w:r>
          <w:fldChar w:fldCharType="separate"/>
        </w:r>
        <w:r>
          <w:t>56</w:t>
        </w:r>
        <w:r>
          <w:fldChar w:fldCharType="end"/>
        </w:r>
      </w:hyperlink>
    </w:p>
    <w:p>
      <w:pPr>
        <w:pStyle w:val="TOC2"/>
        <w:tabs>
          <w:tab w:val="right" w:leader="dot" w:pos="8306"/>
        </w:tabs>
      </w:pPr>
      <w:hyperlink w:anchor="_Toc5859" w:history="1">
        <w:r>
          <w:rPr>
            <w:rFonts w:ascii="仿宋" w:eastAsia="仿宋" w:hAnsi="仿宋" w:cs="仿宋" w:hint="eastAsia"/>
            <w:lang w:eastAsia="zh-CN"/>
          </w:rPr>
          <w:t>(三)、变更记录与追踪</w:t>
        </w:r>
        <w:r>
          <w:tab/>
        </w:r>
        <w:r>
          <w:fldChar w:fldCharType="begin"/>
        </w:r>
        <w:r>
          <w:instrText xml:space="preserve"> PAGEREF _Toc5859 \h </w:instrText>
        </w:r>
        <w:r>
          <w:fldChar w:fldCharType="separate"/>
        </w:r>
        <w:r>
          <w:t>57</w:t>
        </w:r>
        <w:r>
          <w:fldChar w:fldCharType="end"/>
        </w:r>
      </w:hyperlink>
    </w:p>
    <w:p>
      <w:pPr>
        <w:pStyle w:val="TOC2"/>
        <w:tabs>
          <w:tab w:val="right" w:leader="dot" w:pos="8306"/>
        </w:tabs>
      </w:pPr>
      <w:hyperlink w:anchor="_Toc19387" w:history="1">
        <w:r>
          <w:rPr>
            <w:rFonts w:ascii="仿宋" w:eastAsia="仿宋" w:hAnsi="仿宋" w:cs="仿宋" w:hint="eastAsia"/>
            <w:lang w:eastAsia="zh-CN"/>
          </w:rPr>
          <w:t>(四)、变更管理策略</w:t>
        </w:r>
        <w:r>
          <w:tab/>
        </w:r>
        <w:r>
          <w:fldChar w:fldCharType="begin"/>
        </w:r>
        <w:r>
          <w:instrText xml:space="preserve"> PAGEREF _Toc19387 \h </w:instrText>
        </w:r>
        <w:r>
          <w:fldChar w:fldCharType="separate"/>
        </w:r>
        <w:r>
          <w:t>59</w:t>
        </w:r>
        <w:r>
          <w:fldChar w:fldCharType="end"/>
        </w:r>
      </w:hyperlink>
    </w:p>
    <w:p>
      <w:pPr>
        <w:pStyle w:val="TOC1"/>
        <w:tabs>
          <w:tab w:val="right" w:leader="dot" w:pos="8306"/>
        </w:tabs>
      </w:pPr>
      <w:hyperlink w:anchor="_Toc15406" w:history="1">
        <w:r>
          <w:rPr>
            <w:rFonts w:ascii="仿宋" w:eastAsia="仿宋" w:hAnsi="仿宋" w:cs="仿宋" w:hint="eastAsia"/>
            <w:lang w:eastAsia="zh-CN"/>
          </w:rPr>
          <w:t>十、环境保护与治理方案</w:t>
        </w:r>
        <w:r>
          <w:tab/>
        </w:r>
        <w:r>
          <w:fldChar w:fldCharType="begin"/>
        </w:r>
        <w:r>
          <w:instrText xml:space="preserve"> PAGEREF _Toc15406 \h </w:instrText>
        </w:r>
        <w:r>
          <w:fldChar w:fldCharType="separate"/>
        </w:r>
        <w:r>
          <w:t>61</w:t>
        </w:r>
        <w:r>
          <w:fldChar w:fldCharType="end"/>
        </w:r>
      </w:hyperlink>
    </w:p>
    <w:p>
      <w:pPr>
        <w:pStyle w:val="TOC2"/>
        <w:tabs>
          <w:tab w:val="right" w:leader="dot" w:pos="8306"/>
        </w:tabs>
      </w:pPr>
      <w:hyperlink w:anchor="_Toc25107" w:history="1">
        <w:r>
          <w:rPr>
            <w:rFonts w:ascii="仿宋" w:eastAsia="仿宋" w:hAnsi="仿宋" w:cs="仿宋" w:hint="eastAsia"/>
            <w:lang w:eastAsia="zh-CN"/>
          </w:rPr>
          <w:t>(一)、项目环境影响评估</w:t>
        </w:r>
        <w:r>
          <w:tab/>
        </w:r>
        <w:r>
          <w:fldChar w:fldCharType="begin"/>
        </w:r>
        <w:r>
          <w:instrText xml:space="preserve"> PAGEREF _Toc25107 \h </w:instrText>
        </w:r>
        <w:r>
          <w:fldChar w:fldCharType="separate"/>
        </w:r>
        <w:r>
          <w:t>61</w:t>
        </w:r>
        <w:r>
          <w:fldChar w:fldCharType="end"/>
        </w:r>
      </w:hyperlink>
    </w:p>
    <w:p>
      <w:pPr>
        <w:pStyle w:val="TOC2"/>
        <w:tabs>
          <w:tab w:val="right" w:leader="dot" w:pos="8306"/>
        </w:tabs>
      </w:pPr>
      <w:hyperlink w:anchor="_Toc24090" w:history="1">
        <w:r>
          <w:rPr>
            <w:rFonts w:ascii="仿宋" w:eastAsia="仿宋" w:hAnsi="仿宋" w:cs="仿宋" w:hint="eastAsia"/>
            <w:lang w:eastAsia="zh-CN"/>
          </w:rPr>
          <w:t>(二)、环境保护措施与治理方案</w:t>
        </w:r>
        <w:r>
          <w:tab/>
        </w:r>
        <w:r>
          <w:fldChar w:fldCharType="begin"/>
        </w:r>
        <w:r>
          <w:instrText xml:space="preserve"> PAGEREF _Toc24090 \h </w:instrText>
        </w:r>
        <w:r>
          <w:fldChar w:fldCharType="separate"/>
        </w:r>
        <w:r>
          <w:t>61</w:t>
        </w:r>
        <w:r>
          <w:fldChar w:fldCharType="end"/>
        </w:r>
      </w:hyperlink>
    </w:p>
    <w:p>
      <w:pPr>
        <w:pStyle w:val="TOC1"/>
        <w:tabs>
          <w:tab w:val="right" w:leader="dot" w:pos="8306"/>
        </w:tabs>
      </w:pPr>
      <w:hyperlink w:anchor="_Toc26259" w:history="1">
        <w:r>
          <w:rPr>
            <w:rFonts w:ascii="仿宋" w:eastAsia="仿宋" w:hAnsi="仿宋" w:cs="仿宋" w:hint="eastAsia"/>
            <w:lang w:eastAsia="zh-CN"/>
          </w:rPr>
          <w:t>十一、经济效益与社会效益优化</w:t>
        </w:r>
        <w:r>
          <w:tab/>
        </w:r>
        <w:r>
          <w:fldChar w:fldCharType="begin"/>
        </w:r>
        <w:r>
          <w:instrText xml:space="preserve"> PAGEREF _Toc26259 \h </w:instrText>
        </w:r>
        <w:r>
          <w:fldChar w:fldCharType="separate"/>
        </w:r>
        <w:r>
          <w:t>62</w:t>
        </w:r>
        <w:r>
          <w:fldChar w:fldCharType="end"/>
        </w:r>
      </w:hyperlink>
    </w:p>
    <w:p>
      <w:pPr>
        <w:pStyle w:val="TOC2"/>
        <w:tabs>
          <w:tab w:val="right" w:leader="dot" w:pos="8306"/>
        </w:tabs>
      </w:pPr>
      <w:hyperlink w:anchor="_Toc18028" w:history="1">
        <w:r>
          <w:rPr>
            <w:rFonts w:ascii="仿宋" w:eastAsia="仿宋" w:hAnsi="仿宋" w:cs="仿宋" w:hint="eastAsia"/>
            <w:lang w:eastAsia="zh-CN"/>
          </w:rPr>
          <w:t>(一)、经济效益提升策略</w:t>
        </w:r>
        <w:r>
          <w:tab/>
        </w:r>
        <w:r>
          <w:fldChar w:fldCharType="begin"/>
        </w:r>
        <w:r>
          <w:instrText xml:space="preserve"> PAGEREF _Toc18028 \h </w:instrText>
        </w:r>
        <w:r>
          <w:fldChar w:fldCharType="separate"/>
        </w:r>
        <w:r>
          <w:t>62</w:t>
        </w:r>
        <w:r>
          <w:fldChar w:fldCharType="end"/>
        </w:r>
      </w:hyperlink>
    </w:p>
    <w:p>
      <w:pPr>
        <w:pStyle w:val="TOC2"/>
        <w:tabs>
          <w:tab w:val="right" w:leader="dot" w:pos="8306"/>
        </w:tabs>
      </w:pPr>
      <w:hyperlink w:anchor="_Toc11846" w:history="1">
        <w:r>
          <w:rPr>
            <w:rFonts w:ascii="仿宋" w:eastAsia="仿宋" w:hAnsi="仿宋" w:cs="仿宋" w:hint="eastAsia"/>
            <w:lang w:eastAsia="zh-CN"/>
          </w:rPr>
          <w:t>(二)、社会效益增强方案</w:t>
        </w:r>
        <w:r>
          <w:tab/>
        </w:r>
        <w:r>
          <w:fldChar w:fldCharType="begin"/>
        </w:r>
        <w:r>
          <w:instrText xml:space="preserve"> PAGEREF _Toc11846 \h </w:instrText>
        </w:r>
        <w:r>
          <w:fldChar w:fldCharType="separate"/>
        </w:r>
        <w:r>
          <w:t>63</w:t>
        </w:r>
        <w:r>
          <w:fldChar w:fldCharType="end"/>
        </w:r>
      </w:hyperlink>
    </w:p>
    <w:p>
      <w:pPr>
        <w:pStyle w:val="TOC1"/>
        <w:tabs>
          <w:tab w:val="right" w:leader="dot" w:pos="8306"/>
        </w:tabs>
      </w:pPr>
      <w:hyperlink w:anchor="_Toc18163" w:history="1">
        <w:r>
          <w:rPr>
            <w:rFonts w:ascii="仿宋" w:eastAsia="仿宋" w:hAnsi="仿宋" w:cs="仿宋" w:hint="eastAsia"/>
            <w:lang w:eastAsia="zh-CN"/>
          </w:rPr>
          <w:t>十二、技术创新与产业升级</w:t>
        </w:r>
        <w:r>
          <w:tab/>
        </w:r>
        <w:r>
          <w:fldChar w:fldCharType="begin"/>
        </w:r>
        <w:r>
          <w:instrText xml:space="preserve"> PAGEREF _Toc18163 \h </w:instrText>
        </w:r>
        <w:r>
          <w:fldChar w:fldCharType="separate"/>
        </w:r>
        <w:r>
          <w:t>64</w:t>
        </w:r>
        <w:r>
          <w:fldChar w:fldCharType="end"/>
        </w:r>
      </w:hyperlink>
    </w:p>
    <w:p>
      <w:pPr>
        <w:pStyle w:val="TOC2"/>
        <w:tabs>
          <w:tab w:val="right" w:leader="dot" w:pos="8306"/>
        </w:tabs>
      </w:pPr>
      <w:hyperlink w:anchor="_Toc6378" w:history="1">
        <w:r>
          <w:rPr>
            <w:rFonts w:ascii="仿宋" w:eastAsia="仿宋" w:hAnsi="仿宋" w:cs="仿宋" w:hint="eastAsia"/>
            <w:lang w:eastAsia="zh-CN"/>
          </w:rPr>
          <w:t>(一)、技术创新方向与目标</w:t>
        </w:r>
        <w:r>
          <w:tab/>
        </w:r>
        <w:r>
          <w:fldChar w:fldCharType="begin"/>
        </w:r>
        <w:r>
          <w:instrText xml:space="preserve"> PAGEREF _Toc6378 \h </w:instrText>
        </w:r>
        <w:r>
          <w:fldChar w:fldCharType="separate"/>
        </w:r>
        <w:r>
          <w:t>64</w:t>
        </w:r>
        <w:r>
          <w:fldChar w:fldCharType="end"/>
        </w:r>
      </w:hyperlink>
    </w:p>
    <w:p>
      <w:pPr>
        <w:pStyle w:val="TOC2"/>
        <w:tabs>
          <w:tab w:val="right" w:leader="dot" w:pos="8306"/>
        </w:tabs>
      </w:pPr>
      <w:hyperlink w:anchor="_Toc26877" w:history="1">
        <w:r>
          <w:rPr>
            <w:rFonts w:ascii="仿宋" w:eastAsia="仿宋" w:hAnsi="仿宋" w:cs="仿宋" w:hint="eastAsia"/>
            <w:lang w:eastAsia="zh-CN"/>
          </w:rPr>
          <w:t>(二)、产业升级路径与措施</w:t>
        </w:r>
        <w:r>
          <w:tab/>
        </w:r>
        <w:r>
          <w:fldChar w:fldCharType="begin"/>
        </w:r>
        <w:r>
          <w:instrText xml:space="preserve"> PAGEREF _Toc26877 \h </w:instrText>
        </w:r>
        <w:r>
          <w:fldChar w:fldCharType="separate"/>
        </w:r>
        <w:r>
          <w:t>65</w:t>
        </w:r>
        <w:r>
          <w:fldChar w:fldCharType="end"/>
        </w:r>
      </w:hyperlink>
    </w:p>
    <w:p>
      <w:pPr>
        <w:pStyle w:val="TOC1"/>
        <w:tabs>
          <w:tab w:val="right" w:leader="dot" w:pos="8306"/>
        </w:tabs>
      </w:pPr>
      <w:hyperlink w:anchor="_Toc6416" w:history="1">
        <w:r>
          <w:rPr>
            <w:rFonts w:ascii="仿宋" w:eastAsia="仿宋" w:hAnsi="仿宋" w:cs="仿宋" w:hint="eastAsia"/>
            <w:lang w:eastAsia="zh-CN"/>
          </w:rPr>
          <w:t>十三、产业协同与集群发展</w:t>
        </w:r>
        <w:r>
          <w:tab/>
        </w:r>
        <w:r>
          <w:fldChar w:fldCharType="begin"/>
        </w:r>
        <w:r>
          <w:instrText xml:space="preserve"> PAGEREF _Toc6416 \h </w:instrText>
        </w:r>
        <w:r>
          <w:fldChar w:fldCharType="separate"/>
        </w:r>
        <w:r>
          <w:t>66</w:t>
        </w:r>
        <w:r>
          <w:fldChar w:fldCharType="end"/>
        </w:r>
      </w:hyperlink>
    </w:p>
    <w:p>
      <w:pPr>
        <w:pStyle w:val="TOC2"/>
        <w:tabs>
          <w:tab w:val="right" w:leader="dot" w:pos="8306"/>
        </w:tabs>
      </w:pPr>
      <w:hyperlink w:anchor="_Toc4453" w:history="1">
        <w:r>
          <w:rPr>
            <w:rFonts w:ascii="仿宋" w:eastAsia="仿宋" w:hAnsi="仿宋" w:cs="仿宋" w:hint="eastAsia"/>
            <w:lang w:eastAsia="zh-CN"/>
          </w:rPr>
          <w:t>(一)、产业协同机制建设</w:t>
        </w:r>
        <w:r>
          <w:tab/>
        </w:r>
        <w:r>
          <w:fldChar w:fldCharType="begin"/>
        </w:r>
        <w:r>
          <w:instrText xml:space="preserve"> PAGEREF _Toc4453 \h </w:instrText>
        </w:r>
        <w:r>
          <w:fldChar w:fldCharType="separate"/>
        </w:r>
        <w:r>
          <w:t>66</w:t>
        </w:r>
        <w:r>
          <w:fldChar w:fldCharType="end"/>
        </w:r>
      </w:hyperlink>
    </w:p>
    <w:p>
      <w:pPr>
        <w:pStyle w:val="TOC2"/>
        <w:tabs>
          <w:tab w:val="right" w:leader="dot" w:pos="8306"/>
        </w:tabs>
      </w:pPr>
      <w:hyperlink w:anchor="_Toc4717" w:history="1">
        <w:r>
          <w:rPr>
            <w:rFonts w:ascii="仿宋" w:eastAsia="仿宋" w:hAnsi="仿宋" w:cs="仿宋" w:hint="eastAsia"/>
            <w:lang w:eastAsia="zh-CN"/>
          </w:rPr>
          <w:t>(二)、产业集群培育与发展</w:t>
        </w:r>
        <w:r>
          <w:tab/>
        </w:r>
        <w:r>
          <w:fldChar w:fldCharType="begin"/>
        </w:r>
        <w:r>
          <w:instrText xml:space="preserve"> PAGEREF _Toc4717 \h </w:instrText>
        </w:r>
        <w:r>
          <w:fldChar w:fldCharType="separate"/>
        </w:r>
        <w:r>
          <w:t>68</w:t>
        </w:r>
        <w:r>
          <w:fldChar w:fldCharType="end"/>
        </w:r>
      </w:hyperlink>
    </w:p>
    <w:p>
      <w:pPr>
        <w:pStyle w:val="TOC1"/>
        <w:tabs>
          <w:tab w:val="right" w:leader="dot" w:pos="8306"/>
        </w:tabs>
      </w:pPr>
      <w:hyperlink w:anchor="_Toc1580" w:history="1">
        <w:r>
          <w:rPr>
            <w:rFonts w:ascii="仿宋" w:eastAsia="仿宋" w:hAnsi="仿宋" w:cs="仿宋" w:hint="eastAsia"/>
            <w:lang w:eastAsia="zh-CN"/>
          </w:rPr>
          <w:t>十四、创新驱动与持续发展</w:t>
        </w:r>
        <w:r>
          <w:tab/>
        </w:r>
        <w:r>
          <w:fldChar w:fldCharType="begin"/>
        </w:r>
        <w:r>
          <w:instrText xml:space="preserve"> PAGEREF _Toc1580 \h </w:instrText>
        </w:r>
        <w:r>
          <w:fldChar w:fldCharType="separate"/>
        </w:r>
        <w:r>
          <w:t>68</w:t>
        </w:r>
        <w:r>
          <w:fldChar w:fldCharType="end"/>
        </w:r>
      </w:hyperlink>
    </w:p>
    <w:p>
      <w:pPr>
        <w:pStyle w:val="TOC2"/>
        <w:tabs>
          <w:tab w:val="right" w:leader="dot" w:pos="8306"/>
        </w:tabs>
      </w:pPr>
      <w:hyperlink w:anchor="_Toc26523" w:history="1">
        <w:r>
          <w:rPr>
            <w:rFonts w:ascii="仿宋" w:eastAsia="仿宋" w:hAnsi="仿宋" w:cs="仿宋" w:hint="eastAsia"/>
            <w:lang w:eastAsia="zh-CN"/>
          </w:rPr>
          <w:t>(一)、创新驱动战略实施</w:t>
        </w:r>
        <w:r>
          <w:tab/>
        </w:r>
        <w:r>
          <w:fldChar w:fldCharType="begin"/>
        </w:r>
        <w:r>
          <w:instrText xml:space="preserve"> PAGEREF _Toc26523 \h </w:instrText>
        </w:r>
        <w:r>
          <w:fldChar w:fldCharType="separate"/>
        </w:r>
        <w:r>
          <w:t>68</w:t>
        </w:r>
        <w:r>
          <w:fldChar w:fldCharType="end"/>
        </w:r>
      </w:hyperlink>
    </w:p>
    <w:p>
      <w:pPr>
        <w:pStyle w:val="TOC2"/>
        <w:tabs>
          <w:tab w:val="right" w:leader="dot" w:pos="8306"/>
        </w:tabs>
      </w:pPr>
      <w:hyperlink w:anchor="_Toc27065" w:history="1">
        <w:r>
          <w:rPr>
            <w:rFonts w:ascii="仿宋" w:eastAsia="仿宋" w:hAnsi="仿宋" w:cs="仿宋" w:hint="eastAsia"/>
            <w:lang w:eastAsia="zh-CN"/>
          </w:rPr>
          <w:t>(二)、持续发展路径探索</w:t>
        </w:r>
        <w:r>
          <w:tab/>
        </w:r>
        <w:r>
          <w:fldChar w:fldCharType="begin"/>
        </w:r>
        <w:r>
          <w:instrText xml:space="preserve"> PAGEREF _Toc27065 \h </w:instrText>
        </w:r>
        <w:r>
          <w:fldChar w:fldCharType="separate"/>
        </w:r>
        <w:r>
          <w:t>70</w:t>
        </w:r>
        <w:r>
          <w:fldChar w:fldCharType="end"/>
        </w:r>
      </w:hyperlink>
    </w:p>
    <w:p>
      <w:pPr>
        <w:pStyle w:val="TOC1"/>
        <w:tabs>
          <w:tab w:val="right" w:leader="dot" w:pos="8306"/>
        </w:tabs>
      </w:pPr>
      <w:hyperlink w:anchor="_Toc6862" w:history="1">
        <w:r>
          <w:rPr>
            <w:rFonts w:ascii="仿宋" w:eastAsia="仿宋" w:hAnsi="仿宋" w:cs="仿宋" w:hint="eastAsia"/>
            <w:lang w:eastAsia="zh-CN"/>
          </w:rPr>
          <w:t>十五、企业合规与伦理</w:t>
        </w:r>
        <w:r>
          <w:tab/>
        </w:r>
        <w:r>
          <w:fldChar w:fldCharType="begin"/>
        </w:r>
        <w:r>
          <w:instrText xml:space="preserve"> PAGEREF _Toc6862 \h </w:instrText>
        </w:r>
        <w:r>
          <w:fldChar w:fldCharType="separate"/>
        </w:r>
        <w:r>
          <w:t>74</w:t>
        </w:r>
        <w:r>
          <w:fldChar w:fldCharType="end"/>
        </w:r>
      </w:hyperlink>
    </w:p>
    <w:p>
      <w:pPr>
        <w:pStyle w:val="TOC2"/>
        <w:tabs>
          <w:tab w:val="right" w:leader="dot" w:pos="8306"/>
        </w:tabs>
      </w:pPr>
      <w:hyperlink w:anchor="_Toc8498" w:history="1">
        <w:r>
          <w:rPr>
            <w:rFonts w:ascii="仿宋" w:eastAsia="仿宋" w:hAnsi="仿宋" w:cs="仿宋" w:hint="eastAsia"/>
            <w:lang w:eastAsia="zh-CN"/>
          </w:rPr>
          <w:t>(一)、合规政策与程序</w:t>
        </w:r>
        <w:r>
          <w:tab/>
        </w:r>
        <w:r>
          <w:fldChar w:fldCharType="begin"/>
        </w:r>
        <w:r>
          <w:instrText xml:space="preserve"> PAGEREF _Toc8498 \h </w:instrText>
        </w:r>
        <w:r>
          <w:fldChar w:fldCharType="separate"/>
        </w:r>
        <w:r>
          <w:t>74</w:t>
        </w:r>
        <w:r>
          <w:fldChar w:fldCharType="end"/>
        </w:r>
      </w:hyperlink>
    </w:p>
    <w:p>
      <w:pPr>
        <w:pStyle w:val="TOC2"/>
        <w:tabs>
          <w:tab w:val="right" w:leader="dot" w:pos="8306"/>
        </w:tabs>
      </w:pPr>
      <w:hyperlink w:anchor="_Toc16718" w:history="1">
        <w:r>
          <w:rPr>
            <w:rFonts w:ascii="仿宋" w:eastAsia="仿宋" w:hAnsi="仿宋" w:cs="仿宋" w:hint="eastAsia"/>
            <w:lang w:eastAsia="zh-CN"/>
          </w:rPr>
          <w:t>(二)、伦理规范与培训</w:t>
        </w:r>
        <w:r>
          <w:tab/>
        </w:r>
        <w:r>
          <w:fldChar w:fldCharType="begin"/>
        </w:r>
        <w:r>
          <w:instrText xml:space="preserve"> PAGEREF _Toc16718 \h </w:instrText>
        </w:r>
        <w:r>
          <w:fldChar w:fldCharType="separate"/>
        </w:r>
        <w:r>
          <w:t>75</w:t>
        </w:r>
        <w:r>
          <w:fldChar w:fldCharType="end"/>
        </w:r>
      </w:hyperlink>
    </w:p>
    <w:p>
      <w:pPr>
        <w:pStyle w:val="TOC2"/>
        <w:tabs>
          <w:tab w:val="right" w:leader="dot" w:pos="8306"/>
        </w:tabs>
      </w:pPr>
      <w:hyperlink w:anchor="_Toc1681" w:history="1">
        <w:r>
          <w:rPr>
            <w:rFonts w:ascii="仿宋" w:eastAsia="仿宋" w:hAnsi="仿宋" w:cs="仿宋" w:hint="eastAsia"/>
            <w:lang w:eastAsia="zh-CN"/>
          </w:rPr>
          <w:t>(三)、合规风险评估</w:t>
        </w:r>
        <w:r>
          <w:tab/>
        </w:r>
        <w:r>
          <w:fldChar w:fldCharType="begin"/>
        </w:r>
        <w:r>
          <w:instrText xml:space="preserve"> PAGEREF _Toc1681 \h </w:instrText>
        </w:r>
        <w:r>
          <w:fldChar w:fldCharType="separate"/>
        </w:r>
        <w:r>
          <w:t>76</w:t>
        </w:r>
        <w:r>
          <w:fldChar w:fldCharType="end"/>
        </w:r>
      </w:hyperlink>
    </w:p>
    <w:p>
      <w:pPr>
        <w:pStyle w:val="TOC2"/>
        <w:tabs>
          <w:tab w:val="right" w:leader="dot" w:pos="8306"/>
        </w:tabs>
      </w:pPr>
      <w:hyperlink w:anchor="_Toc18361" w:history="1">
        <w:r>
          <w:rPr>
            <w:rFonts w:ascii="仿宋" w:eastAsia="仿宋" w:hAnsi="仿宋" w:cs="仿宋" w:hint="eastAsia"/>
            <w:lang w:eastAsia="zh-CN"/>
          </w:rPr>
          <w:t>(四)、合规监督与执行</w:t>
        </w:r>
        <w:r>
          <w:tab/>
        </w:r>
        <w:r>
          <w:fldChar w:fldCharType="begin"/>
        </w:r>
        <w:r>
          <w:instrText xml:space="preserve"> PAGEREF _Toc18361 \h </w:instrText>
        </w:r>
        <w:r>
          <w:fldChar w:fldCharType="separate"/>
        </w:r>
        <w:r>
          <w:t>77</w:t>
        </w:r>
        <w:r>
          <w:fldChar w:fldCharType="end"/>
        </w:r>
      </w:hyperlink>
    </w:p>
    <w:p>
      <w:pPr>
        <w:pStyle w:val="TOC1"/>
        <w:tabs>
          <w:tab w:val="right" w:leader="dot" w:pos="8306"/>
        </w:tabs>
      </w:pPr>
      <w:hyperlink w:anchor="_Toc3162" w:history="1">
        <w:r>
          <w:rPr>
            <w:rFonts w:ascii="仿宋" w:eastAsia="仿宋" w:hAnsi="仿宋" w:cs="仿宋" w:hint="eastAsia"/>
            <w:lang w:eastAsia="zh-CN"/>
          </w:rPr>
          <w:t>十六、项目施工方案</w:t>
        </w:r>
        <w:r>
          <w:tab/>
        </w:r>
        <w:r>
          <w:fldChar w:fldCharType="begin"/>
        </w:r>
        <w:r>
          <w:instrText xml:space="preserve"> PAGEREF _Toc3162 \h </w:instrText>
        </w:r>
        <w:r>
          <w:fldChar w:fldCharType="separate"/>
        </w:r>
        <w:r>
          <w:t>78</w:t>
        </w:r>
        <w:r>
          <w:fldChar w:fldCharType="end"/>
        </w:r>
      </w:hyperlink>
    </w:p>
    <w:p>
      <w:pPr>
        <w:pStyle w:val="TOC2"/>
        <w:tabs>
          <w:tab w:val="right" w:leader="dot" w:pos="8306"/>
        </w:tabs>
      </w:pPr>
      <w:hyperlink w:anchor="_Toc13656" w:history="1">
        <w:r>
          <w:rPr>
            <w:rFonts w:ascii="仿宋" w:eastAsia="仿宋" w:hAnsi="仿宋" w:cs="仿宋" w:hint="eastAsia"/>
            <w:lang w:eastAsia="zh-CN"/>
          </w:rPr>
          <w:t>(一)、施工组织设计</w:t>
        </w:r>
        <w:r>
          <w:tab/>
        </w:r>
        <w:r>
          <w:fldChar w:fldCharType="begin"/>
        </w:r>
        <w:r>
          <w:instrText xml:space="preserve"> PAGEREF _Toc13656 \h </w:instrText>
        </w:r>
        <w:r>
          <w:fldChar w:fldCharType="separate"/>
        </w:r>
        <w:r>
          <w:t>78</w:t>
        </w:r>
        <w:r>
          <w:fldChar w:fldCharType="end"/>
        </w:r>
      </w:hyperlink>
    </w:p>
    <w:p>
      <w:pPr>
        <w:pStyle w:val="TOC2"/>
        <w:tabs>
          <w:tab w:val="right" w:leader="dot" w:pos="8306"/>
        </w:tabs>
      </w:pPr>
      <w:hyperlink w:anchor="_Toc26664" w:history="1">
        <w:r>
          <w:rPr>
            <w:rFonts w:ascii="仿宋" w:eastAsia="仿宋" w:hAnsi="仿宋" w:cs="仿宋" w:hint="eastAsia"/>
            <w:lang w:eastAsia="zh-CN"/>
          </w:rPr>
          <w:t>(二)、施工工艺与技术路线</w:t>
        </w:r>
        <w:r>
          <w:tab/>
        </w:r>
        <w:r>
          <w:fldChar w:fldCharType="begin"/>
        </w:r>
        <w:r>
          <w:instrText xml:space="preserve"> PAGEREF _Toc26664 \h </w:instrText>
        </w:r>
        <w:r>
          <w:fldChar w:fldCharType="separate"/>
        </w:r>
        <w:r>
          <w:t>80</w:t>
        </w:r>
        <w:r>
          <w:fldChar w:fldCharType="end"/>
        </w:r>
      </w:hyperlink>
    </w:p>
    <w:p>
      <w:pPr>
        <w:pStyle w:val="TOC2"/>
        <w:tabs>
          <w:tab w:val="right" w:leader="dot" w:pos="8306"/>
        </w:tabs>
      </w:pPr>
      <w:hyperlink w:anchor="_Toc20234" w:history="1">
        <w:r>
          <w:rPr>
            <w:rFonts w:ascii="仿宋" w:eastAsia="仿宋" w:hAnsi="仿宋" w:cs="仿宋" w:hint="eastAsia"/>
            <w:lang w:eastAsia="zh-CN"/>
          </w:rPr>
          <w:t>(三)、关键节点施工计划</w:t>
        </w:r>
        <w:r>
          <w:tab/>
        </w:r>
        <w:r>
          <w:fldChar w:fldCharType="begin"/>
        </w:r>
        <w:r>
          <w:instrText xml:space="preserve"> PAGEREF _Toc20234 \h </w:instrText>
        </w:r>
        <w:r>
          <w:fldChar w:fldCharType="separate"/>
        </w:r>
        <w:r>
          <w:t>81</w:t>
        </w:r>
        <w:r>
          <w:fldChar w:fldCharType="end"/>
        </w:r>
      </w:hyperlink>
    </w:p>
    <w:p>
      <w:pPr>
        <w:pStyle w:val="TOC2"/>
        <w:tabs>
          <w:tab w:val="right" w:leader="dot" w:pos="8306"/>
        </w:tabs>
      </w:pPr>
      <w:hyperlink w:anchor="_Toc16995" w:history="1">
        <w:r>
          <w:rPr>
            <w:rFonts w:ascii="仿宋" w:eastAsia="仿宋" w:hAnsi="仿宋" w:cs="仿宋" w:hint="eastAsia"/>
            <w:lang w:eastAsia="zh-CN"/>
          </w:rPr>
          <w:t>(四)、施工现场管理</w:t>
        </w:r>
        <w:r>
          <w:tab/>
        </w:r>
        <w:r>
          <w:fldChar w:fldCharType="begin"/>
        </w:r>
        <w:r>
          <w:instrText xml:space="preserve"> PAGEREF _Toc16995 \h </w:instrText>
        </w:r>
        <w:r>
          <w:fldChar w:fldCharType="separate"/>
        </w:r>
        <w:r>
          <w:t>82</w:t>
        </w:r>
        <w:r>
          <w:fldChar w:fldCharType="end"/>
        </w:r>
      </w:hyperlink>
    </w:p>
    <w:p>
      <w:pPr>
        <w:pStyle w:val="TOC1"/>
        <w:tabs>
          <w:tab w:val="right" w:leader="dot" w:pos="8306"/>
        </w:tabs>
      </w:pPr>
      <w:hyperlink w:anchor="_Toc16013" w:history="1">
        <w:r>
          <w:rPr>
            <w:rFonts w:ascii="仿宋" w:eastAsia="仿宋" w:hAnsi="仿宋" w:cs="仿宋" w:hint="eastAsia"/>
            <w:lang w:eastAsia="zh-CN"/>
          </w:rPr>
          <w:t>十七、知识产权管理与保护</w:t>
        </w:r>
        <w:r>
          <w:tab/>
        </w:r>
        <w:r>
          <w:fldChar w:fldCharType="begin"/>
        </w:r>
        <w:r>
          <w:instrText xml:space="preserve"> PAGEREF _Toc16013 \h </w:instrText>
        </w:r>
        <w:r>
          <w:fldChar w:fldCharType="separate"/>
        </w:r>
        <w:r>
          <w:t>85</w:t>
        </w:r>
        <w:r>
          <w:fldChar w:fldCharType="end"/>
        </w:r>
      </w:hyperlink>
    </w:p>
    <w:p>
      <w:pPr>
        <w:pStyle w:val="TOC2"/>
        <w:tabs>
          <w:tab w:val="right" w:leader="dot" w:pos="8306"/>
        </w:tabs>
      </w:pPr>
      <w:hyperlink w:anchor="_Toc7387" w:history="1">
        <w:r>
          <w:rPr>
            <w:rFonts w:ascii="仿宋" w:eastAsia="仿宋" w:hAnsi="仿宋" w:cs="仿宋" w:hint="eastAsia"/>
            <w:lang w:eastAsia="zh-CN"/>
          </w:rPr>
          <w:t>(一)、知识产权管理体系建设</w:t>
        </w:r>
        <w:r>
          <w:tab/>
        </w:r>
        <w:r>
          <w:fldChar w:fldCharType="begin"/>
        </w:r>
        <w:r>
          <w:instrText xml:space="preserve"> PAGEREF _Toc7387 \h </w:instrText>
        </w:r>
        <w:r>
          <w:fldChar w:fldCharType="separate"/>
        </w:r>
        <w:r>
          <w:t>85</w:t>
        </w:r>
        <w:r>
          <w:fldChar w:fldCharType="end"/>
        </w:r>
      </w:hyperlink>
    </w:p>
    <w:p>
      <w:pPr>
        <w:pStyle w:val="TOC2"/>
        <w:tabs>
          <w:tab w:val="right" w:leader="dot" w:pos="8306"/>
        </w:tabs>
      </w:pPr>
      <w:hyperlink w:anchor="_Toc18749" w:history="1">
        <w:r>
          <w:rPr>
            <w:rFonts w:ascii="仿宋" w:eastAsia="仿宋" w:hAnsi="仿宋" w:cs="仿宋" w:hint="eastAsia"/>
            <w:lang w:eastAsia="zh-CN"/>
          </w:rPr>
          <w:t>(二)、知识产权保护措施</w:t>
        </w:r>
        <w:r>
          <w:tab/>
        </w:r>
        <w:r>
          <w:fldChar w:fldCharType="begin"/>
        </w:r>
        <w:r>
          <w:instrText xml:space="preserve"> PAGEREF _Toc18749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0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1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8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6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https://d.book118.com/008107043064006046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47E0A"/>
    <w:rsid w:val="57747E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0704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2024-02-26T22:58:00Z</dcterms:created>
  <dcterms:modified xsi:type="dcterms:W3CDTF">2024-02-26T22:59:10Z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62EB8A5B32AC464C86919F654BE1B13A_11</vt:lpwstr>
  </property>
  <property fmtid="{D5CDD505-2E9C-101B-9397-08002B2CF9AE}" pid="3" name="KSOProductBuildVer">
    <vt:lpwstr>2052-12.1.0.16250</vt:lpwstr>
  </property>
</Properties>
</file>