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硅项目规划设计蓝图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86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_Toc13863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5" w:history="1">
        <w:r>
          <w:rPr>
            <w:rFonts w:ascii="仿宋" w:eastAsia="仿宋" w:hAnsi="仿宋" w:cs="仿宋" w:hint="eastAsia"/>
            <w:lang w:eastAsia="zh-CN"/>
          </w:rPr>
          <w:t>一、硅项目绩效评估</w:t>
        </w:r>
        <w:r>
          <w:tab/>
        </w:r>
        <w:r>
          <w:fldChar w:fldCharType="begin"/>
        </w:r>
        <w:r>
          <w:instrText xml:space="preserve"> PAGEREF _Toc5495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1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_Toc13521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9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_Toc20819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0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_Toc13510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8" w:history="1">
        <w:r>
          <w:rPr>
            <w:rFonts w:ascii="仿宋" w:eastAsia="仿宋" w:hAnsi="仿宋" w:cs="仿宋" w:hint="eastAsia"/>
            <w:lang w:eastAsia="zh-CN"/>
          </w:rPr>
          <w:t>二、硅项目可持续发展</w:t>
        </w:r>
        <w:r>
          <w:tab/>
        </w:r>
        <w:r>
          <w:fldChar w:fldCharType="begin"/>
        </w:r>
        <w:r>
          <w:instrText xml:space="preserve"> PAGEREF _Toc9588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8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_Toc28808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6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_Toc11616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1" w:history="1">
        <w:r>
          <w:rPr>
            <w:rFonts w:ascii="仿宋" w:eastAsia="仿宋" w:hAnsi="仿宋" w:cs="仿宋" w:hint="eastAsia"/>
            <w:lang w:eastAsia="zh-CN"/>
          </w:rPr>
          <w:t>三、硅项目危机管理</w:t>
        </w:r>
        <w:r>
          <w:tab/>
        </w:r>
        <w:r>
          <w:fldChar w:fldCharType="begin"/>
        </w:r>
        <w:r>
          <w:instrText xml:space="preserve"> PAGEREF _Toc31821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9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_Toc8219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8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_Toc24608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0" w:history="1">
        <w:r>
          <w:rPr>
            <w:rFonts w:ascii="仿宋" w:eastAsia="仿宋" w:hAnsi="仿宋" w:cs="仿宋" w:hint="eastAsia"/>
            <w:lang w:eastAsia="zh-CN"/>
          </w:rPr>
          <w:t>四、硅项目文档管理</w:t>
        </w:r>
        <w:r>
          <w:tab/>
        </w:r>
        <w:r>
          <w:fldChar w:fldCharType="begin"/>
        </w:r>
        <w:r>
          <w:instrText xml:space="preserve"> PAGEREF _Toc17970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5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_Toc26695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3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_Toc28953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_Toc1439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2" w:history="1">
        <w:r>
          <w:rPr>
            <w:rFonts w:ascii="仿宋" w:eastAsia="仿宋" w:hAnsi="仿宋" w:cs="仿宋" w:hint="eastAsia"/>
            <w:lang w:eastAsia="zh-CN"/>
          </w:rPr>
          <w:t>五、工艺说明</w:t>
        </w:r>
        <w:r>
          <w:tab/>
        </w:r>
        <w:r>
          <w:fldChar w:fldCharType="begin"/>
        </w:r>
        <w:r>
          <w:instrText xml:space="preserve"> PAGEREF _Toc1672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8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_Toc9738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" w:history="1">
        <w:r>
          <w:rPr>
            <w:rFonts w:ascii="仿宋" w:eastAsia="仿宋" w:hAnsi="仿宋" w:cs="仿宋" w:hint="eastAsia"/>
            <w:lang w:eastAsia="zh-CN"/>
          </w:rPr>
          <w:t>(二)、硅项目工艺技术设计方案</w:t>
        </w:r>
        <w:r>
          <w:tab/>
        </w:r>
        <w:r>
          <w:fldChar w:fldCharType="begin"/>
        </w:r>
        <w:r>
          <w:instrText xml:space="preserve"> PAGEREF _Toc1982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4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_Toc27944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2" w:history="1">
        <w:r>
          <w:rPr>
            <w:rFonts w:ascii="仿宋" w:eastAsia="仿宋" w:hAnsi="仿宋" w:cs="仿宋" w:hint="eastAsia"/>
            <w:lang w:eastAsia="zh-CN"/>
          </w:rPr>
          <w:t>六、硅项目概论</w:t>
        </w:r>
        <w:r>
          <w:tab/>
        </w:r>
        <w:r>
          <w:fldChar w:fldCharType="begin"/>
        </w:r>
        <w:r>
          <w:instrText xml:space="preserve"> PAGEREF _Toc31692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4" w:history="1">
        <w:r>
          <w:rPr>
            <w:rFonts w:ascii="仿宋" w:eastAsia="仿宋" w:hAnsi="仿宋" w:cs="仿宋" w:hint="eastAsia"/>
            <w:lang w:eastAsia="zh-CN"/>
          </w:rPr>
          <w:t>(一)、硅项目概况</w:t>
        </w:r>
        <w:r>
          <w:tab/>
        </w:r>
        <w:r>
          <w:fldChar w:fldCharType="begin"/>
        </w:r>
        <w:r>
          <w:instrText xml:space="preserve"> PAGEREF _Toc14314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8" w:history="1">
        <w:r>
          <w:rPr>
            <w:rFonts w:ascii="仿宋" w:eastAsia="仿宋" w:hAnsi="仿宋" w:cs="仿宋" w:hint="eastAsia"/>
            <w:lang w:eastAsia="zh-CN"/>
          </w:rPr>
          <w:t>(二)、硅项目目标</w:t>
        </w:r>
        <w:r>
          <w:tab/>
        </w:r>
        <w:r>
          <w:fldChar w:fldCharType="begin"/>
        </w:r>
        <w:r>
          <w:instrText xml:space="preserve"> PAGEREF _Toc7518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3" w:history="1">
        <w:r>
          <w:rPr>
            <w:rFonts w:ascii="仿宋" w:eastAsia="仿宋" w:hAnsi="仿宋" w:cs="仿宋" w:hint="eastAsia"/>
            <w:lang w:eastAsia="zh-CN"/>
          </w:rPr>
          <w:t>(三)、硅项目提出的理由</w:t>
        </w:r>
        <w:r>
          <w:tab/>
        </w:r>
        <w:r>
          <w:fldChar w:fldCharType="begin"/>
        </w:r>
        <w:r>
          <w:instrText xml:space="preserve"> PAGEREF _Toc27083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6" w:history="1">
        <w:r>
          <w:rPr>
            <w:rFonts w:ascii="仿宋" w:eastAsia="仿宋" w:hAnsi="仿宋" w:cs="仿宋" w:hint="eastAsia"/>
            <w:lang w:eastAsia="zh-CN"/>
          </w:rPr>
          <w:t>(四)、硅项目意义</w:t>
        </w:r>
        <w:r>
          <w:tab/>
        </w:r>
        <w:r>
          <w:fldChar w:fldCharType="begin"/>
        </w:r>
        <w:r>
          <w:instrText xml:space="preserve"> PAGEREF _Toc28566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8" w:history="1">
        <w:r>
          <w:rPr>
            <w:rFonts w:ascii="仿宋" w:eastAsia="仿宋" w:hAnsi="仿宋" w:cs="仿宋" w:hint="eastAsia"/>
            <w:lang w:eastAsia="zh-CN"/>
          </w:rPr>
          <w:t>(五)、硅项目背景</w:t>
        </w:r>
        <w:r>
          <w:tab/>
        </w:r>
        <w:r>
          <w:fldChar w:fldCharType="begin"/>
        </w:r>
        <w:r>
          <w:instrText xml:space="preserve"> PAGEREF _Toc14508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5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_Toc15095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1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_Toc5281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2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_Toc14962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2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_Toc29502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5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_Toc16915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1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_Toc16921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3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_Toc13283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9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_Toc8869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4" w:history="1">
        <w:r>
          <w:rPr>
            <w:rFonts w:ascii="仿宋" w:eastAsia="仿宋" w:hAnsi="仿宋" w:cs="仿宋" w:hint="eastAsia"/>
            <w:lang w:eastAsia="zh-CN"/>
          </w:rPr>
          <w:t>八、硅项目财务管理</w:t>
        </w:r>
        <w:r>
          <w:tab/>
        </w:r>
        <w:r>
          <w:fldChar w:fldCharType="begin"/>
        </w:r>
        <w:r>
          <w:instrText xml:space="preserve"> PAGEREF _Toc31984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3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_Toc24973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2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_Toc25512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4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_Toc28214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9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_Toc31199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13" w:history="1">
        <w:r>
          <w:rPr>
            <w:rFonts w:ascii="仿宋" w:eastAsia="仿宋" w:hAnsi="仿宋" w:cs="仿宋" w:hint="eastAsia"/>
            <w:lang w:eastAsia="zh-CN"/>
          </w:rPr>
          <w:t>九、硅项目风险管理</w:t>
        </w:r>
        <w:r>
          <w:tab/>
        </w:r>
        <w:r>
          <w:fldChar w:fldCharType="begin"/>
        </w:r>
        <w:r>
          <w:instrText xml:space="preserve"> PAGEREF _Toc31513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9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_Toc22589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7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_Toc30217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802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_Toc13802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00" w:history="1">
        <w:r>
          <w:rPr>
            <w:rFonts w:ascii="仿宋" w:eastAsia="仿宋" w:hAnsi="仿宋" w:cs="仿宋" w:hint="eastAsia"/>
            <w:lang w:eastAsia="zh-CN"/>
          </w:rPr>
          <w:t>十、硅项目经营效益</w:t>
        </w:r>
        <w:r>
          <w:tab/>
        </w:r>
        <w:r>
          <w:fldChar w:fldCharType="begin"/>
        </w:r>
        <w:r>
          <w:instrText xml:space="preserve"> PAGEREF _Toc16300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5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_Toc18085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" w:history="1">
        <w:r>
          <w:rPr>
            <w:rFonts w:ascii="仿宋" w:eastAsia="仿宋" w:hAnsi="仿宋" w:cs="仿宋" w:hint="eastAsia"/>
            <w:lang w:eastAsia="zh-CN"/>
          </w:rPr>
          <w:t>(二)、硅项目盈利能力分析</w:t>
        </w:r>
        <w:r>
          <w:tab/>
        </w:r>
        <w:r>
          <w:fldChar w:fldCharType="begin"/>
        </w:r>
        <w:r>
          <w:instrText xml:space="preserve"> PAGEREF _Toc939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5" w:history="1">
        <w:r>
          <w:rPr>
            <w:rFonts w:ascii="仿宋" w:eastAsia="仿宋" w:hAnsi="仿宋" w:cs="仿宋" w:hint="eastAsia"/>
            <w:lang w:eastAsia="zh-CN"/>
          </w:rPr>
          <w:t>十一、硅项目环境影响分析</w:t>
        </w:r>
        <w:r>
          <w:tab/>
        </w:r>
        <w:r>
          <w:fldChar w:fldCharType="begin"/>
        </w:r>
        <w:r>
          <w:instrText xml:space="preserve"> PAGEREF _Toc23225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5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_Toc24415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5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_Toc22375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5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_Toc13075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7" w:history="1">
        <w:r>
          <w:rPr>
            <w:rFonts w:ascii="仿宋" w:eastAsia="仿宋" w:hAnsi="仿宋" w:cs="仿宋" w:hint="eastAsia"/>
            <w:lang w:eastAsia="zh-CN"/>
          </w:rPr>
          <w:t>(四)、硅项目建设对区域经济的影响</w:t>
        </w:r>
        <w:r>
          <w:tab/>
        </w:r>
        <w:r>
          <w:fldChar w:fldCharType="begin"/>
        </w:r>
        <w:r>
          <w:instrText xml:space="preserve"> PAGEREF _Toc5047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2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_Toc6662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3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_Toc17623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_Toc10199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4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_Toc15984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7" w:history="1">
        <w:r>
          <w:rPr>
            <w:rFonts w:ascii="仿宋" w:eastAsia="仿宋" w:hAnsi="仿宋" w:cs="仿宋" w:hint="eastAsia"/>
            <w:lang w:eastAsia="zh-CN"/>
          </w:rPr>
          <w:t>十二、硅项目技术管理</w:t>
        </w:r>
        <w:r>
          <w:tab/>
        </w:r>
        <w:r>
          <w:fldChar w:fldCharType="begin"/>
        </w:r>
        <w:r>
          <w:instrText xml:space="preserve"> PAGEREF _Toc15877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6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_Toc11926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4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_Toc8864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3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_Toc31293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" w:history="1">
        <w:r>
          <w:rPr>
            <w:rFonts w:ascii="仿宋" w:eastAsia="仿宋" w:hAnsi="仿宋" w:cs="仿宋" w:hint="eastAsia"/>
            <w:lang w:eastAsia="zh-CN"/>
          </w:rPr>
          <w:t>十三、质量管理体系</w:t>
        </w:r>
        <w:r>
          <w:tab/>
        </w:r>
        <w:r>
          <w:fldChar w:fldCharType="begin"/>
        </w:r>
        <w:r>
          <w:instrText xml:space="preserve"> PAGEREF _Toc2406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2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_Toc18012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_Toc2780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2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_Toc23332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8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_Toc8488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7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_Toc14837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2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_Toc16562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02" w:history="1">
        <w:r>
          <w:rPr>
            <w:rFonts w:ascii="仿宋" w:eastAsia="仿宋" w:hAnsi="仿宋" w:cs="仿宋" w:hint="eastAsia"/>
            <w:lang w:eastAsia="zh-CN"/>
          </w:rPr>
          <w:t>十四、利益相关者分析与沟通计划</w:t>
        </w:r>
        <w:r>
          <w:tab/>
        </w:r>
        <w:r>
          <w:fldChar w:fldCharType="begin"/>
        </w:r>
        <w:r>
          <w:instrText xml:space="preserve"> PAGEREF _Toc17402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5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_Toc4825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4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_Toc32394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59" w:history="1">
        <w:r>
          <w:rPr>
            <w:rFonts w:ascii="仿宋" w:eastAsia="仿宋" w:hAnsi="仿宋" w:cs="仿宋" w:hint="eastAsia"/>
            <w:lang w:eastAsia="zh-CN"/>
          </w:rPr>
          <w:t>十五、风险识别与分类</w:t>
        </w:r>
        <w:r>
          <w:tab/>
        </w:r>
        <w:r>
          <w:fldChar w:fldCharType="begin"/>
        </w:r>
        <w:r>
          <w:instrText xml:space="preserve"> PAGEREF _Toc19259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0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_Toc11210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3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_Toc5223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6" w:history="1">
        <w:r>
          <w:rPr>
            <w:rFonts w:ascii="仿宋" w:eastAsia="仿宋" w:hAnsi="仿宋" w:cs="仿宋" w:hint="eastAsia"/>
            <w:lang w:eastAsia="zh-CN"/>
          </w:rPr>
          <w:t>十六、硅项目变更管理</w:t>
        </w:r>
        <w:r>
          <w:tab/>
        </w:r>
        <w:r>
          <w:fldChar w:fldCharType="begin"/>
        </w:r>
        <w:r>
          <w:instrText xml:space="preserve"> PAGEREF _Toc24866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3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_Toc14063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5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_Toc21115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9" w:history="1">
        <w:r>
          <w:rPr>
            <w:rFonts w:ascii="仿宋" w:eastAsia="仿宋" w:hAnsi="仿宋" w:cs="仿宋" w:hint="eastAsia"/>
            <w:lang w:eastAsia="zh-CN"/>
          </w:rPr>
          <w:t>十七、营销与推广策略</w:t>
        </w:r>
        <w:r>
          <w:tab/>
        </w:r>
        <w:r>
          <w:fldChar w:fldCharType="begin"/>
        </w:r>
        <w:r>
          <w:instrText xml:space="preserve"> PAGEREF _Toc30259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_Toc104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9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_Toc14429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2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_Toc10412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1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_Toc31591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9" w:history="1">
        <w:r>
          <w:rPr>
            <w:rFonts w:ascii="仿宋" w:eastAsia="仿宋" w:hAnsi="仿宋" w:cs="仿宋" w:hint="eastAsia"/>
            <w:lang w:eastAsia="zh-CN"/>
          </w:rPr>
          <w:t>十八、硅项目实施时间节点</w:t>
        </w:r>
        <w:r>
          <w:tab/>
        </w:r>
        <w:r>
          <w:fldChar w:fldCharType="begin"/>
        </w:r>
        <w:r>
          <w:instrText xml:space="preserve"> PAGEREF _Toc5039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0" w:history="1">
        <w:r>
          <w:rPr>
            <w:rFonts w:ascii="仿宋" w:eastAsia="仿宋" w:hAnsi="仿宋" w:cs="仿宋" w:hint="eastAsia"/>
            <w:lang w:eastAsia="zh-CN"/>
          </w:rPr>
          <w:t>(一)、硅项目启动阶段时间节点</w:t>
        </w:r>
        <w:r>
          <w:tab/>
        </w:r>
        <w:r>
          <w:fldChar w:fldCharType="begin"/>
        </w:r>
        <w:r>
          <w:instrText xml:space="preserve"> PAGEREF _Toc26400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7" w:history="1">
        <w:r>
          <w:rPr>
            <w:rFonts w:ascii="仿宋" w:eastAsia="仿宋" w:hAnsi="仿宋" w:cs="仿宋" w:hint="eastAsia"/>
            <w:lang w:eastAsia="zh-CN"/>
          </w:rPr>
          <w:t>(二)、硅项目执行阶段时间节点</w:t>
        </w:r>
        <w:r>
          <w:tab/>
        </w:r>
        <w:r>
          <w:fldChar w:fldCharType="begin"/>
        </w:r>
        <w:r>
          <w:instrText xml:space="preserve"> PAGEREF _Toc28387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" w:history="1">
        <w:r>
          <w:rPr>
            <w:rFonts w:ascii="仿宋" w:eastAsia="仿宋" w:hAnsi="仿宋" w:cs="仿宋" w:hint="eastAsia"/>
            <w:lang w:eastAsia="zh-CN"/>
          </w:rPr>
          <w:t>(三)、硅项目完成阶段时间节点</w:t>
        </w:r>
        <w:r>
          <w:tab/>
        </w:r>
        <w:r>
          <w:fldChar w:fldCharType="begin"/>
        </w:r>
        <w:r>
          <w:instrText xml:space="preserve"> PAGEREF _Toc3210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86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495"/>
      <w:r>
        <w:rPr>
          <w:rFonts w:ascii="仿宋" w:eastAsia="仿宋" w:hAnsi="仿宋" w:cs="仿宋" w:hint="eastAsia"/>
          <w:sz w:val="28"/>
          <w:lang w:eastAsia="zh-CN"/>
        </w:rPr>
        <w:t>一、硅项目绩效评估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521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在硅项目中，我们设计了一套全面的绩效评估指标，以确保硅项目的可控和成功交付。这些指标跨足硅项目目标、成本、进度和质量等多个维度，为我们提供了全面洞察硅项目的健康状况。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项目目标达成率是我们关注的首要指标。我们设定了明确的目标，并通过定期监测和评估，迅速发现并应对潜在的目标偏差。这为硅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成本绩效是另一个核心关注点。通过实际成本与预算成本的对比分析，我们深入了解成本差异的原因，及时调整资源分配，保持硅项目在经济效益方面的合理水平。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项目进度作为关键的绩效指标之一，得到了精心的关注。我们制定了详细的硅项目进度计划，并设立了进度符合度指标，确保实际进度与计划进度保持一致。这使我们能够快速发现和解决潜在的进度问题，保持硅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硅项目绩效的不可或缺的一环。我们引入了一系列的质量标准和客户满意度指标，以确保硅项目交付的成果在质量上达到或超越预期水平。通过持续监测这些指标，我们努力提升硅项目整体质量水平，为硅项目的成功交付提供有力保障。通过这些科学且全面的绩效评估，我们能够更好地引导硅项目的持续改进，确保硅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819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绩效评估是硅项目中的关键环节，为确保硅项目达到预期目标，我们采用了多层次、多维度的绩效评估方法。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从定性角度来看，我们注重硅项目的战略目标对齐，确保每个决策和行动都与硅项目整体目标保持一致。团队会定期召开战略对齐会议，审视当前工作与硅项目战略是否保持一致，以及是否需要调整战略方向。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硅项目进度、质量、成本和风险等方面。这些指标通过数据收集和分析，为硅项目管理团队提供了客观的评估依据。例如，我们通过硅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绩效评估不仅仅停留在硅项目内部，还考虑了硅项目对外部环境的影响。我们定期进行干系人满意度调查，以了解各利益相关方对硅项目的期望和满意度，并及时做出调整。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这种多层次、多角度的绩效评估方法，使得我们能够全面了解硅项目的运行状态，及时做出调整，确保硅项目在不断变化的环境中保持稳健前行。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510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为了确保硅项目的有效管理和不断优化，我们采用了精心设计的绩效评估周期。这个周期旨在实现灵活、实时和全面的评估，以适应硅项目执行中的各种挑战。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硅项目的不同需求，分为短期、中期和长期。短期评估关注每个迭代或工作周期，以及时发现和解决当前任务中的问题。中期评估涵盖几个迭代，深入了解整体硅项目的趋势和性能。长期评估则着眼于整个硅项目阶段，确保硅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我们强调实时性的信息反馈，通过采用先进的硅项目管理工具和协作平台，团队成员能够随时更新和分享硅项目数据。这种实时性的反馈机制使我们能够及时察觉潜在问题，快速调整，保持硅项目的稳健运作。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硅项目的决策制定密不可分。每个周期的硅项目回顾会议成为集体总结经验、识别问题深层次原因并找到创新解决方案的平台。这种定期的反思与调整机制使硅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588"/>
      <w:r>
        <w:rPr>
          <w:rFonts w:ascii="仿宋" w:eastAsia="仿宋" w:hAnsi="仿宋" w:cs="仿宋" w:hint="eastAsia"/>
          <w:sz w:val="28"/>
          <w:lang w:eastAsia="zh-CN"/>
        </w:rPr>
        <w:t>二、硅项目可持续发展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8808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硅项目中，硅项目团队着眼于未来，明确了可持续发展的战略方向。制定的具体可持续发展目标包括降低资源使用、采用环保技术、最大化社会效益等。这一步骤不仅有助于硅项目在环保和社会责任方面达到最高标准，也为未来提供了明确的指引，确保硅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可持续实践的融入硅项目管理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硅项目管理周期。从硅项目规划开始，硅项目团队就考虑了环境和社会的因素。在执行阶段，硅项目团队积极推动绿色技术的应用，优化资源利用。此外，关注员工的社会责任，通过培训和沟通活动提高员工对可持续发展的认知，使他们能够在日常工作中践行可持续实践。这些举措不仅为硅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616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扎根于硅项目的可持续发展理念，我们深信环保与社会责任是硅项目成功的关键支柱。在硅项目的每一步，我们都致力于通过创新和实践，履行对环境和社会的坚定责任。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项目团队通过引入先进的环保技术、建立高效的废物处理系统以及推动能源节约措施，积极履行环保责任。定期的环保监测和评估确保硅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项目不仅致力于自身可持续发展，还注重对社会的回馈。通过支持社区硅项目、参与慈善事业、提供培训机会等方式，硅项目积极履行社会责任。与当地社区建立积极互动，关注员工的工作与生活平衡，以及员工的身心健康，是硅项目在社会责任层面的关键举措。这样的实践不仅增强了硅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1821"/>
      <w:r>
        <w:rPr>
          <w:rFonts w:ascii="仿宋" w:eastAsia="仿宋" w:hAnsi="仿宋" w:cs="仿宋" w:hint="eastAsia"/>
          <w:sz w:val="28"/>
          <w:lang w:eastAsia="zh-CN"/>
        </w:rPr>
        <w:t>三、硅项目危机管理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8219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硅项目危机管理中，危机预警与识别是确保硅项目稳健运行的核心步骤。通过建立全面的监测机制，硅项目团队旨在及时发现和理解潜在的风险和危机因素，以便采取及时的预防和应对措施，确保硅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首先，通过深入的风险评估，硅项目团队全面分析了整个硅项目和各个阶段可能存在的威胁。这包括准确评估每个潜在风险的发生概率和可能影响的程度，为后续危机预警提供了有力支持。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硅项目团队着重于明确定义硅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实时监测作为危机预警的关键手段，通过对硅项目进展的持续监控，团队能够及时发现潜在问题并作出迅速反应。硅项目管理工具、定期进度报告以及团队会议等方式都被纳入监测体系，确保信息能够流畅传递。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在这一阶段，团队的专业素养和反应速度将发挥至关重要的作用，以确保潜在危机能够在初期得到有效的处理，最大程度地减轻负面影响。通过危机预警与识别，硅项目得以更有序、可控地推进。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4608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在危机发生时，硅项目团队立即行动，成立了应急小组。该小组的任务是迅速制定并实施紧急应对措施，以最小化潜在损失。以下是采取的主要措施：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暂停硅项目进度：为遏制危机蔓延，硅项目暂时停止进行，以便全面评估当前状况。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资源重新分配：重新评估硅项目资源的分配，确保最大限度地减小损失。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实时沟通：与关键利益相关者建立实时沟通机制，向他们传递硅项目危机的实际状况，保障硅项目核心利益。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在紧急应对的同时，硅项目团队强调了团队协作和有效沟通的重要性。以下是团队协作的关键举措：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信息共享机制：建立了信息共享平台，确保团队成员能够及时获取硅项目危机的实时信息。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领导者沟通：硅项目领导者通过定期会议和即时沟通工具，指导团队应对危机，保持团队稳定运行。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随着危机得到初步控制，硅项目团队转向制定恢复计划，以确保硅项目能够从中迅速恢复。主要恢复计划包括：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修复受损的进度计划：重新评估硅项目进度，制定修复计划，确保硅项目尽快回归正常进程。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重新调整资源分配：优化资源分配，确保硅项目在有限资源下高效运转。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风险管理机制加强：对硅项目风险进行全面评估，制定更强化的风险管理策略，以预防未来可能的危机。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7970"/>
      <w:r>
        <w:rPr>
          <w:rFonts w:ascii="仿宋" w:eastAsia="仿宋" w:hAnsi="仿宋" w:cs="仿宋" w:hint="eastAsia"/>
          <w:sz w:val="28"/>
          <w:lang w:eastAsia="zh-CN"/>
        </w:rPr>
        <w:t>四、硅项目文档管理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6695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硅项目高度重视文档的质量和准确性，以支持硅项目的各项活动和决策。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项目文档的编制始于硅项目计划的初期，我们制定了详细的文档编制计划，明确了每个文档的内容、格式和编写责任人。在硅项目启动阶段，我们首先编制了硅项目章程，明确定义了硅项目的目标、范围、风险等关键要素。随后，硅项目团队根据计划陆续编制了需求文档、设计文档、测试文档等各类文档，确保硅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硅项目管理中的重要环节，旨在确保硅项目文档符合质量标准和硅项目需求。在硅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除了内部审查，我们还进行了外部审查，邀请硅项目相关利益方和专业领域的专家对文档进行独立审查。这有助于获取更全面、客观的反馈，确保硅项目文档不仅符合内部标准，也满足外部需求。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硅项目在文档编制与审查方面建立了严格的管理机制，通过规范的流程和多维度的审查，确保硅项目文档的质量、准确性和可靠性，为硅项目的顺利推进提供了有力支持。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8953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在硅项目中，我们致力于优化文档发布与分发过程，以确保信息的高效传递和团队间协作的顺畅进行。以下是我们采取的关键优化策略：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我们通过多渠道发布文档，包括电子邮件、硅项目管理平台、内部网站等，以满足不同团队成员的偏好和需求。多渠道发布确保了信息的全面覆盖。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智能文档索引系统：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我们采用了精细的权限控制，确保只有授权人员可以访问敏感信息。这种安全措施保护了硅项目文档的机密性，防止了未经授权的信息泄露。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439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文档存档与归档是硅项目生命周期中一个至关重要的环节，直接关系到硅项目信息的长期保存和历史记录的完整性。在硅项目中，我们实施了一系列有效的文档存档与归档管理策略：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1672"/>
      <w:r>
        <w:rPr>
          <w:rFonts w:ascii="仿宋" w:eastAsia="仿宋" w:hAnsi="仿宋" w:cs="仿宋" w:hint="eastAsia"/>
          <w:sz w:val="28"/>
          <w:lang w:eastAsia="zh-CN"/>
        </w:rPr>
        <w:t>五、工艺说明</w:t>
      </w:r>
      <w:bookmarkEnd w:id="1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7" w:name="_Toc9738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项目的技术管理特点体现在其创新导向。通过引入最先进的技术趋势和解决方案，硅项目致力于提升科技含量、提高质量和效率水平。这意味着我们将采用最新的工具和方法，确保硅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硅项目技术管理的显著特征。通过整合不同领域的技术资源，我们实现了跨学科的协同工作。这有助于优化技术架构，提高整体效能。此外，整合性策略还促进了不同技术团队之间的紧密沟通和高效合作，确保硅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硅项目所采用的技术。通过不断优化技术方案，硅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硅项目团队将在硅项目初期识别可能的技术风险，并采取相应的预防和应对措施。通过建立健全的风险评估机制，硅项目能够在实施过程中及时发现并解决潜在的技术问题，保障硅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通过这些独特的技术管理特点，我们确信在硅项目中，技术将成为硅项目成功的有力支持。这一深度剖析揭示了技术管理在硅项目实施中的关键作用，为硅项目的技术基础奠定了坚实的基础。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1982"/>
      <w:r>
        <w:rPr>
          <w:rFonts w:ascii="仿宋" w:eastAsia="仿宋" w:hAnsi="仿宋" w:cs="仿宋" w:hint="eastAsia"/>
          <w:sz w:val="28"/>
          <w:lang w:eastAsia="zh-CN"/>
        </w:rPr>
        <w:t>(二)、硅项目工艺技术设计方案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硅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硅项目将严格按照相关行业规范要求进行组织。通过有效控制产品质量，硅项目将致力于为顾客提供优质的硅项目产品和良好的服务。这体现了硅项目对于生产活动合规性和质量标准的高度重视，为硅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硅项目注重生态效益和清洁生产原则。硅项目建设将紧密结合地方特色经济发展，与社会经济发展规划和区域环境保护规划方案相协调一致。通过与当地区域自然生态系统的结合，硅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硅项目产品具有多样化的客户需求和个性化的特点。因此，硅项目产品规格品种多样，且单批生产数量较小。为满足这一特点，硅项目承办单位将建设先进的柔性制造生产线。通过广泛应用柔性制造技术，硅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总体而言，硅项目采用的技术具有较高的技术含量和自动化水平，处于国内先进水平。这一技术选用不仅体现了对生产效率、质量和环境友好性的高标准要求，同时为硅项目的可持续发展奠定了坚实的基础。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27944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为确保硅项目的高效生产和技术实施，我们制定了一套精心设计的设备选型方案，以满足硅项目生产、质量和环保的要求。该方案的主要特点如下：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硅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针对硅项目产品的多样性和小批量生产的特点，我们将建设柔性制造生产线。通过在设备选型中考虑柔性制造技术，可以灵活应对不同产品规格和生产需求，实现生产线的高度灵活性和适应性。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https://d.book118.com/008113025055006032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7C2BB9"/>
    <w:rsid w:val="757C2B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008113025055006032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2024-01-28T18:48:00Z</dcterms:created>
  <dcterms:modified xsi:type="dcterms:W3CDTF">2024-01-28T18:48:35Z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C4044E2043014940949905A3C933EBE7_11</vt:lpwstr>
  </property>
  <property fmtid="{D5CDD505-2E9C-101B-9397-08002B2CF9AE}" pid="3" name="KSOProductBuildVer">
    <vt:lpwstr>2052-12.1.0.16250</vt:lpwstr>
  </property>
</Properties>
</file>