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0" w:history="1">
        <w:r>
          <w:rPr>
            <w:rFonts w:ascii="仿宋" w:eastAsia="仿宋" w:hAnsi="仿宋" w:cs="仿宋" w:hint="eastAsia"/>
            <w:lang w:eastAsia="zh-CN"/>
          </w:rPr>
          <w:t>前言</w:t>
        </w:r>
        <w:r>
          <w:tab/>
        </w:r>
        <w:r>
          <w:fldChar w:fldCharType="begin"/>
        </w:r>
        <w:r>
          <w:instrText xml:space="preserve"> PAGEREF _Toc2120 \h </w:instrText>
        </w:r>
        <w:r>
          <w:fldChar w:fldCharType="separate"/>
        </w:r>
        <w:r>
          <w:t>3</w:t>
        </w:r>
        <w:r>
          <w:fldChar w:fldCharType="end"/>
        </w:r>
      </w:hyperlink>
    </w:p>
    <w:p>
      <w:pPr>
        <w:pStyle w:val="TOC1"/>
        <w:tabs>
          <w:tab w:val="right" w:leader="dot" w:pos="8306"/>
        </w:tabs>
      </w:pPr>
      <w:hyperlink w:anchor="_Toc17587" w:history="1">
        <w:r>
          <w:rPr>
            <w:rFonts w:ascii="仿宋" w:eastAsia="仿宋" w:hAnsi="仿宋" w:cs="仿宋" w:hint="eastAsia"/>
            <w:lang w:eastAsia="zh-CN"/>
          </w:rPr>
          <w:t>一、经济影响分析</w:t>
        </w:r>
        <w:r>
          <w:tab/>
        </w:r>
        <w:r>
          <w:fldChar w:fldCharType="begin"/>
        </w:r>
        <w:r>
          <w:instrText xml:space="preserve"> PAGEREF _Toc17587 \h </w:instrText>
        </w:r>
        <w:r>
          <w:fldChar w:fldCharType="separate"/>
        </w:r>
        <w:r>
          <w:t>3</w:t>
        </w:r>
        <w:r>
          <w:fldChar w:fldCharType="end"/>
        </w:r>
      </w:hyperlink>
    </w:p>
    <w:p>
      <w:pPr>
        <w:pStyle w:val="TOC2"/>
        <w:tabs>
          <w:tab w:val="right" w:leader="dot" w:pos="8306"/>
        </w:tabs>
      </w:pPr>
      <w:hyperlink w:anchor="_Toc9868" w:history="1">
        <w:r>
          <w:rPr>
            <w:rFonts w:ascii="仿宋" w:eastAsia="仿宋" w:hAnsi="仿宋" w:cs="仿宋" w:hint="eastAsia"/>
            <w:lang w:eastAsia="zh-CN"/>
          </w:rPr>
          <w:t>(一)、经济费用效益或费用效果分析</w:t>
        </w:r>
        <w:r>
          <w:tab/>
        </w:r>
        <w:r>
          <w:fldChar w:fldCharType="begin"/>
        </w:r>
        <w:r>
          <w:instrText xml:space="preserve"> PAGEREF _Toc9868 \h </w:instrText>
        </w:r>
        <w:r>
          <w:fldChar w:fldCharType="separate"/>
        </w:r>
        <w:r>
          <w:t>3</w:t>
        </w:r>
        <w:r>
          <w:fldChar w:fldCharType="end"/>
        </w:r>
      </w:hyperlink>
    </w:p>
    <w:p>
      <w:pPr>
        <w:pStyle w:val="TOC2"/>
        <w:tabs>
          <w:tab w:val="right" w:leader="dot" w:pos="8306"/>
        </w:tabs>
      </w:pPr>
      <w:hyperlink w:anchor="_Toc27873" w:history="1">
        <w:r>
          <w:rPr>
            <w:rFonts w:ascii="仿宋" w:eastAsia="仿宋" w:hAnsi="仿宋" w:cs="仿宋" w:hint="eastAsia"/>
            <w:lang w:eastAsia="zh-CN"/>
          </w:rPr>
          <w:t>(二)、行业影响分析</w:t>
        </w:r>
        <w:r>
          <w:tab/>
        </w:r>
        <w:r>
          <w:fldChar w:fldCharType="begin"/>
        </w:r>
        <w:r>
          <w:instrText xml:space="preserve"> PAGEREF _Toc27873 \h </w:instrText>
        </w:r>
        <w:r>
          <w:fldChar w:fldCharType="separate"/>
        </w:r>
        <w:r>
          <w:t>5</w:t>
        </w:r>
        <w:r>
          <w:fldChar w:fldCharType="end"/>
        </w:r>
      </w:hyperlink>
    </w:p>
    <w:p>
      <w:pPr>
        <w:pStyle w:val="TOC2"/>
        <w:tabs>
          <w:tab w:val="right" w:leader="dot" w:pos="8306"/>
        </w:tabs>
      </w:pPr>
      <w:hyperlink w:anchor="_Toc691" w:history="1">
        <w:r>
          <w:rPr>
            <w:rFonts w:ascii="仿宋" w:eastAsia="仿宋" w:hAnsi="仿宋" w:cs="仿宋" w:hint="eastAsia"/>
            <w:lang w:eastAsia="zh-CN"/>
          </w:rPr>
          <w:t>(三)、区域经济影响分析</w:t>
        </w:r>
        <w:r>
          <w:tab/>
        </w:r>
        <w:r>
          <w:fldChar w:fldCharType="begin"/>
        </w:r>
        <w:r>
          <w:instrText xml:space="preserve"> PAGEREF _Toc691 \h </w:instrText>
        </w:r>
        <w:r>
          <w:fldChar w:fldCharType="separate"/>
        </w:r>
        <w:r>
          <w:t>7</w:t>
        </w:r>
        <w:r>
          <w:fldChar w:fldCharType="end"/>
        </w:r>
      </w:hyperlink>
    </w:p>
    <w:p>
      <w:pPr>
        <w:pStyle w:val="TOC2"/>
        <w:tabs>
          <w:tab w:val="right" w:leader="dot" w:pos="8306"/>
        </w:tabs>
      </w:pPr>
      <w:hyperlink w:anchor="_Toc16767" w:history="1">
        <w:r>
          <w:rPr>
            <w:rFonts w:ascii="仿宋" w:eastAsia="仿宋" w:hAnsi="仿宋" w:cs="仿宋" w:hint="eastAsia"/>
            <w:lang w:eastAsia="zh-CN"/>
          </w:rPr>
          <w:t>(四)、宏观经济影响分析</w:t>
        </w:r>
        <w:r>
          <w:tab/>
        </w:r>
        <w:r>
          <w:fldChar w:fldCharType="begin"/>
        </w:r>
        <w:r>
          <w:instrText xml:space="preserve"> PAGEREF _Toc16767 \h </w:instrText>
        </w:r>
        <w:r>
          <w:fldChar w:fldCharType="separate"/>
        </w:r>
        <w:r>
          <w:t>8</w:t>
        </w:r>
        <w:r>
          <w:fldChar w:fldCharType="end"/>
        </w:r>
      </w:hyperlink>
    </w:p>
    <w:p>
      <w:pPr>
        <w:pStyle w:val="TOC1"/>
        <w:tabs>
          <w:tab w:val="right" w:leader="dot" w:pos="8306"/>
        </w:tabs>
      </w:pPr>
      <w:hyperlink w:anchor="_Toc5185" w:history="1">
        <w:r>
          <w:rPr>
            <w:rFonts w:ascii="仿宋" w:eastAsia="仿宋" w:hAnsi="仿宋" w:cs="仿宋" w:hint="eastAsia"/>
            <w:lang w:eastAsia="zh-CN"/>
          </w:rPr>
          <w:t>二、发展规划、产业政策和行业准入分析</w:t>
        </w:r>
        <w:r>
          <w:tab/>
        </w:r>
        <w:r>
          <w:fldChar w:fldCharType="begin"/>
        </w:r>
        <w:r>
          <w:instrText xml:space="preserve"> PAGEREF _Toc5185 \h </w:instrText>
        </w:r>
        <w:r>
          <w:fldChar w:fldCharType="separate"/>
        </w:r>
        <w:r>
          <w:t>9</w:t>
        </w:r>
        <w:r>
          <w:fldChar w:fldCharType="end"/>
        </w:r>
      </w:hyperlink>
    </w:p>
    <w:p>
      <w:pPr>
        <w:pStyle w:val="TOC2"/>
        <w:tabs>
          <w:tab w:val="right" w:leader="dot" w:pos="8306"/>
        </w:tabs>
      </w:pPr>
      <w:hyperlink w:anchor="_Toc32440" w:history="1">
        <w:r>
          <w:rPr>
            <w:rFonts w:ascii="仿宋" w:eastAsia="仿宋" w:hAnsi="仿宋" w:cs="仿宋" w:hint="eastAsia"/>
            <w:lang w:eastAsia="zh-CN"/>
          </w:rPr>
          <w:t>(一)、发展规划分析</w:t>
        </w:r>
        <w:r>
          <w:tab/>
        </w:r>
        <w:r>
          <w:fldChar w:fldCharType="begin"/>
        </w:r>
        <w:r>
          <w:instrText xml:space="preserve"> PAGEREF _Toc32440 \h </w:instrText>
        </w:r>
        <w:r>
          <w:fldChar w:fldCharType="separate"/>
        </w:r>
        <w:r>
          <w:t>9</w:t>
        </w:r>
        <w:r>
          <w:fldChar w:fldCharType="end"/>
        </w:r>
      </w:hyperlink>
    </w:p>
    <w:p>
      <w:pPr>
        <w:pStyle w:val="TOC2"/>
        <w:tabs>
          <w:tab w:val="right" w:leader="dot" w:pos="8306"/>
        </w:tabs>
      </w:pPr>
      <w:hyperlink w:anchor="_Toc9867" w:history="1">
        <w:r>
          <w:rPr>
            <w:rFonts w:ascii="仿宋" w:eastAsia="仿宋" w:hAnsi="仿宋" w:cs="仿宋" w:hint="eastAsia"/>
            <w:lang w:eastAsia="zh-CN"/>
          </w:rPr>
          <w:t>(二)、产业政策分析</w:t>
        </w:r>
        <w:r>
          <w:tab/>
        </w:r>
        <w:r>
          <w:fldChar w:fldCharType="begin"/>
        </w:r>
        <w:r>
          <w:instrText xml:space="preserve"> PAGEREF _Toc9867 \h </w:instrText>
        </w:r>
        <w:r>
          <w:fldChar w:fldCharType="separate"/>
        </w:r>
        <w:r>
          <w:t>11</w:t>
        </w:r>
        <w:r>
          <w:fldChar w:fldCharType="end"/>
        </w:r>
      </w:hyperlink>
    </w:p>
    <w:p>
      <w:pPr>
        <w:pStyle w:val="TOC2"/>
        <w:tabs>
          <w:tab w:val="right" w:leader="dot" w:pos="8306"/>
        </w:tabs>
      </w:pPr>
      <w:hyperlink w:anchor="_Toc2840" w:history="1">
        <w:r>
          <w:rPr>
            <w:rFonts w:ascii="仿宋" w:eastAsia="仿宋" w:hAnsi="仿宋" w:cs="仿宋" w:hint="eastAsia"/>
            <w:lang w:eastAsia="zh-CN"/>
          </w:rPr>
          <w:t>(三)、行业准入分析</w:t>
        </w:r>
        <w:r>
          <w:tab/>
        </w:r>
        <w:r>
          <w:fldChar w:fldCharType="begin"/>
        </w:r>
        <w:r>
          <w:instrText xml:space="preserve"> PAGEREF _Toc2840 \h </w:instrText>
        </w:r>
        <w:r>
          <w:fldChar w:fldCharType="separate"/>
        </w:r>
        <w:r>
          <w:t>13</w:t>
        </w:r>
        <w:r>
          <w:fldChar w:fldCharType="end"/>
        </w:r>
      </w:hyperlink>
    </w:p>
    <w:p>
      <w:pPr>
        <w:pStyle w:val="TOC1"/>
        <w:tabs>
          <w:tab w:val="right" w:leader="dot" w:pos="8306"/>
        </w:tabs>
      </w:pPr>
      <w:hyperlink w:anchor="_Toc21583" w:history="1">
        <w:r>
          <w:rPr>
            <w:rFonts w:ascii="仿宋" w:eastAsia="仿宋" w:hAnsi="仿宋" w:cs="仿宋" w:hint="eastAsia"/>
            <w:lang w:eastAsia="zh-CN"/>
          </w:rPr>
          <w:t>三、社会影响分析</w:t>
        </w:r>
        <w:r>
          <w:tab/>
        </w:r>
        <w:r>
          <w:fldChar w:fldCharType="begin"/>
        </w:r>
        <w:r>
          <w:instrText xml:space="preserve"> PAGEREF _Toc21583 \h </w:instrText>
        </w:r>
        <w:r>
          <w:fldChar w:fldCharType="separate"/>
        </w:r>
        <w:r>
          <w:t>14</w:t>
        </w:r>
        <w:r>
          <w:fldChar w:fldCharType="end"/>
        </w:r>
      </w:hyperlink>
    </w:p>
    <w:p>
      <w:pPr>
        <w:pStyle w:val="TOC2"/>
        <w:tabs>
          <w:tab w:val="right" w:leader="dot" w:pos="8306"/>
        </w:tabs>
      </w:pPr>
      <w:hyperlink w:anchor="_Toc13121" w:history="1">
        <w:r>
          <w:rPr>
            <w:rFonts w:ascii="仿宋" w:eastAsia="仿宋" w:hAnsi="仿宋" w:cs="仿宋" w:hint="eastAsia"/>
            <w:lang w:eastAsia="zh-CN"/>
          </w:rPr>
          <w:t>(一)、社会影响效果分析</w:t>
        </w:r>
        <w:r>
          <w:tab/>
        </w:r>
        <w:r>
          <w:fldChar w:fldCharType="begin"/>
        </w:r>
        <w:r>
          <w:instrText xml:space="preserve"> PAGEREF _Toc13121 \h </w:instrText>
        </w:r>
        <w:r>
          <w:fldChar w:fldCharType="separate"/>
        </w:r>
        <w:r>
          <w:t>14</w:t>
        </w:r>
        <w:r>
          <w:fldChar w:fldCharType="end"/>
        </w:r>
      </w:hyperlink>
    </w:p>
    <w:p>
      <w:pPr>
        <w:pStyle w:val="TOC2"/>
        <w:tabs>
          <w:tab w:val="right" w:leader="dot" w:pos="8306"/>
        </w:tabs>
      </w:pPr>
      <w:hyperlink w:anchor="_Toc18713" w:history="1">
        <w:r>
          <w:rPr>
            <w:rFonts w:ascii="仿宋" w:eastAsia="仿宋" w:hAnsi="仿宋" w:cs="仿宋" w:hint="eastAsia"/>
            <w:lang w:eastAsia="zh-CN"/>
          </w:rPr>
          <w:t>(二)、社会适应性分析</w:t>
        </w:r>
        <w:r>
          <w:tab/>
        </w:r>
        <w:r>
          <w:fldChar w:fldCharType="begin"/>
        </w:r>
        <w:r>
          <w:instrText xml:space="preserve"> PAGEREF _Toc18713 \h </w:instrText>
        </w:r>
        <w:r>
          <w:fldChar w:fldCharType="separate"/>
        </w:r>
        <w:r>
          <w:t>16</w:t>
        </w:r>
        <w:r>
          <w:fldChar w:fldCharType="end"/>
        </w:r>
      </w:hyperlink>
    </w:p>
    <w:p>
      <w:pPr>
        <w:pStyle w:val="TOC2"/>
        <w:tabs>
          <w:tab w:val="right" w:leader="dot" w:pos="8306"/>
        </w:tabs>
      </w:pPr>
      <w:hyperlink w:anchor="_Toc2102" w:history="1">
        <w:r>
          <w:rPr>
            <w:rFonts w:ascii="仿宋" w:eastAsia="仿宋" w:hAnsi="仿宋" w:cs="仿宋" w:hint="eastAsia"/>
            <w:lang w:eastAsia="zh-CN"/>
          </w:rPr>
          <w:t>(三)、社会风险及对策分析</w:t>
        </w:r>
        <w:r>
          <w:tab/>
        </w:r>
        <w:r>
          <w:fldChar w:fldCharType="begin"/>
        </w:r>
        <w:r>
          <w:instrText xml:space="preserve"> PAGEREF _Toc2102 \h </w:instrText>
        </w:r>
        <w:r>
          <w:fldChar w:fldCharType="separate"/>
        </w:r>
        <w:r>
          <w:t>18</w:t>
        </w:r>
        <w:r>
          <w:fldChar w:fldCharType="end"/>
        </w:r>
      </w:hyperlink>
    </w:p>
    <w:p>
      <w:pPr>
        <w:pStyle w:val="TOC1"/>
        <w:tabs>
          <w:tab w:val="right" w:leader="dot" w:pos="8306"/>
        </w:tabs>
      </w:pPr>
      <w:hyperlink w:anchor="_Toc16098" w:history="1">
        <w:r>
          <w:rPr>
            <w:rFonts w:ascii="仿宋" w:eastAsia="仿宋" w:hAnsi="仿宋" w:cs="仿宋" w:hint="eastAsia"/>
            <w:lang w:eastAsia="zh-CN"/>
          </w:rPr>
          <w:t>四、CNG加气站设备项目概论</w:t>
        </w:r>
        <w:r>
          <w:tab/>
        </w:r>
        <w:r>
          <w:fldChar w:fldCharType="begin"/>
        </w:r>
        <w:r>
          <w:instrText xml:space="preserve"> PAGEREF _Toc16098 \h </w:instrText>
        </w:r>
        <w:r>
          <w:fldChar w:fldCharType="separate"/>
        </w:r>
        <w:r>
          <w:t>21</w:t>
        </w:r>
        <w:r>
          <w:fldChar w:fldCharType="end"/>
        </w:r>
      </w:hyperlink>
    </w:p>
    <w:p>
      <w:pPr>
        <w:pStyle w:val="TOC2"/>
        <w:tabs>
          <w:tab w:val="right" w:leader="dot" w:pos="8306"/>
        </w:tabs>
      </w:pPr>
      <w:hyperlink w:anchor="_Toc7433" w:history="1">
        <w:r>
          <w:rPr>
            <w:rFonts w:ascii="仿宋" w:eastAsia="仿宋" w:hAnsi="仿宋" w:cs="仿宋" w:hint="eastAsia"/>
            <w:lang w:eastAsia="zh-CN"/>
          </w:rPr>
          <w:t>(一)、项目申报单位概况</w:t>
        </w:r>
        <w:r>
          <w:tab/>
        </w:r>
        <w:r>
          <w:fldChar w:fldCharType="begin"/>
        </w:r>
        <w:r>
          <w:instrText xml:space="preserve"> PAGEREF _Toc7433 \h </w:instrText>
        </w:r>
        <w:r>
          <w:fldChar w:fldCharType="separate"/>
        </w:r>
        <w:r>
          <w:t>21</w:t>
        </w:r>
        <w:r>
          <w:fldChar w:fldCharType="end"/>
        </w:r>
      </w:hyperlink>
    </w:p>
    <w:p>
      <w:pPr>
        <w:pStyle w:val="TOC2"/>
        <w:tabs>
          <w:tab w:val="right" w:leader="dot" w:pos="8306"/>
        </w:tabs>
      </w:pPr>
      <w:hyperlink w:anchor="_Toc8580" w:history="1">
        <w:r>
          <w:rPr>
            <w:rFonts w:ascii="仿宋" w:eastAsia="仿宋" w:hAnsi="仿宋" w:cs="仿宋" w:hint="eastAsia"/>
            <w:lang w:eastAsia="zh-CN"/>
          </w:rPr>
          <w:t>(二)、项目概况</w:t>
        </w:r>
        <w:r>
          <w:tab/>
        </w:r>
        <w:r>
          <w:fldChar w:fldCharType="begin"/>
        </w:r>
        <w:r>
          <w:instrText xml:space="preserve"> PAGEREF _Toc8580 \h </w:instrText>
        </w:r>
        <w:r>
          <w:fldChar w:fldCharType="separate"/>
        </w:r>
        <w:r>
          <w:t>22</w:t>
        </w:r>
        <w:r>
          <w:fldChar w:fldCharType="end"/>
        </w:r>
      </w:hyperlink>
    </w:p>
    <w:p>
      <w:pPr>
        <w:pStyle w:val="TOC1"/>
        <w:tabs>
          <w:tab w:val="right" w:leader="dot" w:pos="8306"/>
        </w:tabs>
      </w:pPr>
      <w:hyperlink w:anchor="_Toc1776" w:history="1">
        <w:r>
          <w:rPr>
            <w:rFonts w:ascii="仿宋" w:eastAsia="仿宋" w:hAnsi="仿宋" w:cs="仿宋" w:hint="eastAsia"/>
            <w:lang w:eastAsia="zh-CN"/>
          </w:rPr>
          <w:t>五、环境和生态影响分析</w:t>
        </w:r>
        <w:r>
          <w:tab/>
        </w:r>
        <w:r>
          <w:fldChar w:fldCharType="begin"/>
        </w:r>
        <w:r>
          <w:instrText xml:space="preserve"> PAGEREF _Toc1776 \h </w:instrText>
        </w:r>
        <w:r>
          <w:fldChar w:fldCharType="separate"/>
        </w:r>
        <w:r>
          <w:t>25</w:t>
        </w:r>
        <w:r>
          <w:fldChar w:fldCharType="end"/>
        </w:r>
      </w:hyperlink>
    </w:p>
    <w:p>
      <w:pPr>
        <w:pStyle w:val="TOC2"/>
        <w:tabs>
          <w:tab w:val="right" w:leader="dot" w:pos="8306"/>
        </w:tabs>
      </w:pPr>
      <w:hyperlink w:anchor="_Toc20222" w:history="1">
        <w:r>
          <w:rPr>
            <w:rFonts w:ascii="仿宋" w:eastAsia="仿宋" w:hAnsi="仿宋" w:cs="仿宋" w:hint="eastAsia"/>
            <w:lang w:eastAsia="zh-CN"/>
          </w:rPr>
          <w:t>(一)、环境和生态现状</w:t>
        </w:r>
        <w:r>
          <w:tab/>
        </w:r>
        <w:r>
          <w:fldChar w:fldCharType="begin"/>
        </w:r>
        <w:r>
          <w:instrText xml:space="preserve"> PAGEREF _Toc20222 \h </w:instrText>
        </w:r>
        <w:r>
          <w:fldChar w:fldCharType="separate"/>
        </w:r>
        <w:r>
          <w:t>25</w:t>
        </w:r>
        <w:r>
          <w:fldChar w:fldCharType="end"/>
        </w:r>
      </w:hyperlink>
    </w:p>
    <w:p>
      <w:pPr>
        <w:pStyle w:val="TOC2"/>
        <w:tabs>
          <w:tab w:val="right" w:leader="dot" w:pos="8306"/>
        </w:tabs>
      </w:pPr>
      <w:hyperlink w:anchor="_Toc23312" w:history="1">
        <w:r>
          <w:rPr>
            <w:rFonts w:ascii="仿宋" w:eastAsia="仿宋" w:hAnsi="仿宋" w:cs="仿宋" w:hint="eastAsia"/>
            <w:lang w:eastAsia="zh-CN"/>
          </w:rPr>
          <w:t>(二)、生态环境影响分析</w:t>
        </w:r>
        <w:r>
          <w:tab/>
        </w:r>
        <w:r>
          <w:fldChar w:fldCharType="begin"/>
        </w:r>
        <w:r>
          <w:instrText xml:space="preserve"> PAGEREF _Toc23312 \h </w:instrText>
        </w:r>
        <w:r>
          <w:fldChar w:fldCharType="separate"/>
        </w:r>
        <w:r>
          <w:t>27</w:t>
        </w:r>
        <w:r>
          <w:fldChar w:fldCharType="end"/>
        </w:r>
      </w:hyperlink>
    </w:p>
    <w:p>
      <w:pPr>
        <w:pStyle w:val="TOC2"/>
        <w:tabs>
          <w:tab w:val="right" w:leader="dot" w:pos="8306"/>
        </w:tabs>
      </w:pPr>
      <w:hyperlink w:anchor="_Toc25240" w:history="1">
        <w:r>
          <w:rPr>
            <w:rFonts w:ascii="仿宋" w:eastAsia="仿宋" w:hAnsi="仿宋" w:cs="仿宋" w:hint="eastAsia"/>
            <w:lang w:eastAsia="zh-CN"/>
          </w:rPr>
          <w:t>(三)、生态环境保护措施</w:t>
        </w:r>
        <w:r>
          <w:tab/>
        </w:r>
        <w:r>
          <w:fldChar w:fldCharType="begin"/>
        </w:r>
        <w:r>
          <w:instrText xml:space="preserve"> PAGEREF _Toc25240 \h </w:instrText>
        </w:r>
        <w:r>
          <w:fldChar w:fldCharType="separate"/>
        </w:r>
        <w:r>
          <w:t>28</w:t>
        </w:r>
        <w:r>
          <w:fldChar w:fldCharType="end"/>
        </w:r>
      </w:hyperlink>
    </w:p>
    <w:p>
      <w:pPr>
        <w:pStyle w:val="TOC2"/>
        <w:tabs>
          <w:tab w:val="right" w:leader="dot" w:pos="8306"/>
        </w:tabs>
      </w:pPr>
      <w:hyperlink w:anchor="_Toc32631" w:history="1">
        <w:r>
          <w:rPr>
            <w:rFonts w:ascii="仿宋" w:eastAsia="仿宋" w:hAnsi="仿宋" w:cs="仿宋" w:hint="eastAsia"/>
            <w:lang w:eastAsia="zh-CN"/>
          </w:rPr>
          <w:t>(四)、地质灾害影响分析</w:t>
        </w:r>
        <w:r>
          <w:tab/>
        </w:r>
        <w:r>
          <w:fldChar w:fldCharType="begin"/>
        </w:r>
        <w:r>
          <w:instrText xml:space="preserve"> PAGEREF _Toc32631 \h </w:instrText>
        </w:r>
        <w:r>
          <w:fldChar w:fldCharType="separate"/>
        </w:r>
        <w:r>
          <w:t>30</w:t>
        </w:r>
        <w:r>
          <w:fldChar w:fldCharType="end"/>
        </w:r>
      </w:hyperlink>
    </w:p>
    <w:p>
      <w:pPr>
        <w:pStyle w:val="TOC2"/>
        <w:tabs>
          <w:tab w:val="right" w:leader="dot" w:pos="8306"/>
        </w:tabs>
      </w:pPr>
      <w:hyperlink w:anchor="_Toc10854" w:history="1">
        <w:r>
          <w:rPr>
            <w:rFonts w:ascii="仿宋" w:eastAsia="仿宋" w:hAnsi="仿宋" w:cs="仿宋" w:hint="eastAsia"/>
            <w:lang w:eastAsia="zh-CN"/>
          </w:rPr>
          <w:t>(五)、特殊环境影响</w:t>
        </w:r>
        <w:r>
          <w:tab/>
        </w:r>
        <w:r>
          <w:fldChar w:fldCharType="begin"/>
        </w:r>
        <w:r>
          <w:instrText xml:space="preserve"> PAGEREF _Toc10854 \h </w:instrText>
        </w:r>
        <w:r>
          <w:fldChar w:fldCharType="separate"/>
        </w:r>
        <w:r>
          <w:t>31</w:t>
        </w:r>
        <w:r>
          <w:fldChar w:fldCharType="end"/>
        </w:r>
      </w:hyperlink>
    </w:p>
    <w:p>
      <w:pPr>
        <w:pStyle w:val="TOC1"/>
        <w:tabs>
          <w:tab w:val="right" w:leader="dot" w:pos="8306"/>
        </w:tabs>
      </w:pPr>
      <w:hyperlink w:anchor="_Toc4386" w:history="1">
        <w:r>
          <w:rPr>
            <w:rFonts w:ascii="仿宋" w:eastAsia="仿宋" w:hAnsi="仿宋" w:cs="仿宋" w:hint="eastAsia"/>
            <w:lang w:eastAsia="zh-CN"/>
          </w:rPr>
          <w:t>六、背景、必要性分析</w:t>
        </w:r>
        <w:r>
          <w:tab/>
        </w:r>
        <w:r>
          <w:fldChar w:fldCharType="begin"/>
        </w:r>
        <w:r>
          <w:instrText xml:space="preserve"> PAGEREF _Toc4386 \h </w:instrText>
        </w:r>
        <w:r>
          <w:fldChar w:fldCharType="separate"/>
        </w:r>
        <w:r>
          <w:t>32</w:t>
        </w:r>
        <w:r>
          <w:fldChar w:fldCharType="end"/>
        </w:r>
      </w:hyperlink>
    </w:p>
    <w:p>
      <w:pPr>
        <w:pStyle w:val="TOC2"/>
        <w:tabs>
          <w:tab w:val="right" w:leader="dot" w:pos="8306"/>
        </w:tabs>
      </w:pPr>
      <w:hyperlink w:anchor="_Toc8645" w:history="1">
        <w:r>
          <w:rPr>
            <w:rFonts w:ascii="仿宋" w:eastAsia="仿宋" w:hAnsi="仿宋" w:cs="仿宋" w:hint="eastAsia"/>
            <w:lang w:eastAsia="zh-CN"/>
          </w:rPr>
          <w:t>(一)、项目建设背景</w:t>
        </w:r>
        <w:r>
          <w:tab/>
        </w:r>
        <w:r>
          <w:fldChar w:fldCharType="begin"/>
        </w:r>
        <w:r>
          <w:instrText xml:space="preserve"> PAGEREF _Toc8645 \h </w:instrText>
        </w:r>
        <w:r>
          <w:fldChar w:fldCharType="separate"/>
        </w:r>
        <w:r>
          <w:t>32</w:t>
        </w:r>
        <w:r>
          <w:fldChar w:fldCharType="end"/>
        </w:r>
      </w:hyperlink>
    </w:p>
    <w:p>
      <w:pPr>
        <w:pStyle w:val="TOC2"/>
        <w:tabs>
          <w:tab w:val="right" w:leader="dot" w:pos="8306"/>
        </w:tabs>
      </w:pPr>
      <w:hyperlink w:anchor="_Toc28420" w:history="1">
        <w:r>
          <w:rPr>
            <w:rFonts w:ascii="仿宋" w:eastAsia="仿宋" w:hAnsi="仿宋" w:cs="仿宋" w:hint="eastAsia"/>
            <w:lang w:eastAsia="zh-CN"/>
          </w:rPr>
          <w:t>(二)、必要性分析</w:t>
        </w:r>
        <w:r>
          <w:tab/>
        </w:r>
        <w:r>
          <w:fldChar w:fldCharType="begin"/>
        </w:r>
        <w:r>
          <w:instrText xml:space="preserve"> PAGEREF _Toc28420 \h </w:instrText>
        </w:r>
        <w:r>
          <w:fldChar w:fldCharType="separate"/>
        </w:r>
        <w:r>
          <w:t>33</w:t>
        </w:r>
        <w:r>
          <w:fldChar w:fldCharType="end"/>
        </w:r>
      </w:hyperlink>
    </w:p>
    <w:p>
      <w:pPr>
        <w:pStyle w:val="TOC2"/>
        <w:tabs>
          <w:tab w:val="right" w:leader="dot" w:pos="8306"/>
        </w:tabs>
      </w:pPr>
      <w:hyperlink w:anchor="_Toc24765" w:history="1">
        <w:r>
          <w:rPr>
            <w:rFonts w:ascii="仿宋" w:eastAsia="仿宋" w:hAnsi="仿宋" w:cs="仿宋" w:hint="eastAsia"/>
            <w:lang w:eastAsia="zh-CN"/>
          </w:rPr>
          <w:t>(三)、项目建设有利条件</w:t>
        </w:r>
        <w:r>
          <w:tab/>
        </w:r>
        <w:r>
          <w:fldChar w:fldCharType="begin"/>
        </w:r>
        <w:r>
          <w:instrText xml:space="preserve"> PAGEREF _Toc24765 \h </w:instrText>
        </w:r>
        <w:r>
          <w:fldChar w:fldCharType="separate"/>
        </w:r>
        <w:r>
          <w:t>35</w:t>
        </w:r>
        <w:r>
          <w:fldChar w:fldCharType="end"/>
        </w:r>
      </w:hyperlink>
    </w:p>
    <w:p>
      <w:pPr>
        <w:pStyle w:val="TOC1"/>
        <w:tabs>
          <w:tab w:val="right" w:leader="dot" w:pos="8306"/>
        </w:tabs>
      </w:pPr>
      <w:hyperlink w:anchor="_Toc14948" w:history="1">
        <w:r>
          <w:rPr>
            <w:rFonts w:ascii="仿宋" w:eastAsia="仿宋" w:hAnsi="仿宋" w:cs="仿宋" w:hint="eastAsia"/>
            <w:lang w:eastAsia="zh-CN"/>
          </w:rPr>
          <w:t>七、项目实施与管理方案</w:t>
        </w:r>
        <w:r>
          <w:tab/>
        </w:r>
        <w:r>
          <w:fldChar w:fldCharType="begin"/>
        </w:r>
        <w:r>
          <w:instrText xml:space="preserve"> PAGEREF _Toc14948 \h </w:instrText>
        </w:r>
        <w:r>
          <w:fldChar w:fldCharType="separate"/>
        </w:r>
        <w:r>
          <w:t>37</w:t>
        </w:r>
        <w:r>
          <w:fldChar w:fldCharType="end"/>
        </w:r>
      </w:hyperlink>
    </w:p>
    <w:p>
      <w:pPr>
        <w:pStyle w:val="TOC2"/>
        <w:tabs>
          <w:tab w:val="right" w:leader="dot" w:pos="8306"/>
        </w:tabs>
      </w:pPr>
      <w:hyperlink w:anchor="_Toc12139" w:history="1">
        <w:r>
          <w:rPr>
            <w:rFonts w:ascii="仿宋" w:eastAsia="仿宋" w:hAnsi="仿宋" w:cs="仿宋" w:hint="eastAsia"/>
            <w:lang w:eastAsia="zh-CN"/>
          </w:rPr>
          <w:t>(一)、项目实施计划</w:t>
        </w:r>
        <w:r>
          <w:tab/>
        </w:r>
        <w:r>
          <w:fldChar w:fldCharType="begin"/>
        </w:r>
        <w:r>
          <w:instrText xml:space="preserve"> PAGEREF _Toc12139 \h </w:instrText>
        </w:r>
        <w:r>
          <w:fldChar w:fldCharType="separate"/>
        </w:r>
        <w:r>
          <w:t>37</w:t>
        </w:r>
        <w:r>
          <w:fldChar w:fldCharType="end"/>
        </w:r>
      </w:hyperlink>
    </w:p>
    <w:p>
      <w:pPr>
        <w:pStyle w:val="TOC2"/>
        <w:tabs>
          <w:tab w:val="right" w:leader="dot" w:pos="8306"/>
        </w:tabs>
      </w:pPr>
      <w:hyperlink w:anchor="_Toc24335" w:history="1">
        <w:r>
          <w:rPr>
            <w:rFonts w:ascii="仿宋" w:eastAsia="仿宋" w:hAnsi="仿宋" w:cs="仿宋" w:hint="eastAsia"/>
            <w:lang w:eastAsia="zh-CN"/>
          </w:rPr>
          <w:t>(二)、项目组织机构与职责</w:t>
        </w:r>
        <w:r>
          <w:tab/>
        </w:r>
        <w:r>
          <w:fldChar w:fldCharType="begin"/>
        </w:r>
        <w:r>
          <w:instrText xml:space="preserve"> PAGEREF _Toc24335 \h </w:instrText>
        </w:r>
        <w:r>
          <w:fldChar w:fldCharType="separate"/>
        </w:r>
        <w:r>
          <w:t>38</w:t>
        </w:r>
        <w:r>
          <w:fldChar w:fldCharType="end"/>
        </w:r>
      </w:hyperlink>
    </w:p>
    <w:p>
      <w:pPr>
        <w:pStyle w:val="TOC2"/>
        <w:tabs>
          <w:tab w:val="right" w:leader="dot" w:pos="8306"/>
        </w:tabs>
      </w:pPr>
      <w:hyperlink w:anchor="_Toc9707" w:history="1">
        <w:r>
          <w:rPr>
            <w:rFonts w:ascii="仿宋" w:eastAsia="仿宋" w:hAnsi="仿宋" w:cs="仿宋" w:hint="eastAsia"/>
            <w:lang w:eastAsia="zh-CN"/>
          </w:rPr>
          <w:t>(三)、项目管理与监控体系</w:t>
        </w:r>
        <w:r>
          <w:tab/>
        </w:r>
        <w:r>
          <w:fldChar w:fldCharType="begin"/>
        </w:r>
        <w:r>
          <w:instrText xml:space="preserve"> PAGEREF _Toc9707 \h </w:instrText>
        </w:r>
        <w:r>
          <w:fldChar w:fldCharType="separate"/>
        </w:r>
        <w:r>
          <w:t>41</w:t>
        </w:r>
        <w:r>
          <w:fldChar w:fldCharType="end"/>
        </w:r>
      </w:hyperlink>
    </w:p>
    <w:p>
      <w:pPr>
        <w:pStyle w:val="TOC1"/>
        <w:tabs>
          <w:tab w:val="right" w:leader="dot" w:pos="8306"/>
        </w:tabs>
      </w:pPr>
      <w:hyperlink w:anchor="_Toc2606" w:history="1">
        <w:r>
          <w:rPr>
            <w:rFonts w:ascii="仿宋" w:eastAsia="仿宋" w:hAnsi="仿宋" w:cs="仿宋" w:hint="eastAsia"/>
            <w:lang w:eastAsia="zh-CN"/>
          </w:rPr>
          <w:t>八、土地利用与规划方案</w:t>
        </w:r>
        <w:r>
          <w:tab/>
        </w:r>
        <w:r>
          <w:fldChar w:fldCharType="begin"/>
        </w:r>
        <w:r>
          <w:instrText xml:space="preserve"> PAGEREF _Toc2606 \h </w:instrText>
        </w:r>
        <w:r>
          <w:fldChar w:fldCharType="separate"/>
        </w:r>
        <w:r>
          <w:t>42</w:t>
        </w:r>
        <w:r>
          <w:fldChar w:fldCharType="end"/>
        </w:r>
      </w:hyperlink>
    </w:p>
    <w:p>
      <w:pPr>
        <w:pStyle w:val="TOC2"/>
        <w:tabs>
          <w:tab w:val="right" w:leader="dot" w:pos="8306"/>
        </w:tabs>
      </w:pPr>
      <w:hyperlink w:anchor="_Toc17493" w:history="1">
        <w:r>
          <w:rPr>
            <w:rFonts w:ascii="仿宋" w:eastAsia="仿宋" w:hAnsi="仿宋" w:cs="仿宋" w:hint="eastAsia"/>
            <w:lang w:eastAsia="zh-CN"/>
          </w:rPr>
          <w:t>(一)、项目用地情况分析</w:t>
        </w:r>
        <w:r>
          <w:tab/>
        </w:r>
        <w:r>
          <w:fldChar w:fldCharType="begin"/>
        </w:r>
        <w:r>
          <w:instrText xml:space="preserve"> PAGEREF _Toc17493 \h </w:instrText>
        </w:r>
        <w:r>
          <w:fldChar w:fldCharType="separate"/>
        </w:r>
        <w:r>
          <w:t>42</w:t>
        </w:r>
        <w:r>
          <w:fldChar w:fldCharType="end"/>
        </w:r>
      </w:hyperlink>
    </w:p>
    <w:p>
      <w:pPr>
        <w:pStyle w:val="TOC2"/>
        <w:tabs>
          <w:tab w:val="right" w:leader="dot" w:pos="8306"/>
        </w:tabs>
      </w:pPr>
      <w:hyperlink w:anchor="_Toc27842" w:history="1">
        <w:r>
          <w:rPr>
            <w:rFonts w:ascii="仿宋" w:eastAsia="仿宋" w:hAnsi="仿宋" w:cs="仿宋" w:hint="eastAsia"/>
            <w:lang w:eastAsia="zh-CN"/>
          </w:rPr>
          <w:t>(二)、土地利用规划方案</w:t>
        </w:r>
        <w:r>
          <w:tab/>
        </w:r>
        <w:r>
          <w:fldChar w:fldCharType="begin"/>
        </w:r>
        <w:r>
          <w:instrText xml:space="preserve"> PAGEREF _Toc27842 \h </w:instrText>
        </w:r>
        <w:r>
          <w:fldChar w:fldCharType="separate"/>
        </w:r>
        <w:r>
          <w:t>43</w:t>
        </w:r>
        <w:r>
          <w:fldChar w:fldCharType="end"/>
        </w:r>
      </w:hyperlink>
    </w:p>
    <w:p>
      <w:pPr>
        <w:pStyle w:val="TOC1"/>
        <w:tabs>
          <w:tab w:val="right" w:leader="dot" w:pos="8306"/>
        </w:tabs>
      </w:pPr>
      <w:hyperlink w:anchor="_Toc3010" w:history="1">
        <w:r>
          <w:rPr>
            <w:rFonts w:ascii="仿宋" w:eastAsia="仿宋" w:hAnsi="仿宋" w:cs="仿宋" w:hint="eastAsia"/>
            <w:lang w:eastAsia="zh-CN"/>
          </w:rPr>
          <w:t>九、项目质量与标准</w:t>
        </w:r>
        <w:r>
          <w:tab/>
        </w:r>
        <w:r>
          <w:fldChar w:fldCharType="begin"/>
        </w:r>
        <w:r>
          <w:instrText xml:space="preserve"> PAGEREF _Toc3010 \h </w:instrText>
        </w:r>
        <w:r>
          <w:fldChar w:fldCharType="separate"/>
        </w:r>
        <w:r>
          <w:t>44</w:t>
        </w:r>
        <w:r>
          <w:fldChar w:fldCharType="end"/>
        </w:r>
      </w:hyperlink>
    </w:p>
    <w:p>
      <w:pPr>
        <w:pStyle w:val="TOC2"/>
        <w:tabs>
          <w:tab w:val="right" w:leader="dot" w:pos="8306"/>
        </w:tabs>
      </w:pPr>
      <w:hyperlink w:anchor="_Toc20248" w:history="1">
        <w:r>
          <w:rPr>
            <w:rFonts w:ascii="仿宋" w:eastAsia="仿宋" w:hAnsi="仿宋" w:cs="仿宋" w:hint="eastAsia"/>
            <w:lang w:eastAsia="zh-CN"/>
          </w:rPr>
          <w:t>(一)、质量保障体系</w:t>
        </w:r>
        <w:r>
          <w:tab/>
        </w:r>
        <w:r>
          <w:fldChar w:fldCharType="begin"/>
        </w:r>
        <w:r>
          <w:instrText xml:space="preserve"> PAGEREF _Toc20248 \h </w:instrText>
        </w:r>
        <w:r>
          <w:fldChar w:fldCharType="separate"/>
        </w:r>
        <w:r>
          <w:t>44</w:t>
        </w:r>
        <w:r>
          <w:fldChar w:fldCharType="end"/>
        </w:r>
      </w:hyperlink>
    </w:p>
    <w:p>
      <w:pPr>
        <w:pStyle w:val="TOC2"/>
        <w:tabs>
          <w:tab w:val="right" w:leader="dot" w:pos="8306"/>
        </w:tabs>
      </w:pPr>
      <w:hyperlink w:anchor="_Toc10371" w:history="1">
        <w:r>
          <w:rPr>
            <w:rFonts w:ascii="仿宋" w:eastAsia="仿宋" w:hAnsi="仿宋" w:cs="仿宋" w:hint="eastAsia"/>
            <w:lang w:eastAsia="zh-CN"/>
          </w:rPr>
          <w:t>(二)、标准化作业流程</w:t>
        </w:r>
        <w:r>
          <w:tab/>
        </w:r>
        <w:r>
          <w:fldChar w:fldCharType="begin"/>
        </w:r>
        <w:r>
          <w:instrText xml:space="preserve"> PAGEREF _Toc10371 \h </w:instrText>
        </w:r>
        <w:r>
          <w:fldChar w:fldCharType="separate"/>
        </w:r>
        <w:r>
          <w:t>46</w:t>
        </w:r>
        <w:r>
          <w:fldChar w:fldCharType="end"/>
        </w:r>
      </w:hyperlink>
    </w:p>
    <w:p>
      <w:pPr>
        <w:pStyle w:val="TOC2"/>
        <w:tabs>
          <w:tab w:val="right" w:leader="dot" w:pos="8306"/>
        </w:tabs>
      </w:pPr>
      <w:hyperlink w:anchor="_Toc25773" w:history="1">
        <w:r>
          <w:rPr>
            <w:rFonts w:ascii="仿宋" w:eastAsia="仿宋" w:hAnsi="仿宋" w:cs="仿宋" w:hint="eastAsia"/>
            <w:lang w:eastAsia="zh-CN"/>
          </w:rPr>
          <w:t>(三)、质量监控与评估</w:t>
        </w:r>
        <w:r>
          <w:tab/>
        </w:r>
        <w:r>
          <w:fldChar w:fldCharType="begin"/>
        </w:r>
        <w:r>
          <w:instrText xml:space="preserve"> PAGEREF _Toc25773 \h </w:instrText>
        </w:r>
        <w:r>
          <w:fldChar w:fldCharType="separate"/>
        </w:r>
        <w:r>
          <w:t>48</w:t>
        </w:r>
        <w:r>
          <w:fldChar w:fldCharType="end"/>
        </w:r>
      </w:hyperlink>
    </w:p>
    <w:p>
      <w:pPr>
        <w:pStyle w:val="TOC2"/>
        <w:tabs>
          <w:tab w:val="right" w:leader="dot" w:pos="8306"/>
        </w:tabs>
      </w:pPr>
      <w:hyperlink w:anchor="_Toc32482" w:history="1">
        <w:r>
          <w:rPr>
            <w:rFonts w:ascii="仿宋" w:eastAsia="仿宋" w:hAnsi="仿宋" w:cs="仿宋" w:hint="eastAsia"/>
            <w:lang w:eastAsia="zh-CN"/>
          </w:rPr>
          <w:t>(四)、质量改进计划</w:t>
        </w:r>
        <w:r>
          <w:tab/>
        </w:r>
        <w:r>
          <w:fldChar w:fldCharType="begin"/>
        </w:r>
        <w:r>
          <w:instrText xml:space="preserve"> PAGEREF _Toc32482 \h </w:instrText>
        </w:r>
        <w:r>
          <w:fldChar w:fldCharType="separate"/>
        </w:r>
        <w:r>
          <w:t>48</w:t>
        </w:r>
        <w:r>
          <w:fldChar w:fldCharType="end"/>
        </w:r>
      </w:hyperlink>
    </w:p>
    <w:p>
      <w:pPr>
        <w:pStyle w:val="TOC1"/>
        <w:tabs>
          <w:tab w:val="right" w:leader="dot" w:pos="8306"/>
        </w:tabs>
      </w:pPr>
      <w:hyperlink w:anchor="_Toc3160" w:history="1">
        <w:r>
          <w:rPr>
            <w:rFonts w:ascii="仿宋" w:eastAsia="仿宋" w:hAnsi="仿宋" w:cs="仿宋" w:hint="eastAsia"/>
            <w:lang w:eastAsia="zh-CN"/>
          </w:rPr>
          <w:t>十、环境保护与绿色发展</w:t>
        </w:r>
        <w:r>
          <w:tab/>
        </w:r>
        <w:r>
          <w:fldChar w:fldCharType="begin"/>
        </w:r>
        <w:r>
          <w:instrText xml:space="preserve"> PAGEREF _Toc3160 \h </w:instrText>
        </w:r>
        <w:r>
          <w:fldChar w:fldCharType="separate"/>
        </w:r>
        <w:r>
          <w:t>50</w:t>
        </w:r>
        <w:r>
          <w:fldChar w:fldCharType="end"/>
        </w:r>
      </w:hyperlink>
    </w:p>
    <w:p>
      <w:pPr>
        <w:pStyle w:val="TOC2"/>
        <w:tabs>
          <w:tab w:val="right" w:leader="dot" w:pos="8306"/>
        </w:tabs>
      </w:pPr>
      <w:hyperlink w:anchor="_Toc14124" w:history="1">
        <w:r>
          <w:rPr>
            <w:rFonts w:ascii="仿宋" w:eastAsia="仿宋" w:hAnsi="仿宋" w:cs="仿宋" w:hint="eastAsia"/>
            <w:lang w:eastAsia="zh-CN"/>
          </w:rPr>
          <w:t>(一)、环境保护措施</w:t>
        </w:r>
        <w:r>
          <w:tab/>
        </w:r>
        <w:r>
          <w:fldChar w:fldCharType="begin"/>
        </w:r>
        <w:r>
          <w:instrText xml:space="preserve"> PAGEREF _Toc14124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07" w:history="1">
        <w:r>
          <w:rPr>
            <w:rFonts w:ascii="仿宋" w:eastAsia="仿宋" w:hAnsi="仿宋" w:cs="仿宋" w:hint="eastAsia"/>
            <w:lang w:eastAsia="zh-CN"/>
          </w:rPr>
          <w:t>(二)、绿色发展与可持续发展策略</w:t>
        </w:r>
        <w:r>
          <w:tab/>
        </w:r>
        <w:r>
          <w:fldChar w:fldCharType="begin"/>
        </w:r>
        <w:r>
          <w:instrText xml:space="preserve"> PAGEREF _Toc18107 \h </w:instrText>
        </w:r>
        <w:r>
          <w:fldChar w:fldCharType="separate"/>
        </w:r>
        <w:r>
          <w:t>52</w:t>
        </w:r>
        <w:r>
          <w:fldChar w:fldCharType="end"/>
        </w:r>
      </w:hyperlink>
    </w:p>
    <w:p>
      <w:pPr>
        <w:pStyle w:val="TOC1"/>
        <w:tabs>
          <w:tab w:val="right" w:leader="dot" w:pos="8306"/>
        </w:tabs>
      </w:pPr>
      <w:hyperlink w:anchor="_Toc2777" w:history="1">
        <w:r>
          <w:rPr>
            <w:rFonts w:ascii="仿宋" w:eastAsia="仿宋" w:hAnsi="仿宋" w:cs="仿宋" w:hint="eastAsia"/>
            <w:lang w:eastAsia="zh-CN"/>
          </w:rPr>
          <w:t>十一、安全与应急管理</w:t>
        </w:r>
        <w:r>
          <w:tab/>
        </w:r>
        <w:r>
          <w:fldChar w:fldCharType="begin"/>
        </w:r>
        <w:r>
          <w:instrText xml:space="preserve"> PAGEREF _Toc2777 \h </w:instrText>
        </w:r>
        <w:r>
          <w:fldChar w:fldCharType="separate"/>
        </w:r>
        <w:r>
          <w:t>53</w:t>
        </w:r>
        <w:r>
          <w:fldChar w:fldCharType="end"/>
        </w:r>
      </w:hyperlink>
    </w:p>
    <w:p>
      <w:pPr>
        <w:pStyle w:val="TOC2"/>
        <w:tabs>
          <w:tab w:val="right" w:leader="dot" w:pos="8306"/>
        </w:tabs>
      </w:pPr>
      <w:hyperlink w:anchor="_Toc15691" w:history="1">
        <w:r>
          <w:rPr>
            <w:rFonts w:ascii="仿宋" w:eastAsia="仿宋" w:hAnsi="仿宋" w:cs="仿宋" w:hint="eastAsia"/>
            <w:lang w:eastAsia="zh-CN"/>
          </w:rPr>
          <w:t>(一)、安全生产管理</w:t>
        </w:r>
        <w:r>
          <w:tab/>
        </w:r>
        <w:r>
          <w:fldChar w:fldCharType="begin"/>
        </w:r>
        <w:r>
          <w:instrText xml:space="preserve"> PAGEREF _Toc15691 \h </w:instrText>
        </w:r>
        <w:r>
          <w:fldChar w:fldCharType="separate"/>
        </w:r>
        <w:r>
          <w:t>53</w:t>
        </w:r>
        <w:r>
          <w:fldChar w:fldCharType="end"/>
        </w:r>
      </w:hyperlink>
    </w:p>
    <w:p>
      <w:pPr>
        <w:pStyle w:val="TOC2"/>
        <w:tabs>
          <w:tab w:val="right" w:leader="dot" w:pos="8306"/>
        </w:tabs>
      </w:pPr>
      <w:hyperlink w:anchor="_Toc25603" w:history="1">
        <w:r>
          <w:rPr>
            <w:rFonts w:ascii="仿宋" w:eastAsia="仿宋" w:hAnsi="仿宋" w:cs="仿宋" w:hint="eastAsia"/>
            <w:lang w:eastAsia="zh-CN"/>
          </w:rPr>
          <w:t>(二)、应急预案与响应</w:t>
        </w:r>
        <w:r>
          <w:tab/>
        </w:r>
        <w:r>
          <w:fldChar w:fldCharType="begin"/>
        </w:r>
        <w:r>
          <w:instrText xml:space="preserve"> PAGEREF _Toc25603 \h </w:instrText>
        </w:r>
        <w:r>
          <w:fldChar w:fldCharType="separate"/>
        </w:r>
        <w:r>
          <w:t>54</w:t>
        </w:r>
        <w:r>
          <w:fldChar w:fldCharType="end"/>
        </w:r>
      </w:hyperlink>
    </w:p>
    <w:p>
      <w:pPr>
        <w:pStyle w:val="TOC1"/>
        <w:tabs>
          <w:tab w:val="right" w:leader="dot" w:pos="8306"/>
        </w:tabs>
      </w:pPr>
      <w:hyperlink w:anchor="_Toc18021" w:history="1">
        <w:r>
          <w:rPr>
            <w:rFonts w:ascii="仿宋" w:eastAsia="仿宋" w:hAnsi="仿宋" w:cs="仿宋" w:hint="eastAsia"/>
            <w:lang w:eastAsia="zh-CN"/>
          </w:rPr>
          <w:t>十二、项目进度计划</w:t>
        </w:r>
        <w:r>
          <w:tab/>
        </w:r>
        <w:r>
          <w:fldChar w:fldCharType="begin"/>
        </w:r>
        <w:r>
          <w:instrText xml:space="preserve"> PAGEREF _Toc18021 \h </w:instrText>
        </w:r>
        <w:r>
          <w:fldChar w:fldCharType="separate"/>
        </w:r>
        <w:r>
          <w:t>56</w:t>
        </w:r>
        <w:r>
          <w:fldChar w:fldCharType="end"/>
        </w:r>
      </w:hyperlink>
    </w:p>
    <w:p>
      <w:pPr>
        <w:pStyle w:val="TOC2"/>
        <w:tabs>
          <w:tab w:val="right" w:leader="dot" w:pos="8306"/>
        </w:tabs>
      </w:pPr>
      <w:hyperlink w:anchor="_Toc10639" w:history="1">
        <w:r>
          <w:rPr>
            <w:rFonts w:ascii="仿宋" w:eastAsia="仿宋" w:hAnsi="仿宋" w:cs="仿宋" w:hint="eastAsia"/>
            <w:lang w:eastAsia="zh-CN"/>
          </w:rPr>
          <w:t>(一)、建设周期</w:t>
        </w:r>
        <w:r>
          <w:tab/>
        </w:r>
        <w:r>
          <w:fldChar w:fldCharType="begin"/>
        </w:r>
        <w:r>
          <w:instrText xml:space="preserve"> PAGEREF _Toc10639 \h </w:instrText>
        </w:r>
        <w:r>
          <w:fldChar w:fldCharType="separate"/>
        </w:r>
        <w:r>
          <w:t>56</w:t>
        </w:r>
        <w:r>
          <w:fldChar w:fldCharType="end"/>
        </w:r>
      </w:hyperlink>
    </w:p>
    <w:p>
      <w:pPr>
        <w:pStyle w:val="TOC2"/>
        <w:tabs>
          <w:tab w:val="right" w:leader="dot" w:pos="8306"/>
        </w:tabs>
      </w:pPr>
      <w:hyperlink w:anchor="_Toc30545" w:history="1">
        <w:r>
          <w:rPr>
            <w:rFonts w:ascii="仿宋" w:eastAsia="仿宋" w:hAnsi="仿宋" w:cs="仿宋" w:hint="eastAsia"/>
            <w:lang w:eastAsia="zh-CN"/>
          </w:rPr>
          <w:t>(二)、建设进度</w:t>
        </w:r>
        <w:r>
          <w:tab/>
        </w:r>
        <w:r>
          <w:fldChar w:fldCharType="begin"/>
        </w:r>
        <w:r>
          <w:instrText xml:space="preserve"> PAGEREF _Toc30545 \h </w:instrText>
        </w:r>
        <w:r>
          <w:fldChar w:fldCharType="separate"/>
        </w:r>
        <w:r>
          <w:t>56</w:t>
        </w:r>
        <w:r>
          <w:fldChar w:fldCharType="end"/>
        </w:r>
      </w:hyperlink>
    </w:p>
    <w:p>
      <w:pPr>
        <w:pStyle w:val="TOC2"/>
        <w:tabs>
          <w:tab w:val="right" w:leader="dot" w:pos="8306"/>
        </w:tabs>
      </w:pPr>
      <w:hyperlink w:anchor="_Toc9658" w:history="1">
        <w:r>
          <w:rPr>
            <w:rFonts w:ascii="仿宋" w:eastAsia="仿宋" w:hAnsi="仿宋" w:cs="仿宋" w:hint="eastAsia"/>
            <w:lang w:eastAsia="zh-CN"/>
          </w:rPr>
          <w:t>(三)、进度安排注意事项</w:t>
        </w:r>
        <w:r>
          <w:tab/>
        </w:r>
        <w:r>
          <w:fldChar w:fldCharType="begin"/>
        </w:r>
        <w:r>
          <w:instrText xml:space="preserve"> PAGEREF _Toc9658 \h </w:instrText>
        </w:r>
        <w:r>
          <w:fldChar w:fldCharType="separate"/>
        </w:r>
        <w:r>
          <w:t>58</w:t>
        </w:r>
        <w:r>
          <w:fldChar w:fldCharType="end"/>
        </w:r>
      </w:hyperlink>
    </w:p>
    <w:p>
      <w:pPr>
        <w:pStyle w:val="TOC2"/>
        <w:tabs>
          <w:tab w:val="right" w:leader="dot" w:pos="8306"/>
        </w:tabs>
      </w:pPr>
      <w:hyperlink w:anchor="_Toc6949" w:history="1">
        <w:r>
          <w:rPr>
            <w:rFonts w:ascii="仿宋" w:eastAsia="仿宋" w:hAnsi="仿宋" w:cs="仿宋" w:hint="eastAsia"/>
            <w:lang w:eastAsia="zh-CN"/>
          </w:rPr>
          <w:t>(四)、人力资源配置</w:t>
        </w:r>
        <w:r>
          <w:tab/>
        </w:r>
        <w:r>
          <w:fldChar w:fldCharType="begin"/>
        </w:r>
        <w:r>
          <w:instrText xml:space="preserve"> PAGEREF _Toc6949 \h </w:instrText>
        </w:r>
        <w:r>
          <w:fldChar w:fldCharType="separate"/>
        </w:r>
        <w:r>
          <w:t>59</w:t>
        </w:r>
        <w:r>
          <w:fldChar w:fldCharType="end"/>
        </w:r>
      </w:hyperlink>
    </w:p>
    <w:p>
      <w:pPr>
        <w:pStyle w:val="TOC2"/>
        <w:tabs>
          <w:tab w:val="right" w:leader="dot" w:pos="8306"/>
        </w:tabs>
      </w:pPr>
      <w:hyperlink w:anchor="_Toc8674" w:history="1">
        <w:r>
          <w:rPr>
            <w:rFonts w:ascii="仿宋" w:eastAsia="仿宋" w:hAnsi="仿宋" w:cs="仿宋" w:hint="eastAsia"/>
            <w:lang w:eastAsia="zh-CN"/>
          </w:rPr>
          <w:t>(五)、员工培训</w:t>
        </w:r>
        <w:r>
          <w:tab/>
        </w:r>
        <w:r>
          <w:fldChar w:fldCharType="begin"/>
        </w:r>
        <w:r>
          <w:instrText xml:space="preserve"> PAGEREF _Toc8674 \h </w:instrText>
        </w:r>
        <w:r>
          <w:fldChar w:fldCharType="separate"/>
        </w:r>
        <w:r>
          <w:t>61</w:t>
        </w:r>
        <w:r>
          <w:fldChar w:fldCharType="end"/>
        </w:r>
      </w:hyperlink>
    </w:p>
    <w:p>
      <w:pPr>
        <w:pStyle w:val="TOC2"/>
        <w:tabs>
          <w:tab w:val="right" w:leader="dot" w:pos="8306"/>
        </w:tabs>
      </w:pPr>
      <w:hyperlink w:anchor="_Toc24030" w:history="1">
        <w:r>
          <w:rPr>
            <w:rFonts w:ascii="仿宋" w:eastAsia="仿宋" w:hAnsi="仿宋" w:cs="仿宋" w:hint="eastAsia"/>
            <w:lang w:eastAsia="zh-CN"/>
          </w:rPr>
          <w:t>(六)、项目实施保障</w:t>
        </w:r>
        <w:r>
          <w:tab/>
        </w:r>
        <w:r>
          <w:fldChar w:fldCharType="begin"/>
        </w:r>
        <w:r>
          <w:instrText xml:space="preserve"> PAGEREF _Toc24030 \h </w:instrText>
        </w:r>
        <w:r>
          <w:fldChar w:fldCharType="separate"/>
        </w:r>
        <w:r>
          <w:t>61</w:t>
        </w:r>
        <w:r>
          <w:fldChar w:fldCharType="end"/>
        </w:r>
      </w:hyperlink>
    </w:p>
    <w:p>
      <w:pPr>
        <w:pStyle w:val="TOC2"/>
        <w:tabs>
          <w:tab w:val="right" w:leader="dot" w:pos="8306"/>
        </w:tabs>
      </w:pPr>
      <w:hyperlink w:anchor="_Toc27076" w:history="1">
        <w:r>
          <w:rPr>
            <w:rFonts w:ascii="仿宋" w:eastAsia="仿宋" w:hAnsi="仿宋" w:cs="仿宋" w:hint="eastAsia"/>
            <w:lang w:eastAsia="zh-CN"/>
          </w:rPr>
          <w:t>(七)、安全规范管理</w:t>
        </w:r>
        <w:r>
          <w:tab/>
        </w:r>
        <w:r>
          <w:fldChar w:fldCharType="begin"/>
        </w:r>
        <w:r>
          <w:instrText xml:space="preserve"> PAGEREF _Toc27076 \h </w:instrText>
        </w:r>
        <w:r>
          <w:fldChar w:fldCharType="separate"/>
        </w:r>
        <w:r>
          <w:t>62</w:t>
        </w:r>
        <w:r>
          <w:fldChar w:fldCharType="end"/>
        </w:r>
      </w:hyperlink>
    </w:p>
    <w:p>
      <w:pPr>
        <w:pStyle w:val="TOC1"/>
        <w:tabs>
          <w:tab w:val="right" w:leader="dot" w:pos="8306"/>
        </w:tabs>
      </w:pPr>
      <w:hyperlink w:anchor="_Toc13614" w:history="1">
        <w:r>
          <w:rPr>
            <w:rFonts w:ascii="仿宋" w:eastAsia="仿宋" w:hAnsi="仿宋" w:cs="仿宋" w:hint="eastAsia"/>
            <w:lang w:eastAsia="zh-CN"/>
          </w:rPr>
          <w:t>十三、项目施工方案</w:t>
        </w:r>
        <w:r>
          <w:tab/>
        </w:r>
        <w:r>
          <w:fldChar w:fldCharType="begin"/>
        </w:r>
        <w:r>
          <w:instrText xml:space="preserve"> PAGEREF _Toc13614 \h </w:instrText>
        </w:r>
        <w:r>
          <w:fldChar w:fldCharType="separate"/>
        </w:r>
        <w:r>
          <w:t>64</w:t>
        </w:r>
        <w:r>
          <w:fldChar w:fldCharType="end"/>
        </w:r>
      </w:hyperlink>
    </w:p>
    <w:p>
      <w:pPr>
        <w:pStyle w:val="TOC2"/>
        <w:tabs>
          <w:tab w:val="right" w:leader="dot" w:pos="8306"/>
        </w:tabs>
      </w:pPr>
      <w:hyperlink w:anchor="_Toc14733" w:history="1">
        <w:r>
          <w:rPr>
            <w:rFonts w:ascii="仿宋" w:eastAsia="仿宋" w:hAnsi="仿宋" w:cs="仿宋" w:hint="eastAsia"/>
            <w:lang w:eastAsia="zh-CN"/>
          </w:rPr>
          <w:t>(一)、施工组织设计</w:t>
        </w:r>
        <w:r>
          <w:tab/>
        </w:r>
        <w:r>
          <w:fldChar w:fldCharType="begin"/>
        </w:r>
        <w:r>
          <w:instrText xml:space="preserve"> PAGEREF _Toc14733 \h </w:instrText>
        </w:r>
        <w:r>
          <w:fldChar w:fldCharType="separate"/>
        </w:r>
        <w:r>
          <w:t>64</w:t>
        </w:r>
        <w:r>
          <w:fldChar w:fldCharType="end"/>
        </w:r>
      </w:hyperlink>
    </w:p>
    <w:p>
      <w:pPr>
        <w:pStyle w:val="TOC2"/>
        <w:tabs>
          <w:tab w:val="right" w:leader="dot" w:pos="8306"/>
        </w:tabs>
      </w:pPr>
      <w:hyperlink w:anchor="_Toc7374" w:history="1">
        <w:r>
          <w:rPr>
            <w:rFonts w:ascii="仿宋" w:eastAsia="仿宋" w:hAnsi="仿宋" w:cs="仿宋" w:hint="eastAsia"/>
            <w:lang w:eastAsia="zh-CN"/>
          </w:rPr>
          <w:t>(二)、施工工艺与技术路线</w:t>
        </w:r>
        <w:r>
          <w:tab/>
        </w:r>
        <w:r>
          <w:fldChar w:fldCharType="begin"/>
        </w:r>
        <w:r>
          <w:instrText xml:space="preserve"> PAGEREF _Toc7374 \h </w:instrText>
        </w:r>
        <w:r>
          <w:fldChar w:fldCharType="separate"/>
        </w:r>
        <w:r>
          <w:t>65</w:t>
        </w:r>
        <w:r>
          <w:fldChar w:fldCharType="end"/>
        </w:r>
      </w:hyperlink>
    </w:p>
    <w:p>
      <w:pPr>
        <w:pStyle w:val="TOC2"/>
        <w:tabs>
          <w:tab w:val="right" w:leader="dot" w:pos="8306"/>
        </w:tabs>
      </w:pPr>
      <w:hyperlink w:anchor="_Toc30048" w:history="1">
        <w:r>
          <w:rPr>
            <w:rFonts w:ascii="仿宋" w:eastAsia="仿宋" w:hAnsi="仿宋" w:cs="仿宋" w:hint="eastAsia"/>
            <w:lang w:eastAsia="zh-CN"/>
          </w:rPr>
          <w:t>(三)、关键节点施工计划</w:t>
        </w:r>
        <w:r>
          <w:tab/>
        </w:r>
        <w:r>
          <w:fldChar w:fldCharType="begin"/>
        </w:r>
        <w:r>
          <w:instrText xml:space="preserve"> PAGEREF _Toc30048 \h </w:instrText>
        </w:r>
        <w:r>
          <w:fldChar w:fldCharType="separate"/>
        </w:r>
        <w:r>
          <w:t>66</w:t>
        </w:r>
        <w:r>
          <w:fldChar w:fldCharType="end"/>
        </w:r>
      </w:hyperlink>
    </w:p>
    <w:p>
      <w:pPr>
        <w:pStyle w:val="TOC2"/>
        <w:tabs>
          <w:tab w:val="right" w:leader="dot" w:pos="8306"/>
        </w:tabs>
      </w:pPr>
      <w:hyperlink w:anchor="_Toc10842" w:history="1">
        <w:r>
          <w:rPr>
            <w:rFonts w:ascii="仿宋" w:eastAsia="仿宋" w:hAnsi="仿宋" w:cs="仿宋" w:hint="eastAsia"/>
            <w:lang w:eastAsia="zh-CN"/>
          </w:rPr>
          <w:t>(四)、施工现场管理</w:t>
        </w:r>
        <w:r>
          <w:tab/>
        </w:r>
        <w:r>
          <w:fldChar w:fldCharType="begin"/>
        </w:r>
        <w:r>
          <w:instrText xml:space="preserve"> PAGEREF _Toc10842 \h </w:instrText>
        </w:r>
        <w:r>
          <w:fldChar w:fldCharType="separate"/>
        </w:r>
        <w:r>
          <w:t>68</w:t>
        </w:r>
        <w:r>
          <w:fldChar w:fldCharType="end"/>
        </w:r>
      </w:hyperlink>
    </w:p>
    <w:p>
      <w:pPr>
        <w:pStyle w:val="TOC1"/>
        <w:tabs>
          <w:tab w:val="right" w:leader="dot" w:pos="8306"/>
        </w:tabs>
      </w:pPr>
      <w:hyperlink w:anchor="_Toc15950" w:history="1">
        <w:r>
          <w:rPr>
            <w:rFonts w:ascii="仿宋" w:eastAsia="仿宋" w:hAnsi="仿宋" w:cs="仿宋" w:hint="eastAsia"/>
            <w:lang w:eastAsia="zh-CN"/>
          </w:rPr>
          <w:t>十四、人力资源管理与开发</w:t>
        </w:r>
        <w:r>
          <w:tab/>
        </w:r>
        <w:r>
          <w:fldChar w:fldCharType="begin"/>
        </w:r>
        <w:r>
          <w:instrText xml:space="preserve"> PAGEREF _Toc15950 \h </w:instrText>
        </w:r>
        <w:r>
          <w:fldChar w:fldCharType="separate"/>
        </w:r>
        <w:r>
          <w:t>70</w:t>
        </w:r>
        <w:r>
          <w:fldChar w:fldCharType="end"/>
        </w:r>
      </w:hyperlink>
    </w:p>
    <w:p>
      <w:pPr>
        <w:pStyle w:val="TOC2"/>
        <w:tabs>
          <w:tab w:val="right" w:leader="dot" w:pos="8306"/>
        </w:tabs>
      </w:pPr>
      <w:hyperlink w:anchor="_Toc23801" w:history="1">
        <w:r>
          <w:rPr>
            <w:rFonts w:ascii="仿宋" w:eastAsia="仿宋" w:hAnsi="仿宋" w:cs="仿宋" w:hint="eastAsia"/>
            <w:lang w:eastAsia="zh-CN"/>
          </w:rPr>
          <w:t>(一)、人力资源规划</w:t>
        </w:r>
        <w:r>
          <w:tab/>
        </w:r>
        <w:r>
          <w:fldChar w:fldCharType="begin"/>
        </w:r>
        <w:r>
          <w:instrText xml:space="preserve"> PAGEREF _Toc23801 \h </w:instrText>
        </w:r>
        <w:r>
          <w:fldChar w:fldCharType="separate"/>
        </w:r>
        <w:r>
          <w:t>70</w:t>
        </w:r>
        <w:r>
          <w:fldChar w:fldCharType="end"/>
        </w:r>
      </w:hyperlink>
    </w:p>
    <w:p>
      <w:pPr>
        <w:pStyle w:val="TOC2"/>
        <w:tabs>
          <w:tab w:val="right" w:leader="dot" w:pos="8306"/>
        </w:tabs>
      </w:pPr>
      <w:hyperlink w:anchor="_Toc22483" w:history="1">
        <w:r>
          <w:rPr>
            <w:rFonts w:ascii="仿宋" w:eastAsia="仿宋" w:hAnsi="仿宋" w:cs="仿宋" w:hint="eastAsia"/>
            <w:lang w:eastAsia="zh-CN"/>
          </w:rPr>
          <w:t>(二)、人力资源开发与培训</w:t>
        </w:r>
        <w:r>
          <w:tab/>
        </w:r>
        <w:r>
          <w:fldChar w:fldCharType="begin"/>
        </w:r>
        <w:r>
          <w:instrText xml:space="preserve"> PAGEREF _Toc22483 \h </w:instrText>
        </w:r>
        <w:r>
          <w:fldChar w:fldCharType="separate"/>
        </w:r>
        <w:r>
          <w:t>72</w:t>
        </w:r>
        <w:r>
          <w:fldChar w:fldCharType="end"/>
        </w:r>
      </w:hyperlink>
    </w:p>
    <w:p>
      <w:pPr>
        <w:pStyle w:val="TOC1"/>
        <w:tabs>
          <w:tab w:val="right" w:leader="dot" w:pos="8306"/>
        </w:tabs>
      </w:pPr>
      <w:hyperlink w:anchor="_Toc28516" w:history="1">
        <w:r>
          <w:rPr>
            <w:rFonts w:ascii="仿宋" w:eastAsia="仿宋" w:hAnsi="仿宋" w:cs="仿宋" w:hint="eastAsia"/>
            <w:lang w:eastAsia="zh-CN"/>
          </w:rPr>
          <w:t>十五、合作与交流机制建立</w:t>
        </w:r>
        <w:r>
          <w:tab/>
        </w:r>
        <w:r>
          <w:fldChar w:fldCharType="begin"/>
        </w:r>
        <w:r>
          <w:instrText xml:space="preserve"> PAGEREF _Toc28516 \h </w:instrText>
        </w:r>
        <w:r>
          <w:fldChar w:fldCharType="separate"/>
        </w:r>
        <w:r>
          <w:t>74</w:t>
        </w:r>
        <w:r>
          <w:fldChar w:fldCharType="end"/>
        </w:r>
      </w:hyperlink>
    </w:p>
    <w:p>
      <w:pPr>
        <w:pStyle w:val="TOC2"/>
        <w:tabs>
          <w:tab w:val="right" w:leader="dot" w:pos="8306"/>
        </w:tabs>
      </w:pPr>
      <w:hyperlink w:anchor="_Toc10824" w:history="1">
        <w:r>
          <w:rPr>
            <w:rFonts w:ascii="仿宋" w:eastAsia="仿宋" w:hAnsi="仿宋" w:cs="仿宋" w:hint="eastAsia"/>
            <w:lang w:eastAsia="zh-CN"/>
          </w:rPr>
          <w:t>(一)、合作伙伴选择与合作方式</w:t>
        </w:r>
        <w:r>
          <w:tab/>
        </w:r>
        <w:r>
          <w:fldChar w:fldCharType="begin"/>
        </w:r>
        <w:r>
          <w:instrText xml:space="preserve"> PAGEREF _Toc10824 \h </w:instrText>
        </w:r>
        <w:r>
          <w:fldChar w:fldCharType="separate"/>
        </w:r>
        <w:r>
          <w:t>74</w:t>
        </w:r>
        <w:r>
          <w:fldChar w:fldCharType="end"/>
        </w:r>
      </w:hyperlink>
    </w:p>
    <w:p>
      <w:pPr>
        <w:pStyle w:val="TOC2"/>
        <w:tabs>
          <w:tab w:val="right" w:leader="dot" w:pos="8306"/>
        </w:tabs>
      </w:pPr>
      <w:hyperlink w:anchor="_Toc26376" w:history="1">
        <w:r>
          <w:rPr>
            <w:rFonts w:ascii="仿宋" w:eastAsia="仿宋" w:hAnsi="仿宋" w:cs="仿宋" w:hint="eastAsia"/>
            <w:lang w:eastAsia="zh-CN"/>
          </w:rPr>
          <w:t>(二)、交流与合作平台搭建</w:t>
        </w:r>
        <w:r>
          <w:tab/>
        </w:r>
        <w:r>
          <w:fldChar w:fldCharType="begin"/>
        </w:r>
        <w:r>
          <w:instrText xml:space="preserve"> PAGEREF _Toc26376 \h </w:instrText>
        </w:r>
        <w:r>
          <w:fldChar w:fldCharType="separate"/>
        </w:r>
        <w:r>
          <w:t>76</w:t>
        </w:r>
        <w:r>
          <w:fldChar w:fldCharType="end"/>
        </w:r>
      </w:hyperlink>
    </w:p>
    <w:p>
      <w:pPr>
        <w:pStyle w:val="TOC1"/>
        <w:tabs>
          <w:tab w:val="right" w:leader="dot" w:pos="8306"/>
        </w:tabs>
      </w:pPr>
      <w:hyperlink w:anchor="_Toc20980" w:history="1">
        <w:r>
          <w:rPr>
            <w:rFonts w:ascii="仿宋" w:eastAsia="仿宋" w:hAnsi="仿宋" w:cs="仿宋" w:hint="eastAsia"/>
            <w:lang w:eastAsia="zh-CN"/>
          </w:rPr>
          <w:t>十六、知识产权管理与保护</w:t>
        </w:r>
        <w:r>
          <w:tab/>
        </w:r>
        <w:r>
          <w:fldChar w:fldCharType="begin"/>
        </w:r>
        <w:r>
          <w:instrText xml:space="preserve"> PAGEREF _Toc20980 \h </w:instrText>
        </w:r>
        <w:r>
          <w:fldChar w:fldCharType="separate"/>
        </w:r>
        <w:r>
          <w:t>77</w:t>
        </w:r>
        <w:r>
          <w:fldChar w:fldCharType="end"/>
        </w:r>
      </w:hyperlink>
    </w:p>
    <w:p>
      <w:pPr>
        <w:pStyle w:val="TOC2"/>
        <w:tabs>
          <w:tab w:val="right" w:leader="dot" w:pos="8306"/>
        </w:tabs>
      </w:pPr>
      <w:hyperlink w:anchor="_Toc12631" w:history="1">
        <w:r>
          <w:rPr>
            <w:rFonts w:ascii="仿宋" w:eastAsia="仿宋" w:hAnsi="仿宋" w:cs="仿宋" w:hint="eastAsia"/>
            <w:lang w:eastAsia="zh-CN"/>
          </w:rPr>
          <w:t>(一)、知识产权管理体系建设</w:t>
        </w:r>
        <w:r>
          <w:tab/>
        </w:r>
        <w:r>
          <w:fldChar w:fldCharType="begin"/>
        </w:r>
        <w:r>
          <w:instrText xml:space="preserve"> PAGEREF _Toc12631 \h </w:instrText>
        </w:r>
        <w:r>
          <w:fldChar w:fldCharType="separate"/>
        </w:r>
        <w:r>
          <w:t>77</w:t>
        </w:r>
        <w:r>
          <w:fldChar w:fldCharType="end"/>
        </w:r>
      </w:hyperlink>
    </w:p>
    <w:p>
      <w:pPr>
        <w:pStyle w:val="TOC2"/>
        <w:tabs>
          <w:tab w:val="right" w:leader="dot" w:pos="8306"/>
        </w:tabs>
      </w:pPr>
      <w:hyperlink w:anchor="_Toc26534" w:history="1">
        <w:r>
          <w:rPr>
            <w:rFonts w:ascii="仿宋" w:eastAsia="仿宋" w:hAnsi="仿宋" w:cs="仿宋" w:hint="eastAsia"/>
            <w:lang w:eastAsia="zh-CN"/>
          </w:rPr>
          <w:t>(二)、知识产权保护措施</w:t>
        </w:r>
        <w:r>
          <w:tab/>
        </w:r>
        <w:r>
          <w:fldChar w:fldCharType="begin"/>
        </w:r>
        <w:r>
          <w:instrText xml:space="preserve"> PAGEREF _Toc26534 \h </w:instrText>
        </w:r>
        <w:r>
          <w:fldChar w:fldCharType="separate"/>
        </w:r>
        <w:r>
          <w:t>78</w:t>
        </w:r>
        <w:r>
          <w:fldChar w:fldCharType="end"/>
        </w:r>
      </w:hyperlink>
    </w:p>
    <w:p>
      <w:pPr>
        <w:pStyle w:val="TOC1"/>
        <w:tabs>
          <w:tab w:val="right" w:leader="dot" w:pos="8306"/>
        </w:tabs>
      </w:pPr>
      <w:hyperlink w:anchor="_Toc26759" w:history="1">
        <w:r>
          <w:rPr>
            <w:rFonts w:ascii="仿宋" w:eastAsia="仿宋" w:hAnsi="仿宋" w:cs="仿宋" w:hint="eastAsia"/>
            <w:lang w:eastAsia="zh-CN"/>
          </w:rPr>
          <w:t>十七、法律法规与政策遵循</w:t>
        </w:r>
        <w:r>
          <w:tab/>
        </w:r>
        <w:r>
          <w:fldChar w:fldCharType="begin"/>
        </w:r>
        <w:r>
          <w:instrText xml:space="preserve"> PAGEREF _Toc26759 \h </w:instrText>
        </w:r>
        <w:r>
          <w:fldChar w:fldCharType="separate"/>
        </w:r>
        <w:r>
          <w:t>80</w:t>
        </w:r>
        <w:r>
          <w:fldChar w:fldCharType="end"/>
        </w:r>
      </w:hyperlink>
    </w:p>
    <w:p>
      <w:pPr>
        <w:pStyle w:val="TOC2"/>
        <w:tabs>
          <w:tab w:val="right" w:leader="dot" w:pos="8306"/>
        </w:tabs>
      </w:pPr>
      <w:hyperlink w:anchor="_Toc22254" w:history="1">
        <w:r>
          <w:rPr>
            <w:rFonts w:ascii="仿宋" w:eastAsia="仿宋" w:hAnsi="仿宋" w:cs="仿宋" w:hint="eastAsia"/>
            <w:lang w:eastAsia="zh-CN"/>
          </w:rPr>
          <w:t>(一)、法律法规遵守</w:t>
        </w:r>
        <w:r>
          <w:tab/>
        </w:r>
        <w:r>
          <w:fldChar w:fldCharType="begin"/>
        </w:r>
        <w:r>
          <w:instrText xml:space="preserve"> PAGEREF _Toc22254 \h </w:instrText>
        </w:r>
        <w:r>
          <w:fldChar w:fldCharType="separate"/>
        </w:r>
        <w:r>
          <w:t>80</w:t>
        </w:r>
        <w:r>
          <w:fldChar w:fldCharType="end"/>
        </w:r>
      </w:hyperlink>
    </w:p>
    <w:p>
      <w:pPr>
        <w:pStyle w:val="TOC2"/>
        <w:tabs>
          <w:tab w:val="right" w:leader="dot" w:pos="8306"/>
        </w:tabs>
      </w:pPr>
      <w:hyperlink w:anchor="_Toc25414" w:history="1">
        <w:r>
          <w:rPr>
            <w:rFonts w:ascii="仿宋" w:eastAsia="仿宋" w:hAnsi="仿宋" w:cs="仿宋" w:hint="eastAsia"/>
            <w:lang w:eastAsia="zh-CN"/>
          </w:rPr>
          <w:t>(二)、政策导向与利用</w:t>
        </w:r>
        <w:r>
          <w:tab/>
        </w:r>
        <w:r>
          <w:fldChar w:fldCharType="begin"/>
        </w:r>
        <w:r>
          <w:instrText xml:space="preserve"> PAGEREF _Toc25414 \h </w:instrText>
        </w:r>
        <w:r>
          <w:fldChar w:fldCharType="separate"/>
        </w:r>
        <w:r>
          <w:t>81</w:t>
        </w:r>
        <w:r>
          <w:fldChar w:fldCharType="end"/>
        </w:r>
      </w:hyperlink>
    </w:p>
    <w:p>
      <w:pPr>
        <w:pStyle w:val="TOC1"/>
        <w:tabs>
          <w:tab w:val="right" w:leader="dot" w:pos="8306"/>
        </w:tabs>
      </w:pPr>
      <w:hyperlink w:anchor="_Toc30593" w:history="1">
        <w:r>
          <w:rPr>
            <w:rFonts w:ascii="仿宋" w:eastAsia="仿宋" w:hAnsi="仿宋" w:cs="仿宋" w:hint="eastAsia"/>
            <w:lang w:eastAsia="zh-CN"/>
          </w:rPr>
          <w:t>十八、质量管理与控制</w:t>
        </w:r>
        <w:r>
          <w:tab/>
        </w:r>
        <w:r>
          <w:fldChar w:fldCharType="begin"/>
        </w:r>
        <w:r>
          <w:instrText xml:space="preserve"> PAGEREF _Toc30593 \h </w:instrText>
        </w:r>
        <w:r>
          <w:fldChar w:fldCharType="separate"/>
        </w:r>
        <w:r>
          <w:t>82</w:t>
        </w:r>
        <w:r>
          <w:fldChar w:fldCharType="end"/>
        </w:r>
      </w:hyperlink>
    </w:p>
    <w:p>
      <w:pPr>
        <w:pStyle w:val="TOC2"/>
        <w:tabs>
          <w:tab w:val="right" w:leader="dot" w:pos="8306"/>
        </w:tabs>
      </w:pPr>
      <w:hyperlink w:anchor="_Toc3899" w:history="1">
        <w:r>
          <w:rPr>
            <w:rFonts w:ascii="仿宋" w:eastAsia="仿宋" w:hAnsi="仿宋" w:cs="仿宋" w:hint="eastAsia"/>
            <w:lang w:eastAsia="zh-CN"/>
          </w:rPr>
          <w:t>(一)、质量管理体系建设</w:t>
        </w:r>
        <w:r>
          <w:tab/>
        </w:r>
        <w:r>
          <w:fldChar w:fldCharType="begin"/>
        </w:r>
        <w:r>
          <w:instrText xml:space="preserve"> PAGEREF _Toc3899 \h </w:instrText>
        </w:r>
        <w:r>
          <w:fldChar w:fldCharType="separate"/>
        </w:r>
        <w:r>
          <w:t>82</w:t>
        </w:r>
        <w:r>
          <w:fldChar w:fldCharType="end"/>
        </w:r>
      </w:hyperlink>
    </w:p>
    <w:p>
      <w:pPr>
        <w:pStyle w:val="TOC2"/>
        <w:tabs>
          <w:tab w:val="right" w:leader="dot" w:pos="8306"/>
        </w:tabs>
      </w:pPr>
      <w:hyperlink w:anchor="_Toc2626" w:history="1">
        <w:r>
          <w:rPr>
            <w:rFonts w:ascii="仿宋" w:eastAsia="仿宋" w:hAnsi="仿宋" w:cs="仿宋" w:hint="eastAsia"/>
            <w:lang w:eastAsia="zh-CN"/>
          </w:rPr>
          <w:t>(二)、质量控制措施</w:t>
        </w:r>
        <w:r>
          <w:tab/>
        </w:r>
        <w:r>
          <w:fldChar w:fldCharType="begin"/>
        </w:r>
        <w:r>
          <w:instrText xml:space="preserve"> PAGEREF _Toc2626 \h </w:instrText>
        </w:r>
        <w:r>
          <w:fldChar w:fldCharType="separate"/>
        </w:r>
        <w:r>
          <w:t>83</w:t>
        </w:r>
        <w:r>
          <w:fldChar w:fldCharType="end"/>
        </w:r>
      </w:hyperlink>
    </w:p>
    <w:p>
      <w:pPr>
        <w:pStyle w:val="TOC1"/>
        <w:tabs>
          <w:tab w:val="right" w:leader="dot" w:pos="8306"/>
        </w:tabs>
      </w:pPr>
      <w:hyperlink w:anchor="_Toc21566" w:history="1">
        <w:r>
          <w:rPr>
            <w:rFonts w:ascii="仿宋" w:eastAsia="仿宋" w:hAnsi="仿宋" w:cs="仿宋" w:hint="eastAsia"/>
            <w:lang w:eastAsia="zh-CN"/>
          </w:rPr>
          <w:t>十九、创新驱动与持续发展</w:t>
        </w:r>
        <w:r>
          <w:tab/>
        </w:r>
        <w:r>
          <w:fldChar w:fldCharType="begin"/>
        </w:r>
        <w:r>
          <w:instrText xml:space="preserve"> PAGEREF _Toc21566 \h </w:instrText>
        </w:r>
        <w:r>
          <w:fldChar w:fldCharType="separate"/>
        </w:r>
        <w:r>
          <w:t>84</w:t>
        </w:r>
        <w:r>
          <w:fldChar w:fldCharType="end"/>
        </w:r>
      </w:hyperlink>
    </w:p>
    <w:p>
      <w:pPr>
        <w:pStyle w:val="TOC2"/>
        <w:tabs>
          <w:tab w:val="right" w:leader="dot" w:pos="8306"/>
        </w:tabs>
      </w:pPr>
      <w:hyperlink w:anchor="_Toc3" w:history="1">
        <w:r>
          <w:rPr>
            <w:rFonts w:ascii="仿宋" w:eastAsia="仿宋" w:hAnsi="仿宋" w:cs="仿宋" w:hint="eastAsia"/>
            <w:lang w:eastAsia="zh-CN"/>
          </w:rPr>
          <w:t>(一)、创新驱动战略实施</w:t>
        </w:r>
        <w:r>
          <w:tab/>
        </w:r>
        <w:r>
          <w:fldChar w:fldCharType="begin"/>
        </w:r>
        <w:r>
          <w:instrText xml:space="preserve"> PAGEREF _Toc3 \h </w:instrText>
        </w:r>
        <w:r>
          <w:fldChar w:fldCharType="separate"/>
        </w:r>
        <w:r>
          <w:t>84</w:t>
        </w:r>
        <w:r>
          <w:fldChar w:fldCharType="end"/>
        </w:r>
      </w:hyperlink>
    </w:p>
    <w:p>
      <w:pPr>
        <w:pStyle w:val="TOC2"/>
        <w:tabs>
          <w:tab w:val="right" w:leader="dot" w:pos="8306"/>
        </w:tabs>
      </w:pPr>
      <w:hyperlink w:anchor="_Toc28341" w:history="1">
        <w:r>
          <w:rPr>
            <w:rFonts w:ascii="仿宋" w:eastAsia="仿宋" w:hAnsi="仿宋" w:cs="仿宋" w:hint="eastAsia"/>
            <w:lang w:eastAsia="zh-CN"/>
          </w:rPr>
          <w:t>(二)、持续发展路径探索</w:t>
        </w:r>
        <w:r>
          <w:tab/>
        </w:r>
        <w:r>
          <w:fldChar w:fldCharType="begin"/>
        </w:r>
        <w:r>
          <w:instrText xml:space="preserve"> PAGEREF _Toc28341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86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直接收益：假设CNG加气站设备项目的产品或服务年销售收入为XX万元。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若CNG加气站设备项目成功推广新型环保产品，比如采用可回收材料的包装，可能会激发消费者对可持续产品的需求。这种需求的增长可能迫使整个行业转向更环保的产品设计和生产方法。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7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CNG加气站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CNG加气站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CNG加气站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185"/>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244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986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https://d.book118.com/008113044025006023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47DDD"/>
    <w:rsid w:val="66A47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3044025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2023-12-28T12:00:00Z</dcterms:created>
  <dcterms:modified xsi:type="dcterms:W3CDTF">2023-12-28T12:01:18Z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5599A4334A9F4ED1BF732468552E295A_11</vt:lpwstr>
  </property>
  <property fmtid="{D5CDD505-2E9C-101B-9397-08002B2CF9AE}" pid="3" name="KSOProductBuildVer">
    <vt:lpwstr>2052-12.1.0.16120</vt:lpwstr>
  </property>
</Properties>
</file>