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rFonts w:ascii="Times New Roman" w:eastAsia="新宋体" w:hAnsi="Times New Roman" w:hint="eastAsia"/>
          <w:b/>
          <w:sz w:val="30"/>
          <w:szCs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10883900</wp:posOffset>
            </wp:positionH>
            <wp:positionV relativeFrom="topMargin">
              <wp:posOffset>10439400</wp:posOffset>
            </wp:positionV>
            <wp:extent cx="419100" cy="482600"/>
            <wp:wrapNone/>
            <wp:docPr id="1001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新宋体" w:hAnsi="Times New Roman" w:hint="eastAsia"/>
          <w:b/>
          <w:sz w:val="30"/>
          <w:szCs w:val="30"/>
        </w:rPr>
        <w:t>圆锥的体积</w:t>
      </w:r>
    </w:p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22" o:spid="_x0000_s1025" style="width:487.45pt;height:51.2pt;margin-top:2.4pt;margin-left:-33.85pt;position:absolute;z-index:251660288" coordorigin="2545,5697" coordsize="9749,1024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8" o:spid="_x0000_s1026" type="#_x0000_t75" alt="模板" style="width:9749;height:1024;left:2545;position:absolute;top:5697" o:preferrelative="t" filled="f" stroked="f">
              <v:imagedata r:id="rId5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7" type="#_x0000_t202" style="width:3228;height:768;left:3078;mso-wrap-style:none;position:absolute;top:5918" filled="f" stroked="f" strokeweight="0.5pt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华文行楷" w:eastAsia="华文行楷" w:hAnsi="华文行楷" w:cs="华文行楷" w:hint="default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>板块一：高频考点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  <w:rPr>
          <w:rFonts w:ascii="Times New Roman" w:eastAsia="新宋体" w:hAnsi="Times New Roman" w:hint="default"/>
          <w:b/>
          <w:color w:val="FF0000"/>
          <w:szCs w:val="21"/>
          <w:lang w:val="en-US" w:eastAsia="zh-CN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核心知识点：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圆柱的体积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  <w:rPr>
          <w:rFonts w:ascii="Times New Roman" w:eastAsia="新宋体" w:hAnsi="Times New Roman" w:hint="eastAsia"/>
          <w:i/>
          <w:szCs w:val="21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若一个圆柱底面半径为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1"/>
          <w:szCs w:val="21"/>
        </w:rPr>
        <w:t>，高为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，则圆柱的体积为</w:t>
      </w: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i/>
          <w:sz w:val="21"/>
          <w:szCs w:val="21"/>
          <w:lang w:eastAsia="zh-CN"/>
        </w:rPr>
        <w:t>、</w:t>
      </w:r>
    </w:p>
    <w:p>
      <w:pPr>
        <w:spacing w:line="360" w:lineRule="auto"/>
        <w:rPr>
          <w:rFonts w:ascii="Times New Roman" w:eastAsia="新宋体" w:hAnsi="Times New Roman" w:hint="default"/>
          <w:b/>
          <w:bCs/>
          <w:i w:val="0"/>
          <w:iCs/>
          <w:color w:val="FF0000"/>
          <w:szCs w:val="21"/>
          <w:lang w:val="en-US" w:eastAsia="zh-CN"/>
        </w:rPr>
      </w:pPr>
      <w:r>
        <w:rPr>
          <w:rFonts w:ascii="Times New Roman" w:eastAsia="新宋体" w:hAnsi="Times New Roman" w:hint="eastAsia"/>
          <w:b/>
          <w:bCs/>
          <w:i w:val="0"/>
          <w:iCs/>
          <w:color w:val="FF0000"/>
          <w:sz w:val="21"/>
          <w:szCs w:val="21"/>
          <w:lang w:val="en-US" w:eastAsia="zh-CN"/>
        </w:rPr>
        <w:t>关联知识点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．圆柱的侧面积、表面积和体积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圆柱的侧面积＝底面的周长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Ch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表示底面的周长，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表示圆柱的高），或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圆柱的底面积＝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圆柱的表面积＝侧面积+两个底面积，用字母表示：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表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圆柱的体积＝底面积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．圆锥的体积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圆锥体积＝</w:t>
      </w:r>
      <w:r>
        <w:rPr>
          <w:position w:val="-22"/>
        </w:rPr>
        <w:pict>
          <v:shape id="图片 117" o:spid="_x0000_i1028" type="#_x0000_t75" style="width:9.74pt;height:26.29pt" filled="f" stroked="f">
            <v:imagedata r:id="rId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底面积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118" o:spid="_x0000_i1029" type="#_x0000_t75" style="width:9.74pt;height:26.29pt" filled="f" stroked="f">
            <v:imagedata r:id="rId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Sh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119" o:spid="_x0000_i1030" type="#_x0000_t75" style="width:9.74pt;height:26.29pt" filled="f" stroked="f">
            <v:imagedata r:id="rId6" o:title="菁优网-jyeoo"/>
            <v:path o:extrusionok="f"/>
            <o:lock v:ext="edit" aspectratio="t"/>
          </v:shape>
        </w:pic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，（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1"/>
          <w:szCs w:val="21"/>
        </w:rPr>
        <w:t>表示底面积，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表示高）</w:t>
      </w:r>
    </w:p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16" o:spid="_x0000_s1031" style="width:487.45pt;height:51.2pt;margin-top:6.3pt;margin-left:-26.05pt;position:absolute;z-index:251659264" coordorigin="2545,5697" coordsize="9749,1024">
            <o:lock v:ext="edit" aspectratio="f"/>
            <v:shape id="图片 8" o:spid="_x0000_s1032" type="#_x0000_t75" alt="模板" style="width:9749;height:1024;left:2545;position:absolute;top:5697" o:preferrelative="t" filled="f" stroked="f">
              <v:imagedata r:id="rId5" o:title=""/>
              <v:path o:extrusionok="f"/>
              <o:lock v:ext="edit" aspectratio="t"/>
            </v:shape>
            <v:shape id="文本框 14" o:spid="_x0000_s1033" type="#_x0000_t202" style="width:3229;height:768;left:3078;mso-wrap-style:none;position:absolute;top:5918" filled="f" stroked="f" strokeweight="0.5pt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板块二：典题精练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一．选择题（共8小题）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1．一个圆柱容器底面积是240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，高20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，原来水面高度是8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，往容器内浸没物体后，水面高度均上升至10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，下面说法错误的是（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4" type="#_x0000_t75" alt="菁优网：http://www.jyeoo.com" style="width:333.05pt;height:73.5pt;mso-position-horizontal-relative:page;mso-position-vertical-relative:page;mso-wrap-style:square" filled="f" stroked="f">
            <v:stroke linestyle="single"/>
            <v:imagedata r:id="rId7" o:title=""/>
            <v:path o:extrusionok="f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  <w:sectPr>
          <w:pgSz w:w="11906" w:h="16838"/>
          <w:pgMar w:top="1440" w:right="1800" w:bottom="1440" w:left="1800" w:header="851" w:footer="992" w:gutter="0"/>
          <w:pgNumType w:chapStyle="5" w:chapSep="colon"/>
          <w:cols w:space="708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A．浸没的正方体、圆锥、圆柱的体积相同。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B．浸没的圆锥的高度是浸没的圆柱的3倍。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C．三个物体全部浸入一个容器，水不会溢出。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2．如图的圆柱杯子与圆锥杯子底面积相等，把圆锥装满水倒进圆柱里，至少要（　　）杯才能把圆柱装满．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5" type="#_x0000_t75" alt="菁优网：http://www.jyeoo.com" style="width:117.35pt;height:70.55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C．9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3．一个圆锥的底面半径扩大到原来的2倍，高扩大到原来的2倍。它的体积就扩大到原来的（　　）倍。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D．8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4．如图，与圆锥体积相等的圆柱是（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6" type="#_x0000_t75" alt="菁优网：http://www.jyeoo.com" style="width:344.65pt;height:103.7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④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5．一块直角三角板，两条直角边的长度分别是4厘米和3厘米，分别绕两条直角边旋转周，都可得到一个圆锥体。这两个圆锥的体积比是（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A．4：3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B．1：1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C．16：9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D．64：27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6．如图中圆锥的体积与圆柱（　　）的体积相等．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7" type="#_x0000_t75" alt="菁优网：http://www.jyeoo.com" style="width:42.74pt;height:67.57pt;mso-position-horizontal-relative:page;mso-position-vertical-relative:page;mso-wrap-style:square" filled="f" stroked="f">
            <v:stroke linestyle="single"/>
            <v:imagedata r:id="rId10" o:title=""/>
            <v:path o:extrusionok="f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sectPr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8" type="#_x0000_t75" alt="菁优网：http://www.jyeoo.com" style="width:41.99pt;height:72.07pt;mso-position-horizontal-relative:page;mso-position-vertical-relative:page;mso-wrap-style:square" filled="f" stroked="f">
            <v:stroke linestyle="single"/>
            <v:imagedata r:id="rId11" o:title=""/>
            <v:path o:extrusionok="f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9" type="#_x0000_t75" alt="菁优网：http://www.jyeoo.com" style="width:33.73pt;height:65.32pt;mso-position-horizontal-relative:page;mso-position-vertical-relative:page;mso-wrap-style:square" filled="f" stroked="f">
            <v:stroke linestyle="single"/>
            <v:imagedata r:id="rId12" o:title=""/>
            <v:path o:extrusionok="f"/>
            <o:lock v:ext="edit" aspectratio="t"/>
          </v:shape>
        </w:pic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0" type="#_x0000_t75" alt="菁优网：http://www.jyeoo.com" style="width:60.75pt;height:56.25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1" type="#_x0000_t75" alt="菁优网：http://www.jyeoo.com" style="width:56.25pt;height:43.49pt;mso-position-horizontal-relative:page;mso-position-vertical-relative:page;mso-wrap-style:square" filled="f" stroked="f">
            <v:stroke linestyle="single"/>
            <v:imagedata r:id="rId14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7．（如图）柱形瓶底的面积和锥形杯口的面积相等，将瓶中的液体倒入锥形杯中，可以倒满（　　）杯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2" type="#_x0000_t75" alt="菁优网：http://www.jyeoo.com" style="width:87.35pt;height:100.55pt;mso-position-horizontal-relative:page;mso-position-vertical-relative:page;mso-wrap-style:square" filled="f" stroked="f">
            <v:stroke linestyle="single"/>
            <v:imagedata r:id="rId15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C．9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8．如图，一个长方体容器中装有水，从里面量容器长是14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，宽是9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，现在把一个圆柱和一个圆锥放入水里（完全浸没），水面升高2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。已知圆柱与圆锥等底、等高，则圆锥的体积是（　　）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3" type="#_x0000_t75" alt="菁优网：http://www.jyeoo.com" style="width:131.05pt;height:80.15pt;mso-position-horizontal-relative:page;mso-position-vertical-relative:page;mso-wrap-style:square" filled="f" stroked="f">
            <v:stroke linestyle="single"/>
            <v:imagedata r:id="rId16" o:title=""/>
            <v:path o:extrusionok="f"/>
            <o:lock v:ext="edit" aspectratio="t"/>
          </v:shape>
        </w:pict>
      </w:r>
    </w:p>
    <w:p>
      <w:pPr>
        <w:tabs>
          <w:tab w:val="left" w:pos="2900"/>
          <w:tab w:val="left" w:pos="57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A．89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B．84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C．63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二．填空题（共9小题）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9．将一个底面半径是2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，高是15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的铁制圆锥放入盛满水的桶里（圆锥完全浸没），将有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的水溢出．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10．一个直角边分别为4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和3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的直角三角形，它的面积是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。若以较短的直角边为轴旋转一周形成的图形的体积是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4" type="#_x0000_t75" alt="菁优网：http://www.jyeoo.com" style="width:82.3pt;height:50.4pt;mso-position-horizontal-relative:page;mso-position-vertical-relative:page;mso-wrap-style:square" filled="f" stroked="f">
            <v:stroke linestyle="single"/>
            <v:imagedata r:id="rId17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 xml:space="preserve">11．如图，小玲要把左边瓶子里的果汁倒在右边的圆锥形玻璃杯里，可以倒满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杯。（相关数据从里面测得）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5" type="#_x0000_t75" alt="菁优网：http://www.jyeoo.com" style="width:197.05pt;height:115.2pt;mso-position-horizontal-relative:page;mso-position-vertical-relative:page;mso-wrap-style:square" filled="f" stroked="f">
            <v:stroke linestyle="single"/>
            <v:imagedata r:id="rId18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12．把体积是90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 xml:space="preserve">的蜡制圆柱削成一个最大的圆锥，这个圆锥的体积是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；把削去的部分溶铸成一个高是10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的圆柱，这个圆柱的底面积是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13．把一段27立方厘米的圆柱形木料削成一个最大的圆锥，需要削去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立方厘米木料。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14．一个圆锥形酒杯高6厘米，盛满了红酒，这些红酒倒入与它等底等高的圆柱形酒杯，酒的高度是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厘米。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15．等底等高的一个圆柱和一个圆锥的体积相差8立方分米，这个圆柱和圆锥的体积和是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立方分米。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16．（1）一个圆柱和一个圆锥，底面积和高都相等，圆柱的体积是60立方厘米，那么圆锥的体积是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立方厘米。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（2）一个圆柱和一个圆锥，底面积和体积都相等，圆柱的高是3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，那么圆锥的高是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17．一个直角三角形的两条直角边的长度分别是4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和6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，以直角边为轴旋转一周得到的立体图形是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，体积最大是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三．判断题（共9小题）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18．一个圆柱形容器装满水，将水倒入一个圆锥形的杯子里，刚好能倒满三杯。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19．把一个圆柱削成一个圆锥，这个圆柱的体积是圆锥体积的3倍．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20．一个圆柱与一个圆锥等底等高，如果这个圆柱的体积是12立方米，那么这个圆锥的体积是4立方米。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21．一个圆柱和一个圆锥的底面半径相等，它们的高的比是5：6，它们的体积比是5：2。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22．如果圆柱和圆锥的体积和底面积都分别相等，那么圆柱与圆锥的高的比是1：3。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23．圆柱和圆锥的底面积相同，圆柱的高是圆锥的3倍，两者体积也相同。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24．一个圆柱和一个圆锥的体积和底面积分别相等，圆锥的高是18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，那么圆柱的高是9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eastAsia="新宋体" w:hint="eastAsia"/>
          <w:lang w:eastAsia="zh-CN"/>
        </w:rPr>
        <w:br/>
      </w:r>
      <w:r>
        <w:rPr>
          <w:rFonts w:eastAsia="新宋体" w:hint="eastAsia"/>
          <w:lang w:eastAsia="zh-C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https://d.book118.com/008113140043006034</w:t>
        </w:r>
      </w:hyperlink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4" w:chapStyle="5" w:chapSep="colon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6BAF2D9"/>
    <w:multiLevelType w:val="singleLevel"/>
    <w:tmpl w:val="B6BAF2D9"/>
    <w:lvl w:ilvl="0">
      <w:start w:val="3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1FC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02FC6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  <w:rsid w:val="31227841"/>
  </w:rsids>
  <w:docVars>
    <w:docVar w:name="commondata" w:val="eyJoZGlkIjoiMTE2ZDI1ZmYyNGVkZmI5ZWNlYWY3MDFhZjU3MmM1NzcifQ=="/>
  </w:docVars>
  <w:uiCompat97To2003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Char"/>
    <w:uiPriority w:val="99"/>
    <w:unhideWhenUsed/>
    <w:pPr>
      <w:ind w:left="100" w:leftChars="2500"/>
    </w:pPr>
  </w:style>
  <w:style w:type="character" w:customStyle="1" w:styleId="Char">
    <w:name w:val="日期 Char"/>
    <w:basedOn w:val="DefaultParagraphFont"/>
    <w:link w:val="Date"/>
    <w:uiPriority w:val="99"/>
    <w:semiHidden/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DefaultParagraphFont"/>
    <w:link w:val="Header"/>
    <w:uiPriority w:val="99"/>
    <w:semiHidden/>
    <w:rPr>
      <w:sz w:val="18"/>
      <w:szCs w:val="18"/>
    </w:rPr>
  </w:style>
  <w:style w:type="table" w:styleId="TableGrid">
    <w:name w:val="Table Grid"/>
    <w:basedOn w:val="Table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link w:val="Char3"/>
    <w:uiPriority w:val="1"/>
    <w:qFormat/>
    <w:rPr>
      <w:kern w:val="0"/>
      <w:sz w:val="22"/>
      <w:szCs w:val="22"/>
    </w:rPr>
  </w:style>
  <w:style w:type="character" w:customStyle="1" w:styleId="Char3">
    <w:name w:val="无间隔 Char"/>
    <w:basedOn w:val="DefaultParagraphFont"/>
    <w:link w:val="NoSpacing"/>
    <w:uiPriority w:val="1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hyperlink" Target="https://d.book118.com/008113140043006034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157257600</TotalTime>
  <Pages>4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2024-01-24T18:38:04Z</cp:lastPrinted>
  <dcterms:created xsi:type="dcterms:W3CDTF">2024-01-24T18:38:04Z</dcterms:created>
  <dcterms:modified xsi:type="dcterms:W3CDTF">2024-01-24T11:28:06Z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