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body>
    <w:p w:rsidR="00FC5860" w:rsidRPr="00BE1BCD">
      <w:pPr>
        <w:spacing w:line="360" w:lineRule="auto"/>
        <w:jc w:val="center"/>
      </w:pPr>
      <w:r>
        <w:rPr>
          <w:rFonts w:ascii="宋体" w:eastAsia="宋体" w:hAnsi="宋体" w:cs="宋体"/>
          <w:b/>
          <w:color w:val="auto"/>
          <w:sz w:val="32"/>
        </w:rPr>
        <w:drawing>
          <wp:anchor simplePos="0" relativeHeight="251658240" behindDoc="0" locked="0" layoutInCell="1" allowOverlap="1">
            <wp:simplePos x="0" y="0"/>
            <wp:positionH relativeFrom="page">
              <wp:posOffset>12382500</wp:posOffset>
            </wp:positionH>
            <wp:positionV relativeFrom="topMargin">
              <wp:posOffset>11176000</wp:posOffset>
            </wp:positionV>
            <wp:extent cx="406400" cy="304800"/>
            <wp:wrapNone/>
            <wp:docPr id="100033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06400" cy="304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Ansi="宋体" w:cs="宋体"/>
          <w:b/>
          <w:color w:val="auto"/>
          <w:sz w:val="32"/>
        </w:rPr>
        <w:t>八年级英语试卷</w:t>
      </w:r>
    </w:p>
    <w:p w:rsidR="00FC5860" w:rsidRPr="00BE1BCD">
      <w:pPr>
        <w:spacing w:line="360" w:lineRule="auto"/>
        <w:jc w:val="both"/>
      </w:pPr>
      <w:r>
        <w:rPr>
          <w:rFonts w:ascii="宋体" w:eastAsia="宋体" w:hAnsi="宋体" w:cs="宋体"/>
          <w:b/>
          <w:color w:val="auto"/>
          <w:sz w:val="24"/>
        </w:rPr>
        <w:t>说明：</w:t>
      </w:r>
    </w:p>
    <w:p w:rsidR="00FC5860" w:rsidRPr="00BE1BCD">
      <w:pPr>
        <w:spacing w:line="360" w:lineRule="auto"/>
        <w:jc w:val="both"/>
      </w:pPr>
      <w:r>
        <w:rPr>
          <w:rFonts w:ascii="Times New Roman" w:eastAsia="Times New Roman" w:hAnsi="Times New Roman" w:cs="Times New Roman"/>
          <w:b/>
          <w:color w:val="auto"/>
          <w:sz w:val="24"/>
        </w:rPr>
        <w:t xml:space="preserve">1. </w:t>
      </w:r>
      <w:r>
        <w:rPr>
          <w:rFonts w:ascii="宋体" w:eastAsia="宋体" w:hAnsi="宋体" w:cs="宋体"/>
          <w:b/>
          <w:color w:val="auto"/>
          <w:sz w:val="24"/>
        </w:rPr>
        <w:t>本试卷共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8</w:t>
      </w:r>
      <w:r>
        <w:rPr>
          <w:rFonts w:ascii="宋体" w:eastAsia="宋体" w:hAnsi="宋体" w:cs="宋体"/>
          <w:b/>
          <w:color w:val="auto"/>
          <w:sz w:val="24"/>
        </w:rPr>
        <w:t>页，包含选择题（第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1</w:t>
      </w:r>
      <w:r>
        <w:rPr>
          <w:rFonts w:ascii="宋体" w:eastAsia="宋体" w:hAnsi="宋体" w:cs="宋体"/>
          <w:b/>
          <w:color w:val="auto"/>
          <w:sz w:val="24"/>
        </w:rPr>
        <w:t>题～第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65</w:t>
      </w:r>
      <w:r>
        <w:rPr>
          <w:rFonts w:ascii="宋体" w:eastAsia="宋体" w:hAnsi="宋体" w:cs="宋体"/>
          <w:b/>
          <w:color w:val="auto"/>
          <w:sz w:val="24"/>
        </w:rPr>
        <w:t>题，共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65</w:t>
      </w:r>
      <w:r>
        <w:rPr>
          <w:rFonts w:ascii="宋体" w:eastAsia="宋体" w:hAnsi="宋体" w:cs="宋体"/>
          <w:b/>
          <w:color w:val="auto"/>
          <w:sz w:val="24"/>
        </w:rPr>
        <w:t>题）、非选择题（第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66</w:t>
      </w:r>
      <w:r>
        <w:rPr>
          <w:rFonts w:ascii="宋体" w:eastAsia="宋体" w:hAnsi="宋体" w:cs="宋体"/>
          <w:b/>
          <w:color w:val="auto"/>
          <w:sz w:val="24"/>
        </w:rPr>
        <w:t>题～第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96</w:t>
      </w:r>
      <w:r>
        <w:rPr>
          <w:rFonts w:ascii="宋体" w:eastAsia="宋体" w:hAnsi="宋体" w:cs="宋体"/>
          <w:b/>
          <w:color w:val="auto"/>
          <w:sz w:val="24"/>
        </w:rPr>
        <w:t>题，共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 xml:space="preserve">31 </w:t>
      </w:r>
      <w:r>
        <w:rPr>
          <w:rFonts w:ascii="宋体" w:eastAsia="宋体" w:hAnsi="宋体" w:cs="宋体"/>
          <w:b/>
          <w:color w:val="auto"/>
          <w:sz w:val="24"/>
        </w:rPr>
        <w:t>题）两部分。满分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140</w:t>
      </w:r>
      <w:r>
        <w:rPr>
          <w:rFonts w:ascii="宋体" w:eastAsia="宋体" w:hAnsi="宋体" w:cs="宋体"/>
          <w:b/>
          <w:color w:val="auto"/>
          <w:sz w:val="24"/>
        </w:rPr>
        <w:t>分，考试时间为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120</w:t>
      </w:r>
      <w:r>
        <w:rPr>
          <w:rFonts w:ascii="宋体" w:eastAsia="宋体" w:hAnsi="宋体" w:cs="宋体"/>
          <w:b/>
          <w:color w:val="auto"/>
          <w:sz w:val="24"/>
        </w:rPr>
        <w:t>分钟。</w:t>
      </w:r>
    </w:p>
    <w:p w:rsidR="00FC5860" w:rsidRPr="00BE1BCD">
      <w:pPr>
        <w:spacing w:line="360" w:lineRule="auto"/>
        <w:jc w:val="both"/>
      </w:pPr>
      <w:r>
        <w:rPr>
          <w:rFonts w:ascii="Times New Roman" w:eastAsia="Times New Roman" w:hAnsi="Times New Roman" w:cs="Times New Roman"/>
          <w:b/>
          <w:color w:val="auto"/>
          <w:sz w:val="24"/>
        </w:rPr>
        <w:t xml:space="preserve">2. </w:t>
      </w:r>
      <w:r>
        <w:rPr>
          <w:rFonts w:ascii="宋体" w:eastAsia="宋体" w:hAnsi="宋体" w:cs="宋体"/>
          <w:b/>
          <w:color w:val="auto"/>
          <w:sz w:val="24"/>
        </w:rPr>
        <w:t>答题前，考生务必将本人的姓名、准考证号填写在答题卡相应的位置上，同时务必在试卷的装订线内将本人的姓名、准考证号填写好。</w:t>
      </w:r>
    </w:p>
    <w:p w:rsidR="00FC5860" w:rsidRPr="00BE1BCD">
      <w:pPr>
        <w:spacing w:line="360" w:lineRule="auto"/>
        <w:jc w:val="both"/>
      </w:pPr>
      <w:r>
        <w:rPr>
          <w:rFonts w:ascii="Times New Roman" w:eastAsia="Times New Roman" w:hAnsi="Times New Roman" w:cs="Times New Roman"/>
          <w:b/>
          <w:color w:val="auto"/>
          <w:sz w:val="24"/>
        </w:rPr>
        <w:t xml:space="preserve">3. </w:t>
      </w:r>
      <w:r>
        <w:rPr>
          <w:rFonts w:ascii="宋体" w:eastAsia="宋体" w:hAnsi="宋体" w:cs="宋体"/>
          <w:b/>
          <w:color w:val="auto"/>
          <w:sz w:val="24"/>
        </w:rPr>
        <w:t>所有的试题都必须在专用的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“</w:t>
      </w:r>
      <w:r>
        <w:rPr>
          <w:rFonts w:ascii="宋体" w:eastAsia="宋体" w:hAnsi="宋体" w:cs="宋体"/>
          <w:b/>
          <w:color w:val="auto"/>
          <w:sz w:val="24"/>
        </w:rPr>
        <w:t>答题卡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”</w:t>
      </w:r>
      <w:r>
        <w:rPr>
          <w:rFonts w:ascii="宋体" w:eastAsia="宋体" w:hAnsi="宋体" w:cs="宋体"/>
          <w:b/>
          <w:color w:val="auto"/>
          <w:sz w:val="24"/>
        </w:rPr>
        <w:t>上作答，选择题用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2B</w:t>
      </w:r>
      <w:r>
        <w:rPr>
          <w:rFonts w:ascii="宋体" w:eastAsia="宋体" w:hAnsi="宋体" w:cs="宋体"/>
          <w:b/>
          <w:color w:val="auto"/>
          <w:sz w:val="24"/>
        </w:rPr>
        <w:t>铅笔作答、非选择题在指定位置用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0.5</w:t>
      </w:r>
      <w:r>
        <w:rPr>
          <w:rFonts w:ascii="宋体" w:eastAsia="宋体" w:hAnsi="宋体" w:cs="宋体"/>
          <w:b/>
          <w:color w:val="auto"/>
          <w:sz w:val="24"/>
        </w:rPr>
        <w:t>毫米黑色水笔作答。在试卷或草稿纸上答题无效。</w:t>
      </w:r>
    </w:p>
    <w:p w:rsidR="00FC5860" w:rsidRPr="00BE1BCD">
      <w:pPr>
        <w:spacing w:line="360" w:lineRule="auto"/>
        <w:jc w:val="both"/>
      </w:pPr>
      <w:r>
        <w:rPr>
          <w:rFonts w:ascii="宋体" w:eastAsia="宋体" w:hAnsi="宋体" w:cs="宋体"/>
          <w:b/>
          <w:color w:val="auto"/>
          <w:sz w:val="24"/>
        </w:rPr>
        <w:t>一、听力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 xml:space="preserve"> </w:t>
      </w:r>
      <w:r>
        <w:rPr>
          <w:rFonts w:ascii="宋体" w:eastAsia="宋体" w:hAnsi="宋体" w:cs="宋体"/>
          <w:b/>
          <w:color w:val="auto"/>
          <w:sz w:val="24"/>
        </w:rPr>
        <w:t>（本大题共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20</w:t>
      </w:r>
      <w:r>
        <w:rPr>
          <w:rFonts w:ascii="宋体" w:eastAsia="宋体" w:hAnsi="宋体" w:cs="宋体"/>
          <w:b/>
          <w:color w:val="auto"/>
          <w:sz w:val="24"/>
        </w:rPr>
        <w:t>小题，每小题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1</w:t>
      </w:r>
      <w:r>
        <w:rPr>
          <w:rFonts w:ascii="宋体" w:eastAsia="宋体" w:hAnsi="宋体" w:cs="宋体"/>
          <w:b/>
          <w:color w:val="auto"/>
          <w:sz w:val="24"/>
        </w:rPr>
        <w:t>分，计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20</w:t>
      </w:r>
      <w:r>
        <w:rPr>
          <w:rFonts w:ascii="宋体" w:eastAsia="宋体" w:hAnsi="宋体" w:cs="宋体"/>
          <w:b/>
          <w:color w:val="auto"/>
          <w:sz w:val="24"/>
        </w:rPr>
        <w:t>分）</w:t>
      </w:r>
    </w:p>
    <w:p w:rsidR="00FC5860" w:rsidRPr="00BE1BCD">
      <w:pPr>
        <w:spacing w:line="360" w:lineRule="auto"/>
        <w:jc w:val="both"/>
      </w:pPr>
      <w:r>
        <w:rPr>
          <w:rFonts w:ascii="宋体" w:eastAsia="宋体" w:hAnsi="宋体" w:cs="宋体"/>
          <w:b/>
          <w:color w:val="auto"/>
          <w:sz w:val="24"/>
        </w:rPr>
        <w:t>第一部分：听对话回答问题。</w:t>
      </w:r>
    </w:p>
    <w:p w:rsidR="00FC5860" w:rsidRPr="00BE1BCD">
      <w:pPr>
        <w:spacing w:line="360" w:lineRule="auto"/>
        <w:jc w:val="both"/>
      </w:pPr>
      <w:r>
        <w:rPr>
          <w:rFonts w:ascii="宋体" w:eastAsia="宋体" w:hAnsi="宋体" w:cs="宋体"/>
          <w:b/>
          <w:color w:val="auto"/>
          <w:sz w:val="24"/>
        </w:rPr>
        <w:t>本部分共有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10</w:t>
      </w:r>
      <w:r>
        <w:rPr>
          <w:rFonts w:ascii="宋体" w:eastAsia="宋体" w:hAnsi="宋体" w:cs="宋体"/>
          <w:b/>
          <w:color w:val="auto"/>
          <w:sz w:val="24"/>
        </w:rPr>
        <w:t>道小题，每小题你将听到一段对话，每段对话听两遍。</w:t>
      </w:r>
    </w:p>
    <w:p>
      <w:pPr>
        <w:spacing w:line="360" w:lineRule="auto"/>
        <w:jc w:val="both"/>
        <w:textAlignment w:val="center"/>
        <w:rPr>
          <w:color w:val="auto"/>
        </w:rPr>
      </w:pPr>
      <w:r>
        <w:rPr>
          <w:color w:val="auto"/>
        </w:rPr>
        <w:t xml:space="preserve">1. </w:t>
      </w:r>
      <w:r>
        <w:rPr>
          <w:rFonts w:ascii="Times New Roman" w:eastAsia="Times New Roman" w:hAnsi="Times New Roman" w:cs="Times New Roman"/>
          <w:color w:val="auto"/>
        </w:rPr>
        <w:t xml:space="preserve">What animal will the speakers go to see first? </w:t>
      </w:r>
      <w:r w:rsidRPr="00BE1BCD" w:rsidR="00FC5860">
        <w:t>【此处可播放相关音频，请去附件查看】</w:t>
      </w:r>
    </w:p>
    <w:p>
      <w:pPr>
        <w:tabs>
          <w:tab w:val="left" w:pos="3249"/>
          <w:tab w:val="left" w:pos="6497"/>
        </w:tabs>
        <w:spacing w:line="360" w:lineRule="auto"/>
        <w:jc w:val="left"/>
        <w:textAlignment w:val="center"/>
        <w:rPr>
          <w:color w:val="000000"/>
        </w:rPr>
      </w:pPr>
      <w:r w:rsidRPr="00BE1BCD" w:rsidR="00FC5860">
        <w:t xml:space="preserve">A. </w:t>
      </w:r>
      <w:r w:rsidRPr="00BE1BCD" w:rsidR="00FC5860">
        <w:drawing>
          <wp:inline>
            <wp:extent cx="847725" cy="561975"/>
            <wp:docPr id="100003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847725" cy="561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E1BCD" w:rsidR="00FC5860">
        <w:tab/>
      </w:r>
      <w:r w:rsidRPr="00BE1BCD" w:rsidR="00FC5860">
        <w:t xml:space="preserve">B. </w:t>
      </w:r>
      <w:r w:rsidRPr="00BE1BCD" w:rsidR="00FC5860">
        <w:drawing>
          <wp:inline>
            <wp:extent cx="838200" cy="581025"/>
            <wp:docPr id="100005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838200" cy="581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E1BCD" w:rsidR="00FC5860">
        <w:tab/>
      </w:r>
      <w:r w:rsidRPr="00BE1BCD" w:rsidR="00FC5860">
        <w:t xml:space="preserve">C. </w:t>
      </w:r>
      <w:r w:rsidRPr="00BE1BCD" w:rsidR="00FC5860">
        <w:drawing>
          <wp:inline>
            <wp:extent cx="838200" cy="561975"/>
            <wp:docPr id="100007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838200" cy="561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【原文】</w:t>
      </w:r>
      <w:r>
        <w:rPr>
          <w:rFonts w:ascii="Times New Roman" w:eastAsia="Times New Roman" w:hAnsi="Times New Roman" w:cs="Times New Roman"/>
          <w:color w:val="000000"/>
        </w:rPr>
        <w:t>W: The poster says there will be a dolphin show this afternoon.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M: That’s right. But it will begin two hours later. Let’s go to see the squirrels first.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2. </w:t>
      </w:r>
      <w:r>
        <w:rPr>
          <w:rFonts w:ascii="Times New Roman" w:eastAsia="Times New Roman" w:hAnsi="Times New Roman" w:cs="Times New Roman"/>
          <w:color w:val="000000"/>
        </w:rPr>
        <w:t>How will the woman go to Beijing Wildlife Park?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color w:val="000000"/>
        </w:rPr>
        <w:t>【此处可播放相关音频，请去附件查看】</w:t>
      </w:r>
    </w:p>
    <w:p>
      <w:pPr>
        <w:tabs>
          <w:tab w:val="left" w:pos="3249"/>
          <w:tab w:val="left" w:pos="6497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color w:val="000000"/>
        </w:rPr>
        <w:drawing>
          <wp:inline>
            <wp:extent cx="885825" cy="581025"/>
            <wp:docPr id="100009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885825" cy="581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color w:val="000000"/>
        </w:rPr>
        <w:drawing>
          <wp:inline>
            <wp:extent cx="847725" cy="590550"/>
            <wp:docPr id="100011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847725" cy="590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color w:val="000000"/>
        </w:rPr>
        <w:drawing>
          <wp:inline>
            <wp:extent cx="847725" cy="600075"/>
            <wp:docPr id="100013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847725" cy="600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C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【原文】</w:t>
      </w:r>
      <w:r>
        <w:rPr>
          <w:color w:val="000000"/>
        </w:rPr>
        <w:t>M: It’s too far to go to the Beijing Wildlife Park. I think you should take a bus.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W: But waiting for the bus takes a lot of time. I’d like to borrow a bike.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3. </w:t>
      </w:r>
      <w:r>
        <w:rPr>
          <w:rFonts w:ascii="Times New Roman" w:eastAsia="Times New Roman" w:hAnsi="Times New Roman" w:cs="Times New Roman"/>
          <w:color w:val="000000"/>
        </w:rPr>
        <w:t xml:space="preserve">Where will Jack go during his winter holiday? </w:t>
      </w:r>
      <w:r>
        <w:rPr>
          <w:color w:val="000000"/>
        </w:rPr>
        <w:t>【此处可播放相关音频，请去附件查看】</w:t>
      </w:r>
    </w:p>
    <w:p>
      <w:pPr>
        <w:tabs>
          <w:tab w:val="left" w:pos="3249"/>
          <w:tab w:val="left" w:pos="6497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color w:val="000000"/>
        </w:rPr>
        <w:drawing>
          <wp:inline>
            <wp:extent cx="885825" cy="581025"/>
            <wp:docPr id="100015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885825" cy="581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color w:val="000000"/>
        </w:rPr>
        <w:drawing>
          <wp:inline>
            <wp:extent cx="866775" cy="561975"/>
            <wp:docPr id="100017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866775" cy="561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color w:val="000000"/>
        </w:rPr>
        <w:drawing>
          <wp:inline>
            <wp:extent cx="866775" cy="552450"/>
            <wp:docPr id="100019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866775" cy="552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A</w:t>
      </w:r>
    </w:p>
    <w:p>
      <w:pPr>
        <w:spacing w:line="360" w:lineRule="auto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29"/>
          <w:cols w:space="720"/>
          <w:titlePg w:val="0"/>
          <w:docGrid w:type="lines" w:linePitch="312"/>
        </w:sect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【原文】</w:t>
      </w:r>
      <w:r>
        <w:rPr>
          <w:rFonts w:ascii="Times New Roman" w:eastAsia="Times New Roman" w:hAnsi="Times New Roman" w:cs="Times New Roman"/>
          <w:color w:val="000000"/>
        </w:rPr>
        <w:t>W: What’s your plan for the winter holiday, Jack?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M: I will go to Sydney and stay there for a week.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4. </w:t>
      </w:r>
      <w:r>
        <w:rPr>
          <w:rFonts w:ascii="Times New Roman" w:eastAsia="Times New Roman" w:hAnsi="Times New Roman" w:cs="Times New Roman"/>
          <w:color w:val="000000"/>
        </w:rPr>
        <w:t xml:space="preserve">What does Tom need now? </w:t>
      </w:r>
      <w:r>
        <w:rPr>
          <w:color w:val="000000"/>
        </w:rPr>
        <w:t>【此处可播放相关音频，请去附件查看】</w:t>
      </w:r>
    </w:p>
    <w:p>
      <w:pPr>
        <w:tabs>
          <w:tab w:val="left" w:pos="3249"/>
          <w:tab w:val="left" w:pos="6497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color w:val="000000"/>
        </w:rPr>
        <w:drawing>
          <wp:inline>
            <wp:extent cx="876300" cy="619125"/>
            <wp:docPr id="100021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876300" cy="619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color w:val="000000"/>
        </w:rPr>
        <w:drawing>
          <wp:inline>
            <wp:extent cx="857250" cy="609600"/>
            <wp:docPr id="100023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857250" cy="60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color w:val="000000"/>
        </w:rPr>
        <w:drawing>
          <wp:inline>
            <wp:extent cx="866775" cy="590550"/>
            <wp:docPr id="100025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866775" cy="590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C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【原文】</w:t>
      </w:r>
      <w:r>
        <w:rPr>
          <w:rFonts w:ascii="Times New Roman" w:eastAsia="Times New Roman" w:hAnsi="Times New Roman" w:cs="Times New Roman"/>
          <w:color w:val="000000"/>
        </w:rPr>
        <w:t>W: Thanks for your scissors, Tom. By the way, are you making a model boat?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M: Yes, but I need some glue. Can I borrow yours, Jane?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5. </w:t>
      </w:r>
      <w:r>
        <w:rPr>
          <w:rFonts w:ascii="Times New Roman" w:eastAsia="Times New Roman" w:hAnsi="Times New Roman" w:cs="Times New Roman"/>
          <w:color w:val="000000"/>
        </w:rPr>
        <w:t>What is the time now?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color w:val="000000"/>
        </w:rPr>
        <w:t>【此处可播放相关音频，请去附件查看】</w:t>
      </w:r>
    </w:p>
    <w:p>
      <w:pPr>
        <w:tabs>
          <w:tab w:val="left" w:pos="3249"/>
          <w:tab w:val="left" w:pos="6497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5:45.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6:00.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6:15.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A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【原文】</w:t>
      </w:r>
      <w:r>
        <w:rPr>
          <w:rFonts w:ascii="Times New Roman" w:eastAsia="Times New Roman" w:hAnsi="Times New Roman" w:cs="Times New Roman"/>
          <w:color w:val="000000"/>
        </w:rPr>
        <w:t>W: Is the clothes shop closed now?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M: No. It is closed at 6:00 o’clock. We still have fifteen minutes.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6. </w:t>
      </w:r>
      <w:r>
        <w:rPr>
          <w:rFonts w:ascii="Times New Roman" w:eastAsia="Times New Roman" w:hAnsi="Times New Roman" w:cs="Times New Roman"/>
          <w:color w:val="000000"/>
        </w:rPr>
        <w:t>Who is the youngest of all?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color w:val="000000"/>
        </w:rPr>
        <w:t>【此处可播放相关音频，请去附件查看】</w:t>
      </w:r>
    </w:p>
    <w:p>
      <w:pPr>
        <w:tabs>
          <w:tab w:val="left" w:pos="3249"/>
          <w:tab w:val="left" w:pos="6497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Liu Tao.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Peter.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Ann.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【原文】</w:t>
      </w:r>
      <w:r>
        <w:rPr>
          <w:rFonts w:ascii="Times New Roman" w:eastAsia="Times New Roman" w:hAnsi="Times New Roman" w:cs="Times New Roman"/>
          <w:color w:val="000000"/>
        </w:rPr>
        <w:t>W: Liu Tao and Zhang Hua are one year older than Ann. Peter is two years younger than Liu Tao.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M: You are right.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7. </w:t>
      </w:r>
      <w:r>
        <w:rPr>
          <w:rFonts w:ascii="Times New Roman" w:eastAsia="Times New Roman" w:hAnsi="Times New Roman" w:cs="Times New Roman"/>
          <w:color w:val="000000"/>
        </w:rPr>
        <w:t xml:space="preserve">How much does each pencil cost if the man buys ten? </w:t>
      </w:r>
      <w:r>
        <w:rPr>
          <w:color w:val="000000"/>
        </w:rPr>
        <w:t>【此处可播放相关音频，请去附件查看】</w:t>
      </w:r>
    </w:p>
    <w:p>
      <w:pPr>
        <w:tabs>
          <w:tab w:val="left" w:pos="3249"/>
          <w:tab w:val="left" w:pos="6497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$1.5.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$2.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$1.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A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【原文】</w:t>
      </w:r>
      <w:r>
        <w:rPr>
          <w:rFonts w:ascii="Times New Roman" w:eastAsia="Times New Roman" w:hAnsi="Times New Roman" w:cs="Times New Roman"/>
          <w:color w:val="000000"/>
        </w:rPr>
        <w:t>M: How much are these pencils?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W: Two dollars each. But if you buy ten, they’ll cost fifteen dollars.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8. </w:t>
      </w:r>
      <w:r>
        <w:rPr>
          <w:rFonts w:ascii="Times New Roman" w:eastAsia="Times New Roman" w:hAnsi="Times New Roman" w:cs="Times New Roman"/>
          <w:color w:val="000000"/>
        </w:rPr>
        <w:t xml:space="preserve">Where was the girl last night? </w:t>
      </w:r>
      <w:r>
        <w:rPr>
          <w:color w:val="000000"/>
        </w:rPr>
        <w:t>【此处可播放相关音频，请去附件查看】</w:t>
      </w:r>
    </w:p>
    <w:p>
      <w:pPr>
        <w:tabs>
          <w:tab w:val="left" w:pos="3249"/>
          <w:tab w:val="left" w:pos="6497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At home.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At school.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In the cinema.</w:t>
      </w:r>
    </w:p>
    <w:p>
      <w:pPr>
        <w:spacing w:line="360" w:lineRule="auto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30"/>
          <w:cols w:space="720"/>
          <w:titlePg w:val="0"/>
          <w:docGrid w:type="lines" w:linePitch="312"/>
        </w:sectPr>
      </w:pPr>
      <w:r>
        <w:rPr>
          <w:color w:val="2E75B6"/>
        </w:rPr>
        <w:t>【答案】</w:t>
      </w:r>
      <w:r>
        <w:rPr>
          <w:color w:val="000000"/>
        </w:rPr>
        <w:t>C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【原文】</w:t>
      </w:r>
      <w:r>
        <w:rPr>
          <w:rFonts w:ascii="Times New Roman" w:eastAsia="Times New Roman" w:hAnsi="Times New Roman" w:cs="Times New Roman"/>
          <w:color w:val="000000"/>
        </w:rPr>
        <w:t>M: I called you last night, but there was no answer.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W: Oh, I went to a movie with my parents outside. That was great.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9. </w:t>
      </w:r>
      <w:r>
        <w:rPr>
          <w:rFonts w:ascii="Times New Roman" w:eastAsia="Times New Roman" w:hAnsi="Times New Roman" w:cs="Times New Roman"/>
          <w:color w:val="000000"/>
        </w:rPr>
        <w:t xml:space="preserve">What is Mike’s favourite subject? </w:t>
      </w:r>
      <w:r>
        <w:rPr>
          <w:color w:val="000000"/>
        </w:rPr>
        <w:t>【此处可播放相关音频，请去附件查看】</w:t>
      </w:r>
    </w:p>
    <w:p>
      <w:pPr>
        <w:tabs>
          <w:tab w:val="left" w:pos="3249"/>
          <w:tab w:val="left" w:pos="6497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English.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Science.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Maths.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【原文】</w:t>
      </w:r>
      <w:r>
        <w:rPr>
          <w:rFonts w:ascii="Times New Roman" w:eastAsia="Times New Roman" w:hAnsi="Times New Roman" w:cs="Times New Roman"/>
          <w:color w:val="000000"/>
        </w:rPr>
        <w:t>W: You are really good at English, Mike. Is it your favourite subject?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M: I love English, but I like Science best.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10. </w:t>
      </w:r>
      <w:r>
        <w:rPr>
          <w:rFonts w:ascii="Times New Roman" w:eastAsia="Times New Roman" w:hAnsi="Times New Roman" w:cs="Times New Roman"/>
          <w:color w:val="000000"/>
        </w:rPr>
        <w:t>Why can’t the girl watch the cartoons?</w:t>
      </w:r>
      <w:r>
        <w:rPr>
          <w:color w:val="000000"/>
        </w:rPr>
        <w:t>【此处可播放相关音频，请去附件查看】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Because her mother is sleeping.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Because her father is reading.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Because her mother is working.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A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【原文】</w:t>
      </w:r>
      <w:r>
        <w:rPr>
          <w:rFonts w:ascii="宋体" w:eastAsia="宋体" w:hAnsi="宋体" w:cs="宋体"/>
          <w:color w:val="000000"/>
        </w:rPr>
        <w:t>略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b/>
          <w:color w:val="000000"/>
          <w:sz w:val="24"/>
        </w:rPr>
        <w:t>第二部分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 xml:space="preserve"> </w:t>
      </w:r>
      <w:r>
        <w:rPr>
          <w:rFonts w:ascii="宋体" w:eastAsia="宋体" w:hAnsi="宋体" w:cs="宋体"/>
          <w:b/>
          <w:color w:val="000000"/>
          <w:sz w:val="24"/>
        </w:rPr>
        <w:t>听对话和短文回答问题。你将听到两段对话和一篇短文，各听两遍。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 xml:space="preserve"> 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听对话，回答各小题。</w:t>
      </w:r>
      <w:r>
        <w:rPr>
          <w:color w:val="000000"/>
        </w:rPr>
        <w:t>【此处可播放相关音频，请去附件查看】</w:t>
      </w:r>
    </w:p>
    <w:p>
      <w:pPr>
        <w:tabs>
          <w:tab w:val="left" w:pos="3249"/>
          <w:tab w:val="left" w:pos="6497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11. </w:t>
      </w:r>
      <w:r>
        <w:rPr>
          <w:rFonts w:ascii="Times New Roman" w:eastAsia="Times New Roman" w:hAnsi="Times New Roman" w:cs="Times New Roman"/>
          <w:color w:val="000000"/>
        </w:rPr>
        <w:t>What will the weather be like tomorrow?</w:t>
      </w: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Cloudy.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Rainy.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Sunny.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12. </w:t>
      </w:r>
      <w:r>
        <w:rPr>
          <w:rFonts w:ascii="Times New Roman" w:eastAsia="Times New Roman" w:hAnsi="Times New Roman" w:cs="Times New Roman"/>
          <w:color w:val="000000"/>
        </w:rPr>
        <w:t>What may the boy do tomorrow?</w:t>
      </w:r>
    </w:p>
    <w:p>
      <w:pPr>
        <w:tabs>
          <w:tab w:val="left" w:pos="3249"/>
          <w:tab w:val="left" w:pos="6497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Have a picnic.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Play the violin.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Read books.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 xml:space="preserve">11. </w:t>
      </w:r>
      <w:r>
        <w:rPr>
          <w:color w:val="000000"/>
        </w:rPr>
        <w:t>B</w:t>
      </w:r>
      <w:r>
        <w:rPr>
          <w:color w:val="000000"/>
        </w:rPr>
        <w:t xml:space="preserve">    </w:t>
      </w:r>
      <w:r>
        <w:rPr>
          <w:color w:val="000000"/>
        </w:rPr>
        <w:t xml:space="preserve">12. </w:t>
      </w:r>
      <w:r>
        <w:rPr>
          <w:color w:val="000000"/>
        </w:rPr>
        <w:t>B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【原文】</w:t>
      </w:r>
      <w:r>
        <w:rPr>
          <w:rFonts w:ascii="Times New Roman" w:eastAsia="Times New Roman" w:hAnsi="Times New Roman" w:cs="Times New Roman"/>
          <w:color w:val="000000"/>
        </w:rPr>
        <w:t>M: Mum, what will the weather be like tomorrow?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W: The radio says it will rain.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M: What a pity! We can’t go for a picnic.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W: Why not do some reading at home instead?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M: I’m afraid I like playing the violin better than reading.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W: OK. It’s good to practise it every day.</w:t>
      </w:r>
    </w:p>
    <w:p>
      <w:pPr>
        <w:spacing w:line="360" w:lineRule="auto"/>
        <w:jc w:val="left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31"/>
          <w:cols w:space="720"/>
          <w:titlePg w:val="0"/>
          <w:docGrid w:type="lines" w:linePitch="312"/>
        </w:sectPr>
      </w:pPr>
      <w:r>
        <w:rPr>
          <w:rFonts w:ascii="宋体" w:eastAsia="宋体" w:hAnsi="宋体" w:cs="宋体"/>
          <w:color w:val="000000"/>
        </w:rPr>
        <w:t>听短文，回答下列小题。请根据短文内容，选择正确答案，完成信息记录表。</w:t>
      </w:r>
      <w:r>
        <w:rPr>
          <w:color w:val="000000"/>
        </w:rPr>
        <w:t>【此处可播放相关音频，请去附件查看】</w:t>
      </w:r>
    </w:p>
    <w:tbl>
      <w:tblPr>
        <w:tblStyle w:val="TableNormal"/>
        <w:tblW w:w="83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2759"/>
        <w:gridCol w:w="5546"/>
      </w:tblGrid>
      <w:tr>
        <w:tblPrEx>
          <w:tblW w:w="8325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  <w:trHeight w:val="360"/>
        </w:trPr>
        <w:tc>
          <w:tcP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Be in harmony (</w:t>
            </w:r>
            <w:r>
              <w:rPr>
                <w:rFonts w:ascii="宋体" w:eastAsia="宋体" w:hAnsi="宋体" w:cs="宋体"/>
                <w:color w:val="000000"/>
              </w:rPr>
              <w:t>和谐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) with wild animals</w:t>
            </w:r>
          </w:p>
        </w:tc>
      </w:tr>
      <w:tr>
        <w:tblPrEx>
          <w:tblW w:w="8325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  <w:trHeight w:val="39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Some people think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◆ that all wild animals are dangerous.</w:t>
            </w:r>
          </w:p>
        </w:tc>
      </w:tr>
      <w:tr>
        <w:tblPrEx>
          <w:tblW w:w="8325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  <w:trHeight w:val="33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In fact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◆ </w:t>
            </w:r>
            <w:r>
              <w:rPr>
                <w:color w:val="000000"/>
                <w:u w:val="single"/>
              </w:rPr>
              <w:t>___13___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of wild animals hurt a man if he leaves them alone.</w:t>
            </w:r>
          </w:p>
        </w:tc>
      </w:tr>
      <w:tr>
        <w:tblPrEx>
          <w:tblW w:w="8325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  <w:trHeight w:val="33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Wild animals only hurt people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◆ when they are </w:t>
            </w:r>
            <w:r>
              <w:rPr>
                <w:color w:val="000000"/>
                <w:u w:val="single"/>
              </w:rPr>
              <w:t>___14___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to catch their usual food.</w:t>
            </w:r>
          </w:p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◆ when their babies are </w:t>
            </w:r>
            <w:r>
              <w:rPr>
                <w:color w:val="000000"/>
                <w:u w:val="single"/>
              </w:rPr>
              <w:t>___15___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.</w:t>
            </w:r>
          </w:p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◆ when people hunt them or make them angry.</w:t>
            </w:r>
          </w:p>
        </w:tc>
      </w:tr>
    </w:tbl>
    <w:p>
      <w:pPr>
        <w:spacing w:line="360" w:lineRule="auto"/>
        <w:jc w:val="left"/>
        <w:textAlignment w:val="center"/>
        <w:rPr>
          <w:color w:val="000000"/>
        </w:rPr>
      </w:pPr>
    </w:p>
    <w:p>
      <w:pPr>
        <w:tabs>
          <w:tab w:val="left" w:pos="3249"/>
          <w:tab w:val="left" w:pos="6497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13. </w:t>
      </w: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most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quite a few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very few</w:t>
      </w:r>
    </w:p>
    <w:p>
      <w:pPr>
        <w:tabs>
          <w:tab w:val="left" w:pos="3249"/>
          <w:tab w:val="left" w:pos="6497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14. </w:t>
      </w: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too old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too lazy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too tired</w:t>
      </w:r>
    </w:p>
    <w:p>
      <w:pPr>
        <w:tabs>
          <w:tab w:val="left" w:pos="3249"/>
          <w:tab w:val="left" w:pos="6497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15. </w:t>
      </w: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angry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afraid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in danger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 xml:space="preserve">13. </w:t>
      </w:r>
      <w:r>
        <w:rPr>
          <w:color w:val="000000"/>
        </w:rPr>
        <w:t>C</w:t>
      </w:r>
      <w:r>
        <w:rPr>
          <w:color w:val="000000"/>
        </w:rPr>
        <w:t xml:space="preserve">    </w:t>
      </w:r>
      <w:r>
        <w:rPr>
          <w:color w:val="000000"/>
        </w:rPr>
        <w:t xml:space="preserve">14. </w:t>
      </w:r>
      <w:r>
        <w:rPr>
          <w:color w:val="000000"/>
        </w:rPr>
        <w:t>A</w:t>
      </w:r>
      <w:r>
        <w:rPr>
          <w:color w:val="000000"/>
        </w:rPr>
        <w:t xml:space="preserve">    </w:t>
      </w:r>
      <w:r>
        <w:rPr>
          <w:color w:val="000000"/>
        </w:rPr>
        <w:t xml:space="preserve">15. </w:t>
      </w:r>
      <w:r>
        <w:rPr>
          <w:color w:val="000000"/>
        </w:rPr>
        <w:t>C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【原文】</w:t>
      </w:r>
      <w:r>
        <w:rPr>
          <w:rFonts w:ascii="宋体" w:eastAsia="宋体" w:hAnsi="宋体" w:cs="宋体"/>
          <w:color w:val="000000"/>
        </w:rPr>
        <w:t>略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听短文，回答各小题。</w:t>
      </w:r>
      <w:r>
        <w:rPr>
          <w:color w:val="000000"/>
        </w:rPr>
        <w:t>【此处可播放相关音频，请去附件查看】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16. </w:t>
      </w:r>
      <w:r>
        <w:rPr>
          <w:rFonts w:ascii="Times New Roman" w:eastAsia="Times New Roman" w:hAnsi="Times New Roman" w:cs="Times New Roman"/>
          <w:color w:val="000000"/>
        </w:rPr>
        <w:t>What did Sue want to know in her letter?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Something about Amy’s town.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Something about food in Amy’s town.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Something about the library in Amy’s town.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17. </w:t>
      </w:r>
      <w:r>
        <w:rPr>
          <w:rFonts w:ascii="Times New Roman" w:eastAsia="Times New Roman" w:hAnsi="Times New Roman" w:cs="Times New Roman"/>
          <w:color w:val="000000"/>
        </w:rPr>
        <w:t>How many places did Amy talk about in her letter?</w:t>
      </w:r>
    </w:p>
    <w:p>
      <w:pPr>
        <w:tabs>
          <w:tab w:val="left" w:pos="3249"/>
          <w:tab w:val="left" w:pos="6497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Two.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Three.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Four.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18. </w:t>
      </w:r>
      <w:r>
        <w:rPr>
          <w:rFonts w:ascii="Times New Roman" w:eastAsia="Times New Roman" w:hAnsi="Times New Roman" w:cs="Times New Roman"/>
          <w:color w:val="000000"/>
        </w:rPr>
        <w:t>How far is it from the park to Amy’s house?</w:t>
      </w:r>
    </w:p>
    <w:p>
      <w:pPr>
        <w:tabs>
          <w:tab w:val="left" w:pos="3249"/>
          <w:tab w:val="left" w:pos="6497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Quite far.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A short walk.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An hour’s walk.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19. </w:t>
      </w:r>
      <w:r>
        <w:rPr>
          <w:rFonts w:ascii="Times New Roman" w:eastAsia="Times New Roman" w:hAnsi="Times New Roman" w:cs="Times New Roman"/>
          <w:color w:val="000000"/>
        </w:rPr>
        <w:t>Where does Amy usually do her homework?</w:t>
      </w:r>
    </w:p>
    <w:p>
      <w:pPr>
        <w:tabs>
          <w:tab w:val="left" w:pos="3249"/>
          <w:tab w:val="left" w:pos="6497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At home.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At school.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In the library.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20. </w:t>
      </w:r>
      <w:r>
        <w:rPr>
          <w:rFonts w:ascii="Times New Roman" w:eastAsia="Times New Roman" w:hAnsi="Times New Roman" w:cs="Times New Roman"/>
          <w:color w:val="000000"/>
        </w:rPr>
        <w:t>How is the food in Wanda Shopping Center?</w:t>
      </w:r>
    </w:p>
    <w:p>
      <w:pPr>
        <w:tabs>
          <w:tab w:val="left" w:pos="3249"/>
          <w:tab w:val="left" w:pos="6497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Cheap and nice.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Expensive but delicious.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Cheap but not so nice.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 xml:space="preserve">16. </w:t>
      </w:r>
      <w:r>
        <w:rPr>
          <w:color w:val="000000"/>
        </w:rPr>
        <w:t>A</w:t>
      </w:r>
      <w:r>
        <w:rPr>
          <w:color w:val="000000"/>
        </w:rPr>
        <w:t xml:space="preserve">    </w:t>
      </w:r>
      <w:r>
        <w:rPr>
          <w:color w:val="000000"/>
        </w:rPr>
        <w:t xml:space="preserve">17. </w:t>
      </w:r>
      <w:r>
        <w:rPr>
          <w:color w:val="000000"/>
        </w:rPr>
        <w:t>B</w:t>
      </w:r>
      <w:r>
        <w:rPr>
          <w:color w:val="000000"/>
        </w:rPr>
        <w:t xml:space="preserve">    </w:t>
      </w:r>
      <w:r>
        <w:rPr>
          <w:color w:val="000000"/>
        </w:rPr>
        <w:t xml:space="preserve">18. </w:t>
      </w:r>
      <w:r>
        <w:rPr>
          <w:color w:val="000000"/>
        </w:rPr>
        <w:t>B</w:t>
      </w:r>
      <w:r>
        <w:rPr>
          <w:color w:val="000000"/>
        </w:rPr>
        <w:t xml:space="preserve">    </w:t>
      </w:r>
      <w:r>
        <w:rPr>
          <w:color w:val="000000"/>
        </w:rPr>
        <w:t xml:space="preserve">19. </w:t>
      </w:r>
      <w:r>
        <w:rPr>
          <w:color w:val="000000"/>
        </w:rPr>
        <w:t>C</w:t>
      </w:r>
      <w:r>
        <w:rPr>
          <w:color w:val="000000"/>
        </w:rPr>
        <w:t xml:space="preserve">    </w:t>
      </w:r>
      <w:r>
        <w:rPr>
          <w:color w:val="000000"/>
        </w:rPr>
        <w:t xml:space="preserve">20. </w:t>
      </w:r>
      <w:r>
        <w:rPr>
          <w:color w:val="000000"/>
        </w:rPr>
        <w:t>A</w:t>
      </w:r>
    </w:p>
    <w:p>
      <w:pPr>
        <w:spacing w:line="360" w:lineRule="auto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32"/>
          <w:cols w:space="720"/>
          <w:titlePg w:val="0"/>
          <w:docGrid w:type="lines" w:linePitch="312"/>
        </w:sect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【原文】</w:t>
      </w:r>
      <w:r>
        <w:rPr>
          <w:rFonts w:ascii="Times New Roman" w:eastAsia="Times New Roman" w:hAnsi="Times New Roman" w:cs="Times New Roman"/>
          <w:color w:val="000000"/>
        </w:rPr>
        <w:t>Dear Sue,</w:t>
      </w:r>
    </w:p>
    <w:p>
      <w:pPr>
        <w:spacing w:line="360" w:lineRule="auto"/>
        <w:ind w:firstLine="420"/>
        <w:jc w:val="both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You asked about my town. It’s a great place to live. There are three places that I love the most. Firstly, there is the park called Zizai Park. It’s a great place because it’s so big and it’s just a short walk from my home. I go there every day after school and play a quick game of football with my friends. Another place I love is the library. It’s new and has a lot of books. I love reading and I do all my homework there. Thirdly, the place that’s cool is Wanda Shopping Center. The food there costs a little but is delicious. All the restaurants there sell different kinds of food, so there’s always something different to eat. </w:t>
      </w:r>
    </w:p>
    <w:p>
      <w:pPr>
        <w:spacing w:line="360" w:lineRule="auto"/>
        <w:ind w:firstLine="420"/>
        <w:jc w:val="both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That’s my town. What about yours? Please write back and tell me about it.</w:t>
      </w:r>
    </w:p>
    <w:p>
      <w:pPr>
        <w:spacing w:line="360" w:lineRule="auto"/>
        <w:jc w:val="righ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Yours,</w:t>
      </w:r>
    </w:p>
    <w:p>
      <w:pPr>
        <w:spacing w:line="360" w:lineRule="auto"/>
        <w:jc w:val="righ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Amy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b/>
          <w:color w:val="000000"/>
          <w:sz w:val="24"/>
        </w:rPr>
        <w:t>二、单项选择（本大题共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15</w:t>
      </w:r>
      <w:r>
        <w:rPr>
          <w:rFonts w:ascii="宋体" w:eastAsia="宋体" w:hAnsi="宋体" w:cs="宋体"/>
          <w:b/>
          <w:color w:val="000000"/>
          <w:sz w:val="24"/>
        </w:rPr>
        <w:t>小题，每小题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1</w:t>
      </w:r>
      <w:r>
        <w:rPr>
          <w:rFonts w:ascii="宋体" w:eastAsia="宋体" w:hAnsi="宋体" w:cs="宋体"/>
          <w:b/>
          <w:color w:val="000000"/>
          <w:sz w:val="24"/>
        </w:rPr>
        <w:t>分，计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15</w:t>
      </w:r>
      <w:r>
        <w:rPr>
          <w:rFonts w:ascii="宋体" w:eastAsia="宋体" w:hAnsi="宋体" w:cs="宋体"/>
          <w:b/>
          <w:color w:val="000000"/>
          <w:sz w:val="24"/>
        </w:rPr>
        <w:t>分）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b/>
          <w:color w:val="000000"/>
          <w:sz w:val="24"/>
        </w:rPr>
        <w:t>从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A</w:t>
      </w:r>
      <w:r>
        <w:rPr>
          <w:rFonts w:ascii="宋体" w:eastAsia="宋体" w:hAnsi="宋体" w:cs="宋体"/>
          <w:b/>
          <w:color w:val="000000"/>
          <w:sz w:val="24"/>
        </w:rPr>
        <w:t>、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B</w:t>
      </w:r>
      <w:r>
        <w:rPr>
          <w:rFonts w:ascii="宋体" w:eastAsia="宋体" w:hAnsi="宋体" w:cs="宋体"/>
          <w:b/>
          <w:color w:val="000000"/>
          <w:sz w:val="24"/>
        </w:rPr>
        <w:t>、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C</w:t>
      </w:r>
      <w:r>
        <w:rPr>
          <w:rFonts w:ascii="宋体" w:eastAsia="宋体" w:hAnsi="宋体" w:cs="宋体"/>
          <w:b/>
          <w:color w:val="000000"/>
          <w:sz w:val="24"/>
        </w:rPr>
        <w:t>、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D</w:t>
      </w:r>
      <w:r>
        <w:rPr>
          <w:rFonts w:ascii="宋体" w:eastAsia="宋体" w:hAnsi="宋体" w:cs="宋体"/>
          <w:b/>
          <w:color w:val="000000"/>
          <w:sz w:val="24"/>
        </w:rPr>
        <w:t>四个选项中选出一个可以填入句中空白处的最佳答案。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21. </w:t>
      </w:r>
      <w:r>
        <w:rPr>
          <w:rFonts w:ascii="Times New Roman" w:eastAsia="Times New Roman" w:hAnsi="Times New Roman" w:cs="Times New Roman"/>
          <w:color w:val="000000"/>
        </w:rPr>
        <w:t xml:space="preserve">—What do you think of ________ movie </w:t>
      </w:r>
      <w:r>
        <w:rPr>
          <w:rFonts w:ascii="Times New Roman" w:eastAsia="Times New Roman" w:hAnsi="Times New Roman" w:cs="Times New Roman"/>
          <w:i/>
          <w:color w:val="000000"/>
        </w:rPr>
        <w:t>Chang’an</w:t>
      </w:r>
      <w:r>
        <w:rPr>
          <w:rFonts w:ascii="Times New Roman" w:eastAsia="Times New Roman" w:hAnsi="Times New Roman" w:cs="Times New Roman"/>
          <w:color w:val="000000"/>
        </w:rPr>
        <w:t xml:space="preserve"> which was on in July?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—Wonderful! It’s ________ longest cartoon movie in China.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a; a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the; the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the; a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a; the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2E75B6"/>
        </w:rPr>
        <w:t>【解析】</w:t>
      </w:r>
      <w:r>
        <w:rPr>
          <w:color w:val="000000"/>
        </w:rPr>
        <w:t>【详解】</w:t>
      </w:r>
      <w:r>
        <w:rPr>
          <w:color w:val="000000"/>
        </w:rPr>
        <w:t>句意：——你认为七月上映的电影《长安》怎么样？——太棒了！它是中国最长的卡通电影。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考查冠词。a不定冠词，表泛指；the定冠词，表特指。根据“...movie Chang’an which was on in July”可知，此处特指7月份上映的电影，用定冠词the；第二句中longest是最高级，形容词最高级前用the。故选B。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22. </w:t>
      </w:r>
      <w:r>
        <w:rPr>
          <w:rFonts w:ascii="Times New Roman" w:eastAsia="Times New Roman" w:hAnsi="Times New Roman" w:cs="Times New Roman"/>
          <w:color w:val="000000"/>
        </w:rPr>
        <w:t>—What is the ________ of your excellent spoken English?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—Practice makes perfect!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meaning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memory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sense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secret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D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句意：</w:t>
      </w:r>
      <w:r>
        <w:rPr>
          <w:rFonts w:ascii="Times New Roman" w:eastAsia="Times New Roman" w:hAnsi="Times New Roman" w:cs="Times New Roman"/>
          <w:color w:val="000000"/>
        </w:rPr>
        <w:t>——</w:t>
      </w:r>
      <w:r>
        <w:rPr>
          <w:rFonts w:ascii="宋体" w:eastAsia="宋体" w:hAnsi="宋体" w:cs="宋体"/>
          <w:color w:val="000000"/>
        </w:rPr>
        <w:t>你的极好的英语口语的</w:t>
      </w:r>
      <w:r>
        <w:rPr>
          <w:color w:val="000000"/>
        </w:rPr>
        <w:t>诀窍</w:t>
      </w:r>
      <w:r>
        <w:rPr>
          <w:rFonts w:ascii="宋体" w:eastAsia="宋体" w:hAnsi="宋体" w:cs="宋体"/>
          <w:color w:val="000000"/>
        </w:rPr>
        <w:t>是什么？</w:t>
      </w:r>
      <w:r>
        <w:rPr>
          <w:rFonts w:ascii="Times New Roman" w:eastAsia="Times New Roman" w:hAnsi="Times New Roman" w:cs="Times New Roman"/>
          <w:color w:val="000000"/>
        </w:rPr>
        <w:t>——</w:t>
      </w:r>
      <w:r>
        <w:rPr>
          <w:rFonts w:ascii="宋体" w:eastAsia="宋体" w:hAnsi="宋体" w:cs="宋体"/>
          <w:color w:val="000000"/>
        </w:rPr>
        <w:t>熟能生巧。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考查名词词义辨析。</w:t>
      </w:r>
      <w:r>
        <w:rPr>
          <w:rFonts w:ascii="Times New Roman" w:eastAsia="Times New Roman" w:hAnsi="Times New Roman" w:cs="Times New Roman"/>
          <w:color w:val="000000"/>
        </w:rPr>
        <w:t>meaning</w:t>
      </w:r>
      <w:r>
        <w:rPr>
          <w:rFonts w:ascii="宋体" w:eastAsia="宋体" w:hAnsi="宋体" w:cs="宋体"/>
          <w:color w:val="000000"/>
        </w:rPr>
        <w:t>意思；</w:t>
      </w:r>
      <w:r>
        <w:rPr>
          <w:rFonts w:ascii="Times New Roman" w:eastAsia="Times New Roman" w:hAnsi="Times New Roman" w:cs="Times New Roman"/>
          <w:color w:val="000000"/>
        </w:rPr>
        <w:t>memory</w:t>
      </w:r>
      <w:r>
        <w:rPr>
          <w:rFonts w:ascii="宋体" w:eastAsia="宋体" w:hAnsi="宋体" w:cs="宋体"/>
          <w:color w:val="000000"/>
        </w:rPr>
        <w:t>记忆；</w:t>
      </w:r>
      <w:r>
        <w:rPr>
          <w:rFonts w:ascii="Times New Roman" w:eastAsia="Times New Roman" w:hAnsi="Times New Roman" w:cs="Times New Roman"/>
          <w:color w:val="000000"/>
        </w:rPr>
        <w:t>sense</w:t>
      </w:r>
      <w:r>
        <w:rPr>
          <w:rFonts w:ascii="宋体" w:eastAsia="宋体" w:hAnsi="宋体" w:cs="宋体"/>
          <w:color w:val="000000"/>
        </w:rPr>
        <w:t>感觉；</w:t>
      </w:r>
      <w:r>
        <w:rPr>
          <w:rFonts w:ascii="Times New Roman" w:eastAsia="Times New Roman" w:hAnsi="Times New Roman" w:cs="Times New Roman"/>
          <w:color w:val="000000"/>
        </w:rPr>
        <w:t>secret</w:t>
      </w:r>
      <w:r>
        <w:rPr>
          <w:rFonts w:ascii="宋体" w:eastAsia="宋体" w:hAnsi="宋体" w:cs="宋体"/>
          <w:color w:val="000000"/>
        </w:rPr>
        <w:t>诀窍。根据问句以及答语“</w:t>
      </w:r>
      <w:r>
        <w:rPr>
          <w:rFonts w:ascii="Times New Roman" w:eastAsia="Times New Roman" w:hAnsi="Times New Roman" w:cs="Times New Roman"/>
          <w:color w:val="000000"/>
        </w:rPr>
        <w:t>Practice makes perfect!</w:t>
      </w:r>
      <w:r>
        <w:rPr>
          <w:rFonts w:ascii="宋体" w:eastAsia="宋体" w:hAnsi="宋体" w:cs="宋体"/>
          <w:color w:val="000000"/>
        </w:rPr>
        <w:t>”可知，“熟能生巧”是极好的英语口语的诀窍。故选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23. </w:t>
      </w:r>
      <w:r>
        <w:rPr>
          <w:rFonts w:ascii="Times New Roman" w:eastAsia="Times New Roman" w:hAnsi="Times New Roman" w:cs="Times New Roman"/>
          <w:color w:val="000000"/>
        </w:rPr>
        <w:t xml:space="preserve">—Why is my baby so interested in everything?         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—Don’t worry. It is ________ for a child to be crazy about what happens around him or her.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dangerous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boring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important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natural</w:t>
      </w:r>
      <w:r>
        <w:rPr>
          <w:color w:val="000000"/>
        </w:rPr>
        <w:br/>
      </w:r>
      <w:r>
        <w:rPr>
          <w:color w:val="00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https://d.book118.com/008116110117006040</w:t>
        </w:r>
      </w:hyperlink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</w:p>
    <w:sectPr w:rsidSect="00C321EB">
      <w:type w:val="nextPage"/>
      <w:pgSz w:w="11906" w:h="16838"/>
      <w:pgMar w:top="910" w:right="1080" w:bottom="1440" w:left="1080" w:header="152" w:footer="0" w:gutter="0"/>
      <w:pgNumType w:start="33"/>
      <w:cols w:space="720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1"/>
    <w:family w:val="roman"/>
    <w:notTrueType/>
    <w:pitch w:val="variable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006F473A"/>
    <w:multiLevelType w:val="hybridMultilevel"/>
    <w:tmpl w:val="8312AF28"/>
    <w:lvl w:ilvl="0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1454674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07DF2"/>
    <w:rsid w:val="00005EBC"/>
    <w:rsid w:val="00016BFA"/>
    <w:rsid w:val="000460FF"/>
    <w:rsid w:val="00054E7B"/>
    <w:rsid w:val="000E4D02"/>
    <w:rsid w:val="00171458"/>
    <w:rsid w:val="00173C1D"/>
    <w:rsid w:val="001764C3"/>
    <w:rsid w:val="0018010E"/>
    <w:rsid w:val="00191C29"/>
    <w:rsid w:val="001C63DA"/>
    <w:rsid w:val="001D4563"/>
    <w:rsid w:val="00201A7E"/>
    <w:rsid w:val="00221FC9"/>
    <w:rsid w:val="002457C2"/>
    <w:rsid w:val="002908F0"/>
    <w:rsid w:val="002A0E5D"/>
    <w:rsid w:val="002A1A21"/>
    <w:rsid w:val="002F06B2"/>
    <w:rsid w:val="003102DB"/>
    <w:rsid w:val="00360978"/>
    <w:rsid w:val="003C4A95"/>
    <w:rsid w:val="003D0C09"/>
    <w:rsid w:val="004062F6"/>
    <w:rsid w:val="004151FC"/>
    <w:rsid w:val="00435F83"/>
    <w:rsid w:val="0046214C"/>
    <w:rsid w:val="0049183B"/>
    <w:rsid w:val="004D44FD"/>
    <w:rsid w:val="00567E50"/>
    <w:rsid w:val="0059145F"/>
    <w:rsid w:val="00596076"/>
    <w:rsid w:val="005B39DB"/>
    <w:rsid w:val="005C2124"/>
    <w:rsid w:val="005F1362"/>
    <w:rsid w:val="00605626"/>
    <w:rsid w:val="006071D5"/>
    <w:rsid w:val="0062039B"/>
    <w:rsid w:val="00623C16"/>
    <w:rsid w:val="00637D3A"/>
    <w:rsid w:val="00640BF5"/>
    <w:rsid w:val="006D5DE9"/>
    <w:rsid w:val="006F45E0"/>
    <w:rsid w:val="00701D6B"/>
    <w:rsid w:val="007061B2"/>
    <w:rsid w:val="00740A09"/>
    <w:rsid w:val="00762E26"/>
    <w:rsid w:val="00767F31"/>
    <w:rsid w:val="00817391"/>
    <w:rsid w:val="00832EC9"/>
    <w:rsid w:val="008634CD"/>
    <w:rsid w:val="008731FA"/>
    <w:rsid w:val="00880A38"/>
    <w:rsid w:val="00893DD6"/>
    <w:rsid w:val="008D2E94"/>
    <w:rsid w:val="0090278E"/>
    <w:rsid w:val="00974E0F"/>
    <w:rsid w:val="00982128"/>
    <w:rsid w:val="009A27BF"/>
    <w:rsid w:val="009B5666"/>
    <w:rsid w:val="009C4252"/>
    <w:rsid w:val="009E203F"/>
    <w:rsid w:val="00A07DF2"/>
    <w:rsid w:val="00A25705"/>
    <w:rsid w:val="00A405DB"/>
    <w:rsid w:val="00A536B0"/>
    <w:rsid w:val="00AD6B6A"/>
    <w:rsid w:val="00B80D67"/>
    <w:rsid w:val="00B8100F"/>
    <w:rsid w:val="00B96924"/>
    <w:rsid w:val="00BA1A7E"/>
    <w:rsid w:val="00BB50C6"/>
    <w:rsid w:val="00BE1BCD"/>
    <w:rsid w:val="00C02815"/>
    <w:rsid w:val="00C02FC6"/>
    <w:rsid w:val="00C321EB"/>
    <w:rsid w:val="00CA4A07"/>
    <w:rsid w:val="00D51257"/>
    <w:rsid w:val="00D634C2"/>
    <w:rsid w:val="00D756B6"/>
    <w:rsid w:val="00D77F6E"/>
    <w:rsid w:val="00DA0796"/>
    <w:rsid w:val="00DA5448"/>
    <w:rsid w:val="00DF071B"/>
    <w:rsid w:val="00E63075"/>
    <w:rsid w:val="00E97096"/>
    <w:rsid w:val="00EA0188"/>
    <w:rsid w:val="00EB17B4"/>
    <w:rsid w:val="00ED1550"/>
    <w:rsid w:val="00EE1A37"/>
    <w:rsid w:val="00F21C80"/>
    <w:rsid w:val="00F676FD"/>
    <w:rsid w:val="00F72514"/>
    <w:rsid w:val="00FA0944"/>
    <w:rsid w:val="00FB34D2"/>
    <w:rsid w:val="00FB4B17"/>
    <w:rsid w:val="00FC5860"/>
    <w:rsid w:val="00FD377B"/>
    <w:rsid w:val="00FF2D79"/>
    <w:rsid w:val="00FF517A"/>
    <w:rsid w:val="3827456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2C5256EA"/>
  <w15:chartTrackingRefBased/>
  <w15:docId w15:val="{3CECF8F8-7687-46A9-88C3-C9E50DFD79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宋体"/>
        <w:sz w:val="23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HTML Preformatted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a">
    <w:name w:val="页眉 字符"/>
    <w:basedOn w:val="DefaultParagraphFont"/>
    <w:link w:val="Header"/>
    <w:uiPriority w:val="99"/>
    <w:rsid w:val="003102DB"/>
    <w:rPr>
      <w:kern w:val="2"/>
      <w:sz w:val="18"/>
      <w:szCs w:val="24"/>
    </w:rPr>
  </w:style>
  <w:style w:type="paragraph" w:styleId="NoSpacing">
    <w:name w:val="No Spacing"/>
    <w:uiPriority w:val="1"/>
    <w:qFormat/>
    <w:rsid w:val="003102DB"/>
    <w:rPr>
      <w:rFonts w:eastAsia="Microsoft YaHei UI" w:asciiTheme="minorHAnsi" w:hAnsiTheme="minorHAnsi" w:cstheme="minorBidi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596076"/>
    <w:rPr>
      <w:color w:val="0000FF"/>
      <w:u w:val="single"/>
    </w:rPr>
  </w:style>
  <w:style w:type="paragraph" w:styleId="ListParagraph">
    <w:name w:val="List Paragraph"/>
    <w:basedOn w:val="Normal"/>
    <w:uiPriority w:val="99"/>
    <w:qFormat/>
    <w:rsid w:val="00EA0188"/>
    <w:pPr>
      <w:ind w:firstLine="420" w:firstLine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  <w:pixelsPerInch w:val="144"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png" /><Relationship Id="rId11" Type="http://schemas.openxmlformats.org/officeDocument/2006/relationships/image" Target="media/image7.png" /><Relationship Id="rId12" Type="http://schemas.openxmlformats.org/officeDocument/2006/relationships/image" Target="media/image8.png" /><Relationship Id="rId13" Type="http://schemas.openxmlformats.org/officeDocument/2006/relationships/image" Target="media/image9.png" /><Relationship Id="rId14" Type="http://schemas.openxmlformats.org/officeDocument/2006/relationships/image" Target="media/image10.png" /><Relationship Id="rId15" Type="http://schemas.openxmlformats.org/officeDocument/2006/relationships/image" Target="media/image11.png" /><Relationship Id="rId16" Type="http://schemas.openxmlformats.org/officeDocument/2006/relationships/image" Target="media/image12.png" /><Relationship Id="rId17" Type="http://schemas.openxmlformats.org/officeDocument/2006/relationships/image" Target="media/image13.png" /><Relationship Id="rId18" Type="http://schemas.openxmlformats.org/officeDocument/2006/relationships/hyperlink" Target="https://d.book118.com/008116110117006040" TargetMode="External" /><Relationship Id="rId19" Type="http://schemas.openxmlformats.org/officeDocument/2006/relationships/theme" Target="theme/theme1.xml" /><Relationship Id="rId2" Type="http://schemas.openxmlformats.org/officeDocument/2006/relationships/webSettings" Target="webSettings.xml" /><Relationship Id="rId20" Type="http://schemas.openxmlformats.org/officeDocument/2006/relationships/numbering" Target="numbering.xml" /><Relationship Id="rId21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png" /><Relationship Id="rId6" Type="http://schemas.openxmlformats.org/officeDocument/2006/relationships/image" Target="media/image2.png" /><Relationship Id="rId7" Type="http://schemas.openxmlformats.org/officeDocument/2006/relationships/image" Target="media/image3.png" /><Relationship Id="rId8" Type="http://schemas.openxmlformats.org/officeDocument/2006/relationships/image" Target="media/image4.png" /><Relationship Id="rId9" Type="http://schemas.openxmlformats.org/officeDocument/2006/relationships/image" Target="media/image5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590A68-9B32-4A13-894C-0880676F01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5</Pages>
  <Words>0</Words>
  <Characters>0</Characters>
  <Application>Microsoft Office Word</Application>
  <DocSecurity>0</DocSecurity>
  <Lines>0</Lines>
  <Paragraphs>0</Paragraphs>
  <ScaleCrop>false</ScaleCrop>
  <Company>学科网 www.zxxk.com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学科网试题生产平台</dc:creator>
  <dc:description>3416745991659520</dc:description>
  <cp:lastModifiedBy>学科网试题生产平台</cp:lastModifiedBy>
  <cp:revision>8</cp:revision>
  <dcterms:created xsi:type="dcterms:W3CDTF">2024-02-12T17:07:48Z</dcterms:created>
  <dcterms:modified xsi:type="dcterms:W3CDTF">2024-02-12T17:07:48Z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</Properties>
</file>