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bidi w:val="0"/>
        <w:jc w:val="center"/>
        <w:rPr>
          <w:rFonts w:ascii="宋体" w:eastAsia="宋体" w:hAnsi="宋体" w:cs="宋体" w:hint="eastAsia"/>
        </w:rPr>
      </w:pPr>
      <w:bookmarkStart w:id="0" w:name="_GoBack"/>
      <w:bookmarkEnd w:id="0"/>
      <w:r>
        <w:rPr>
          <w:rFonts w:ascii="宋体" w:eastAsia="宋体" w:hAnsi="宋体" w:cs="宋体" w:hint="eastAsi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12090400</wp:posOffset>
            </wp:positionH>
            <wp:positionV relativeFrom="topMargin">
              <wp:posOffset>10439400</wp:posOffset>
            </wp:positionV>
            <wp:extent cx="457200" cy="279400"/>
            <wp:effectExtent l="0" t="0" r="0" b="6350"/>
            <wp:wrapNone/>
            <wp:docPr id="100095" name="图片 100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5" name="图片 1000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11163300</wp:posOffset>
            </wp:positionH>
            <wp:positionV relativeFrom="topMargin">
              <wp:posOffset>12433300</wp:posOffset>
            </wp:positionV>
            <wp:extent cx="342900" cy="469900"/>
            <wp:effectExtent l="0" t="0" r="0" b="0"/>
            <wp:wrapNone/>
            <wp:docPr id="100026" name="图片 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6" name="图片 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12382500</wp:posOffset>
            </wp:positionH>
            <wp:positionV relativeFrom="topMargin">
              <wp:posOffset>10934700</wp:posOffset>
            </wp:positionV>
            <wp:extent cx="469900" cy="330200"/>
            <wp:effectExtent l="0" t="0" r="0" b="0"/>
            <wp:wrapNone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11544300</wp:posOffset>
            </wp:positionH>
            <wp:positionV relativeFrom="topMargin">
              <wp:posOffset>11607800</wp:posOffset>
            </wp:positionV>
            <wp:extent cx="381000" cy="393700"/>
            <wp:effectExtent l="0" t="0" r="0" b="0"/>
            <wp:wrapNone/>
            <wp:docPr id="1" name="图片 2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</w:rPr>
        <w:t>人教版新教材 物理必修第</w:t>
      </w:r>
      <w:r>
        <w:rPr>
          <w:rFonts w:ascii="宋体" w:eastAsia="宋体" w:hAnsi="宋体" w:cs="宋体" w:hint="eastAsia"/>
          <w:lang w:val="en-US" w:eastAsia="zh-CN"/>
        </w:rPr>
        <w:t>三</w:t>
      </w:r>
      <w:r>
        <w:rPr>
          <w:rFonts w:ascii="宋体" w:eastAsia="宋体" w:hAnsi="宋体" w:cs="宋体" w:hint="eastAsia"/>
        </w:rPr>
        <w:t xml:space="preserve">册 </w:t>
      </w:r>
      <w:r>
        <w:rPr>
          <w:rFonts w:ascii="宋体" w:eastAsia="宋体" w:hAnsi="宋体" w:cs="宋体" w:hint="eastAsia"/>
          <w:lang w:val="en-US" w:eastAsia="zh-CN"/>
        </w:rPr>
        <w:t xml:space="preserve">  </w:t>
      </w:r>
      <w:r>
        <w:rPr>
          <w:rFonts w:ascii="宋体" w:eastAsia="宋体" w:hAnsi="宋体" w:cs="宋体" w:hint="eastAsia"/>
        </w:rPr>
        <w:t>第</w:t>
      </w:r>
      <w:r>
        <w:rPr>
          <w:rFonts w:ascii="宋体" w:eastAsia="宋体" w:hAnsi="宋体" w:cs="宋体" w:hint="eastAsia"/>
          <w:lang w:val="en-US" w:eastAsia="zh-CN"/>
        </w:rPr>
        <w:t>十</w:t>
      </w:r>
      <w:r>
        <w:rPr>
          <w:rFonts w:ascii="宋体" w:eastAsia="宋体" w:hAnsi="宋体" w:cs="宋体" w:hint="eastAsia"/>
        </w:rPr>
        <w:t>章《</w:t>
      </w:r>
      <w:r>
        <w:rPr>
          <w:rFonts w:ascii="宋体" w:eastAsia="宋体" w:hAnsi="宋体" w:cs="宋体" w:hint="eastAsia"/>
          <w:lang w:val="en-US" w:eastAsia="zh-CN"/>
        </w:rPr>
        <w:t>静电场中的能量</w:t>
      </w:r>
      <w:r>
        <w:rPr>
          <w:rFonts w:ascii="宋体" w:eastAsia="宋体" w:hAnsi="宋体" w:cs="宋体" w:hint="eastAsia"/>
        </w:rPr>
        <w:t>》</w:t>
      </w:r>
    </w:p>
    <w:p>
      <w:pPr>
        <w:pStyle w:val="Heading2"/>
        <w:bidi w:val="0"/>
        <w:jc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单元测试</w:t>
      </w:r>
    </w:p>
    <w:p>
      <w:pPr>
        <w:widowControl/>
        <w:spacing w:line="360" w:lineRule="auto"/>
        <w:contextualSpacing/>
        <w:jc w:val="center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班级___________ 姓名___________ 学号____________ 分数____________</w:t>
      </w:r>
    </w:p>
    <w:p>
      <w:pPr>
        <w:adjustRightInd w:val="0"/>
        <w:spacing w:line="360" w:lineRule="auto"/>
        <w:contextualSpacing/>
        <w:jc w:val="center"/>
        <w:textAlignment w:val="center"/>
        <w:rPr>
          <w:rFonts w:ascii="宋体" w:eastAsia="宋体" w:hAnsi="宋体" w:cs="宋体" w:hint="eastAsia"/>
          <w:kern w:val="0"/>
        </w:rPr>
      </w:pPr>
      <w:r>
        <w:rPr>
          <w:rFonts w:ascii="宋体" w:eastAsia="宋体" w:hAnsi="宋体" w:cs="宋体" w:hint="eastAsia"/>
          <w:kern w:val="0"/>
        </w:rPr>
        <w:t>（考试时间：</w:t>
      </w:r>
      <w:r>
        <w:rPr>
          <w:rFonts w:ascii="宋体" w:eastAsia="宋体" w:hAnsi="宋体" w:cs="宋体" w:hint="eastAsia"/>
          <w:kern w:val="0"/>
          <w:lang w:val="en-US" w:eastAsia="zh-CN"/>
        </w:rPr>
        <w:t>90</w:t>
      </w:r>
      <w:r>
        <w:rPr>
          <w:rFonts w:ascii="宋体" w:eastAsia="宋体" w:hAnsi="宋体" w:cs="宋体" w:hint="eastAsia"/>
          <w:kern w:val="0"/>
        </w:rPr>
        <w:t>分钟  试卷满分：100分）</w:t>
      </w:r>
    </w:p>
    <w:p>
      <w:pPr>
        <w:numPr>
          <w:ilvl w:val="0"/>
          <w:numId w:val="1"/>
        </w:numPr>
        <w:spacing w:line="360" w:lineRule="auto"/>
        <w:rPr>
          <w:rFonts w:ascii="宋体" w:eastAsia="宋体" w:hAnsi="宋体" w:cs="宋体" w:hint="eastAsia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单项选择题（每小题</w:t>
      </w:r>
      <w:r>
        <w:rPr>
          <w:rFonts w:ascii="宋体" w:eastAsia="宋体" w:hAnsi="宋体" w:cs="宋体" w:hint="eastAsia"/>
          <w:b/>
          <w:sz w:val="24"/>
          <w:szCs w:val="24"/>
          <w:lang w:val="en-US" w:eastAsia="zh-CN"/>
        </w:rPr>
        <w:t>3</w:t>
      </w:r>
      <w:r>
        <w:rPr>
          <w:rFonts w:ascii="宋体" w:eastAsia="宋体" w:hAnsi="宋体" w:cs="宋体" w:hint="eastAsia"/>
          <w:b/>
          <w:sz w:val="24"/>
          <w:szCs w:val="24"/>
        </w:rPr>
        <w:t>分，共</w:t>
      </w:r>
      <w:r>
        <w:rPr>
          <w:rFonts w:ascii="宋体" w:eastAsia="宋体" w:hAnsi="宋体" w:cs="宋体" w:hint="eastAsia"/>
          <w:b/>
          <w:sz w:val="24"/>
          <w:szCs w:val="24"/>
          <w:lang w:val="en-US" w:eastAsia="zh-CN"/>
        </w:rPr>
        <w:t>30</w:t>
      </w:r>
      <w:r>
        <w:rPr>
          <w:rFonts w:ascii="宋体" w:eastAsia="宋体" w:hAnsi="宋体" w:cs="宋体" w:hint="eastAsia"/>
          <w:b/>
          <w:sz w:val="24"/>
          <w:szCs w:val="24"/>
        </w:rPr>
        <w:t>分。每小题给出的四个选项中，只有一个选项是正确的）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1．（2022春·重庆铜梁·高二阶段练习）如图为电容式话筒的原理图，</w:t>
      </w:r>
      <w:r>
        <w:rPr>
          <w:rFonts w:ascii="宋体" w:eastAsia="宋体" w:hAnsi="宋体" w:cs="宋体" w:hint="eastAsia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2a30f3a8b673cc28bd90c50cf1a35281" style="width:10.55pt;height:11.45pt" o:ole="" coordsize="21600,21600" o:preferrelative="t" filled="f" stroked="f">
            <v:stroke joinstyle="miter"/>
            <v:imagedata r:id="rId8" o:title="eqId2a30f3a8b673cc28bd90c50cf1a35281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rPr>
          <w:rFonts w:ascii="宋体" w:eastAsia="宋体" w:hAnsi="宋体" w:cs="宋体" w:hint="eastAsia"/>
        </w:rPr>
        <w:t>为电源，</w:t>
      </w:r>
      <w:r>
        <w:rPr>
          <w:rFonts w:ascii="宋体" w:eastAsia="宋体" w:hAnsi="宋体" w:cs="宋体" w:hint="eastAsia"/>
        </w:rPr>
        <w:object>
          <v:shape id="_x0000_i1026" type="#_x0000_t75" alt="eqId4aa0df7f1e45f9de29e802c7f19a4f64" style="width:9.7pt;height:10.3pt" o:ole="" coordsize="21600,21600" o:preferrelative="t" filled="f" stroked="f">
            <v:stroke joinstyle="miter"/>
            <v:imagedata r:id="rId10" o:title="eqId4aa0df7f1e45f9de29e802c7f19a4f64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rPr>
          <w:rFonts w:ascii="宋体" w:eastAsia="宋体" w:hAnsi="宋体" w:cs="宋体" w:hint="eastAsia"/>
        </w:rPr>
        <w:t>为电阻，薄片P和Q为电容器两金属极板，人对着P说话，P振动而Q不动，在P、Q间距离减小的过程中（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228850" cy="1447800"/>
            <wp:effectExtent l="0" t="0" r="6350" b="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A．电容器的电容变小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B．通过</w:t>
      </w:r>
      <w:r>
        <w:rPr>
          <w:rFonts w:ascii="宋体" w:eastAsia="宋体" w:hAnsi="宋体" w:cs="宋体" w:hint="eastAsia"/>
        </w:rPr>
        <w:object>
          <v:shape id="_x0000_i1027" type="#_x0000_t75" alt="eqId4aa0df7f1e45f9de29e802c7f19a4f64" style="width:9.7pt;height:10.3pt" o:ole="" coordsize="21600,21600" o:preferrelative="t" filled="f" stroked="f">
            <v:stroke joinstyle="miter"/>
            <v:imagedata r:id="rId10" o:title="eqId4aa0df7f1e45f9de29e802c7f19a4f64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rPr>
          <w:rFonts w:ascii="宋体" w:eastAsia="宋体" w:hAnsi="宋体" w:cs="宋体" w:hint="eastAsia"/>
        </w:rPr>
        <w:t>的电流为零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C．Q极板的带电量变大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</w:t>
      </w:r>
      <w:r>
        <w:rPr>
          <w:rFonts w:ascii="宋体" w:eastAsia="宋体" w:hAnsi="宋体" w:cs="宋体" w:hint="eastAsia"/>
        </w:rPr>
        <w:object>
          <v:shape id="_x0000_i1028" type="#_x0000_t75" alt="eqId4aa0df7f1e45f9de29e802c7f19a4f64" style="width:9.7pt;height:10.3pt" o:ole="" coordsize="21600,21600" o:preferrelative="t" filled="f" stroked="f">
            <v:stroke joinstyle="miter"/>
            <v:imagedata r:id="rId10" o:title="eqId4aa0df7f1e45f9de29e802c7f19a4f64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eastAsia="宋体" w:hAnsi="宋体" w:cs="宋体" w:hint="eastAsia"/>
        </w:rPr>
        <w:t>中有从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流向</w:t>
      </w:r>
      <w:r>
        <w:rPr>
          <w:rFonts w:ascii="宋体" w:eastAsia="宋体" w:hAnsi="宋体" w:cs="宋体" w:hint="eastAsia"/>
          <w:i/>
        </w:rPr>
        <w:t>N</w:t>
      </w:r>
      <w:r>
        <w:rPr>
          <w:rFonts w:ascii="宋体" w:eastAsia="宋体" w:hAnsi="宋体" w:cs="宋体" w:hint="eastAsia"/>
        </w:rPr>
        <w:t>的电流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2．（2022·山东济南·高二统考学业考试）空中有两块乌云，它们因与空气摩擦带电，致使两块乌云之间的电势差为</w:t>
      </w:r>
      <w:r>
        <w:rPr>
          <w:rFonts w:ascii="宋体" w:eastAsia="宋体" w:hAnsi="宋体" w:cs="宋体" w:hint="eastAsia"/>
        </w:rPr>
        <w:object>
          <v:shape id="_x0000_i1029" type="#_x0000_t75" alt="eqId7b5ad42c0a4f8a8473c4232afee9654a" style="width:37.8pt;height:14.1pt" o:ole="" coordsize="21600,21600" o:preferrelative="t" filled="f" stroked="f">
            <v:stroke joinstyle="miter"/>
            <v:imagedata r:id="rId15" o:title="eqId7b5ad42c0a4f8a8473c4232afee9654a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eastAsia="宋体" w:hAnsi="宋体" w:cs="宋体" w:hint="eastAsia"/>
        </w:rPr>
        <w:t>且保持不变。已知空气的电场强度达到</w:t>
      </w:r>
      <w:r>
        <w:rPr>
          <w:rFonts w:ascii="宋体" w:eastAsia="宋体" w:hAnsi="宋体" w:cs="宋体" w:hint="eastAsia"/>
        </w:rPr>
        <w:object>
          <v:shape id="_x0000_i1030" type="#_x0000_t75" alt="eqIddf04e5accd5af98bcb7b4d6bea4c1f7f" style="width:53.65pt;height:13.9pt" o:ole="" coordsize="21600,21600" o:preferrelative="t" filled="f" stroked="f">
            <v:stroke joinstyle="miter"/>
            <v:imagedata r:id="rId17" o:title="eqIddf04e5accd5af98bcb7b4d6bea4c1f7f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rFonts w:ascii="宋体" w:eastAsia="宋体" w:hAnsi="宋体" w:cs="宋体" w:hint="eastAsia"/>
        </w:rPr>
        <w:t>时将被击穿放电，若可把乌云间的电场近似看作匀强电场，则形成闪电时两块乌云至少相距（　　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A．10m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B．100m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C．1000m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D．10000m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3．（2022春·江西南昌·高二校考阶段练习）如图，一带正电的点电荷固定于</w:t>
      </w:r>
      <w:r>
        <w:rPr>
          <w:rFonts w:ascii="宋体" w:eastAsia="宋体" w:hAnsi="宋体" w:cs="宋体" w:hint="eastAsia"/>
        </w:rPr>
        <w:object>
          <v:shape id="_x0000_i1031" type="#_x0000_t75" alt="eqId1dde8112e8eb968fd042418dd632759e" style="width:10.55pt;height:12.5pt" o:ole="" coordsize="21600,21600" o:preferrelative="t" filled="f" stroked="f">
            <v:stroke joinstyle="miter"/>
            <v:imagedata r:id="rId19" o:title="eqId1dde8112e8eb968fd042418dd632759e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宋体" w:eastAsia="宋体" w:hAnsi="宋体" w:cs="宋体" w:hint="eastAsia"/>
        </w:rPr>
        <w:t>点，两虚线圆均以</w:t>
      </w:r>
      <w:r>
        <w:rPr>
          <w:rFonts w:ascii="宋体" w:eastAsia="宋体" w:hAnsi="宋体" w:cs="宋体" w:hint="eastAsia"/>
        </w:rPr>
        <w:object>
          <v:shape id="_x0000_i1032" type="#_x0000_t75" alt="eqId1dde8112e8eb968fd042418dd632759e" style="width:10.55pt;height:12.5pt" o:ole="" coordsize="21600,21600" o:preferrelative="t" filled="f" stroked="f">
            <v:stroke joinstyle="miter"/>
            <v:imagedata r:id="rId19" o:title="eqId1dde8112e8eb968fd042418dd632759e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eastAsia="宋体" w:hAnsi="宋体" w:cs="宋体" w:hint="eastAsia"/>
        </w:rPr>
        <w:t>为圆心，两实线分别为带电粒子M和N先后在电场中运动的轨迹，</w:t>
      </w:r>
      <w:r>
        <w:rPr>
          <w:rFonts w:ascii="宋体" w:eastAsia="宋体" w:hAnsi="宋体" w:cs="宋体" w:hint="eastAsia"/>
        </w:rPr>
        <w:object>
          <v:shape id="_x0000_i1033" type="#_x0000_t75" alt="eqId0a6936d370d6a238a608ca56f87198de" style="width:8.8pt;height:9.5pt" o:ole="" coordsize="21600,21600" o:preferrelative="t" filled="f" stroked="f">
            <v:stroke joinstyle="miter"/>
            <v:imagedata r:id="rId22" o:title="eqId0a6936d370d6a238a608ca56f87198de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</w:rPr>
        <w:object>
          <v:shape id="_x0000_i1034" type="#_x0000_t75" alt="eqId2c94bb12cee76221e13f9ef955b0aab1" style="width:8.8pt;height:12.75pt" o:ole="" coordsize="21600,21600" o:preferrelative="t" filled="f" stroked="f">
            <v:stroke joinstyle="miter"/>
            <v:imagedata r:id="rId24" o:title="eqId2c94bb12cee76221e13f9ef955b0aab1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</w:rPr>
        <w:object>
          <v:shape id="_x0000_i1035" type="#_x0000_t75" alt="eqId071a7e733d466949ac935b4b8ee8d183" style="width:7.9pt;height:9.9pt" o:ole="" coordsize="21600,21600" o:preferrelative="t" filled="f" stroked="f">
            <v:stroke joinstyle="miter"/>
            <v:imagedata r:id="rId26" o:title="eqId071a7e733d466949ac935b4b8ee8d183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</w:rPr>
        <w:object>
          <v:shape id="_x0000_i1036" type="#_x0000_t75" alt="eqId6dcd143a57a268a5a8ef486e2a4d5c0a" style="width:7.05pt;height:8.3pt" o:ole="" coordsize="21600,21600" o:preferrelative="t" filled="f" stroked="f">
            <v:stroke joinstyle="miter"/>
            <v:imagedata r:id="rId28" o:title="eqId6dcd143a57a268a5a8ef486e2a4d5c0a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宋体" w:eastAsia="宋体" w:hAnsi="宋体" w:cs="宋体" w:hint="eastAsia"/>
        </w:rPr>
        <w:t>为轨迹和虚线圆的交点，不计重力。下列说法错误的是（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247775" cy="1219200"/>
            <wp:effectExtent l="0" t="0" r="9525" b="0"/>
            <wp:docPr id="1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  <w:sectPr>
          <w:pgSz w:w="11906" w:h="16838"/>
          <w:pgMar w:top="1440" w:right="1080" w:bottom="1440" w:left="1080" w:header="851" w:footer="283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</w:rPr>
        <w:t>A．M带负电荷，N带正电荷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B．M在</w:t>
      </w:r>
      <w:r>
        <w:rPr>
          <w:rFonts w:ascii="宋体" w:eastAsia="宋体" w:hAnsi="宋体" w:cs="宋体" w:hint="eastAsia"/>
        </w:rPr>
        <w:object>
          <v:shape id="_x0000_i1037" type="#_x0000_t75" alt="eqId2c94bb12cee76221e13f9ef955b0aab1" style="width:8.8pt;height:12.75pt" o:ole="" coordsize="21600,21600" o:preferrelative="t" filled="f" stroked="f">
            <v:stroke joinstyle="miter"/>
            <v:imagedata r:id="rId24" o:title="eqId2c94bb12cee76221e13f9ef955b0aab1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rFonts w:ascii="宋体" w:eastAsia="宋体" w:hAnsi="宋体" w:cs="宋体" w:hint="eastAsia"/>
        </w:rPr>
        <w:t>点的动能小于它在</w:t>
      </w:r>
      <w:r>
        <w:rPr>
          <w:rFonts w:ascii="宋体" w:eastAsia="宋体" w:hAnsi="宋体" w:cs="宋体" w:hint="eastAsia"/>
        </w:rPr>
        <w:object>
          <v:shape id="_x0000_i1038" type="#_x0000_t75" alt="eqId0a6936d370d6a238a608ca56f87198de" style="width:8.8pt;height:9.5pt" o:ole="" coordsize="21600,21600" o:preferrelative="t" filled="f" stroked="f">
            <v:stroke joinstyle="miter"/>
            <v:imagedata r:id="rId22" o:title="eqId0a6936d370d6a238a608ca56f87198de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rFonts w:ascii="宋体" w:eastAsia="宋体" w:hAnsi="宋体" w:cs="宋体" w:hint="eastAsia"/>
        </w:rPr>
        <w:t>点的动能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C．N在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点的电势能等于它在</w:t>
      </w:r>
      <w:r>
        <w:rPr>
          <w:rFonts w:ascii="宋体" w:eastAsia="宋体" w:hAnsi="宋体" w:cs="宋体" w:hint="eastAsia"/>
        </w:rPr>
        <w:object>
          <v:shape id="_x0000_i1039" type="#_x0000_t75" alt="eqId6dcd143a57a268a5a8ef486e2a4d5c0a" style="width:7.05pt;height:8.3pt" o:ole="" coordsize="21600,21600" o:preferrelative="t" filled="f" stroked="f">
            <v:stroke joinstyle="miter"/>
            <v:imagedata r:id="rId28" o:title="eqId6dcd143a57a268a5a8ef486e2a4d5c0a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rFonts w:ascii="宋体" w:eastAsia="宋体" w:hAnsi="宋体" w:cs="宋体" w:hint="eastAsia"/>
        </w:rPr>
        <w:t>点的电势能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D．N在从</w:t>
      </w:r>
      <w:r>
        <w:rPr>
          <w:rFonts w:ascii="宋体" w:eastAsia="宋体" w:hAnsi="宋体" w:cs="宋体" w:hint="eastAsia"/>
        </w:rPr>
        <w:object>
          <v:shape id="_x0000_i1040" type="#_x0000_t75" alt="eqId071a7e733d466949ac935b4b8ee8d183" style="width:7.9pt;height:9.9pt" o:ole="" coordsize="21600,21600" o:preferrelative="t" filled="f" stroked="f">
            <v:stroke joinstyle="miter"/>
            <v:imagedata r:id="rId26" o:title="eqId071a7e733d466949ac935b4b8ee8d183"/>
            <o:lock v:ext="edit" aspectratio="t"/>
            <w10:anchorlock/>
          </v:shape>
          <o:OLEObject Type="Embed" ProgID="Equation.DSMT4" ShapeID="_x0000_i1040" DrawAspect="Content" ObjectID="_1468075740" r:id="rId34"/>
        </w:object>
      </w:r>
      <w:r>
        <w:rPr>
          <w:rFonts w:ascii="宋体" w:eastAsia="宋体" w:hAnsi="宋体" w:cs="宋体" w:hint="eastAsia"/>
        </w:rPr>
        <w:t>点运动到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点的过程中克服电场力做功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4．（2022春·内蒙古包头·高二包头市第九中学阶段练习）经典电磁场理论明确地给出了场中导体对静电场的影响，若把一个金属球壳置于匀强电场中，周围电场线分布会出现如图所示的情况，其中有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四个位置，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两点对称分布在球壳两侧，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位于球壳上，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位于球壳中心，则（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885950" cy="1076325"/>
            <wp:effectExtent l="0" t="0" r="6350" b="3175"/>
            <wp:docPr id="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A．四个位置的电势高低排列为</w:t>
      </w:r>
      <w:r>
        <w:rPr>
          <w:rFonts w:ascii="宋体" w:eastAsia="宋体" w:hAnsi="宋体" w:cs="宋体" w:hint="eastAsia"/>
        </w:rPr>
        <w:object>
          <v:shape id="_x0000_i1041" type="#_x0000_t75" alt="eqIdc1fba99b240b10589e885acadf9da4f0" style="width:74.8pt;height:15.75pt" o:ole="" coordsize="21600,21600" o:preferrelative="t" filled="f" stroked="f">
            <v:stroke joinstyle="miter"/>
            <v:imagedata r:id="rId36" o:title="eqIdc1fba99b240b10589e885acadf9da4f0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B．四个位置的场强大小排列为</w:t>
      </w:r>
      <w:r>
        <w:rPr>
          <w:rFonts w:ascii="宋体" w:eastAsia="宋体" w:hAnsi="宋体" w:cs="宋体" w:hint="eastAsia"/>
        </w:rPr>
        <w:object>
          <v:shape id="_x0000_i1042" type="#_x0000_t75" alt="eqId3d27038670bdf759d039ea6a4b6f07ef" style="width:78.3pt;height:15.8pt" o:ole="" coordsize="21600,21600" o:preferrelative="t" filled="f" stroked="f">
            <v:stroke joinstyle="miter"/>
            <v:imagedata r:id="rId38" o:title="eqId3d27038670bdf759d039ea6a4b6f07ef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C．球壳表面的电场线与球壳表面都垂直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D．感应电荷在球壳内部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处的场强为零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5．（2022春·江西·高二统考阶段练习）2022年2月，中国科学家通过冷冻电镜捕捉到新冠病毒表面</w:t>
      </w:r>
      <w:r>
        <w:rPr>
          <w:rFonts w:ascii="宋体" w:eastAsia="宋体" w:hAnsi="宋体" w:cs="宋体" w:hint="eastAsia"/>
          <w:i/>
        </w:rPr>
        <w:t>S</w:t>
      </w:r>
      <w:r>
        <w:rPr>
          <w:rFonts w:ascii="宋体" w:eastAsia="宋体" w:hAnsi="宋体" w:cs="宋体" w:hint="eastAsia"/>
        </w:rPr>
        <w:t>蛋白与人体细胞表面</w:t>
      </w:r>
      <w:r>
        <w:rPr>
          <w:rFonts w:ascii="宋体" w:eastAsia="宋体" w:hAnsi="宋体" w:cs="宋体" w:hint="eastAsia"/>
          <w:i/>
        </w:rPr>
        <w:t>ACE</w:t>
      </w:r>
      <w:r>
        <w:rPr>
          <w:rFonts w:ascii="宋体" w:eastAsia="宋体" w:hAnsi="宋体" w:cs="宋体" w:hint="eastAsia"/>
        </w:rPr>
        <w:t>2蛋白的结合过程，首次揭开了新冠病毒入侵人体的神秘面纱。如图所示为双透镜电子显微镜内电场中等势面分布图。虚线为等势面，实线为电子枪射出的电子轨迹，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为轨迹上四点，下列说法正确的是（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038225" cy="1476375"/>
            <wp:effectExtent l="0" t="0" r="3175" b="9525"/>
            <wp:docPr id="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A．电子从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到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一直做加速运动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B．电子从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到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和从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到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电场力做功相同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C．电子在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点和在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点速度相同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D．电子从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到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电势能先减小后增大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t>6．（2022春·内蒙古兴安盟·高二期中）如图甲所示直线是一条电场线，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是该线上的两点。一正电荷由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点以一定初速度沿电场线从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运动到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，运动过程中的</w:t>
      </w:r>
      <w:r>
        <w:rPr>
          <w:rFonts w:ascii="宋体" w:eastAsia="宋体" w:hAnsi="宋体" w:cs="宋体" w:hint="eastAsia"/>
          <w:i/>
        </w:rPr>
        <w:t>v</w:t>
      </w:r>
      <w:r>
        <w:rPr>
          <w:rFonts w:ascii="宋体" w:eastAsia="宋体" w:hAnsi="宋体" w:cs="宋体" w:hint="eastAsia"/>
        </w:rPr>
        <w:t>—</w:t>
      </w:r>
      <w:r>
        <w:rPr>
          <w:rFonts w:ascii="宋体" w:eastAsia="宋体" w:hAnsi="宋体" w:cs="宋体" w:hint="eastAsia"/>
          <w:i/>
        </w:rPr>
        <w:t>t</w:t>
      </w:r>
      <w:r>
        <w:rPr>
          <w:rFonts w:ascii="宋体" w:eastAsia="宋体" w:hAnsi="宋体" w:cs="宋体" w:hint="eastAsia"/>
        </w:rPr>
        <w:t>图线如图乙所示，则下列说法中正确的是（</w:t>
      </w:r>
      <w:r>
        <w:rPr>
          <w:rFonts w:ascii="宋体" w:eastAsia="宋体" w:hAnsi="宋体" w:cs="宋体" w:hint="eastAsia"/>
          <w:kern w:val="0"/>
          <w:sz w:val="24"/>
          <w:szCs w:val="24"/>
        </w:rPr>
        <w:t>   </w:t>
      </w:r>
      <w:r>
        <w:rPr>
          <w:rFonts w:ascii="宋体" w:eastAsia="宋体" w:hAnsi="宋体" w:cs="宋体" w:hint="eastAsia"/>
        </w:rPr>
        <w:t>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819400" cy="1485900"/>
            <wp:effectExtent l="0" t="0" r="0" b="0"/>
            <wp:docPr id="7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两点的加速度相比一定是</w:t>
      </w:r>
      <w:r>
        <w:rPr>
          <w:rFonts w:ascii="宋体" w:eastAsia="宋体" w:hAnsi="宋体" w:cs="宋体" w:hint="eastAsia"/>
        </w:rPr>
        <w:object>
          <v:shape id="_x0000_i1043" type="#_x0000_t75" alt="eqId28236aa8f1a2f5dc25ca8a0a9700e2b6" style="width:33.45pt;height:15.65pt" o:ole="" coordsize="21600,21600" o:preferrelative="t" filled="f" stroked="f">
            <v:stroke joinstyle="miter"/>
            <v:imagedata r:id="rId42" o:title="eqId28236aa8f1a2f5dc25ca8a0a9700e2b6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两点的电势相比一定是</w:t>
      </w:r>
      <w:r>
        <w:rPr>
          <w:rFonts w:ascii="宋体" w:eastAsia="宋体" w:hAnsi="宋体" w:cs="宋体" w:hint="eastAsia"/>
        </w:rPr>
        <w:object>
          <v:shape id="_x0000_i1044" type="#_x0000_t75" alt="eqIdbf2efd9d3c88299fccba3224b9cbd4c7" style="width:35.2pt;height:15.95pt" o:ole="" coordsize="21600,21600" o:preferrelative="t" filled="f" stroked="f">
            <v:stroke joinstyle="miter"/>
            <v:imagedata r:id="rId44" o:title="eqIdbf2efd9d3c88299fccba3224b9cbd4c7"/>
            <o:lock v:ext="edit" aspectratio="t"/>
            <w10:anchorlock/>
          </v:shape>
          <o:OLEObject Type="Embed" ProgID="Equation.DSMT4" ShapeID="_x0000_i1044" DrawAspect="Content" ObjectID="_1468075744" r:id="rId45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i/>
        </w:rPr>
      </w:pPr>
      <w:r>
        <w:rPr>
          <w:rFonts w:ascii="宋体" w:eastAsia="宋体" w:hAnsi="宋体" w:cs="宋体" w:hint="eastAsia"/>
        </w:rPr>
        <w:t>C．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两点的场强大小相比一定是</w:t>
      </w:r>
      <w:r>
        <w:rPr>
          <w:rFonts w:ascii="宋体" w:eastAsia="宋体" w:hAnsi="宋体" w:cs="宋体" w:hint="eastAsia"/>
          <w:i/>
        </w:rPr>
        <w:t>EA</w:t>
      </w:r>
      <w:r>
        <w:rPr>
          <w:rFonts w:ascii="宋体" w:eastAsia="宋体" w:hAnsi="宋体" w:cs="宋体" w:hint="eastAsia"/>
        </w:rPr>
        <w:t xml:space="preserve"> &lt; </w:t>
      </w:r>
      <w:r>
        <w:rPr>
          <w:rFonts w:ascii="宋体" w:eastAsia="宋体" w:hAnsi="宋体" w:cs="宋体" w:hint="eastAsia"/>
          <w:i/>
        </w:rPr>
        <w:t>EB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i/>
        </w:rPr>
      </w:pPr>
      <w:r>
        <w:rPr>
          <w:rFonts w:ascii="宋体" w:eastAsia="宋体" w:hAnsi="宋体" w:cs="宋体" w:hint="eastAsia"/>
        </w:rPr>
        <w:t>D．该电荷在两点的电势能大小相比一定是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  <w:i/>
          <w:vertAlign w:val="subscript"/>
        </w:rPr>
        <w:t>p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 xml:space="preserve"> &gt; 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  <w:i/>
          <w:vertAlign w:val="subscript"/>
        </w:rPr>
        <w:t>p</w:t>
      </w:r>
      <w:r>
        <w:rPr>
          <w:rFonts w:ascii="宋体" w:eastAsia="宋体" w:hAnsi="宋体" w:cs="宋体" w:hint="eastAsia"/>
          <w:i/>
        </w:rPr>
        <w:t>B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7．（2022春·陕西宝鸡·高二期中）图示为一带电粒子在竖直向下的匀强电场中运动的一段轨迹，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为轨迹上的两点。已知该粒子质量为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、电荷量为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</w:rPr>
        <w:t>，其在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点的速度大小为</w:t>
      </w:r>
      <w:r>
        <w:rPr>
          <w:rFonts w:ascii="宋体" w:eastAsia="宋体" w:hAnsi="宋体" w:cs="宋体" w:hint="eastAsia"/>
          <w:i/>
        </w:rPr>
        <w:t>v</w:t>
      </w:r>
      <w:r>
        <w:rPr>
          <w:rFonts w:ascii="宋体" w:eastAsia="宋体" w:hAnsi="宋体" w:cs="宋体" w:hint="eastAsia"/>
          <w:i/>
          <w:vertAlign w:val="subscript"/>
        </w:rPr>
        <w:t>0</w:t>
      </w:r>
      <w:r>
        <w:rPr>
          <w:rFonts w:ascii="宋体" w:eastAsia="宋体" w:hAnsi="宋体" w:cs="宋体" w:hint="eastAsia"/>
        </w:rPr>
        <w:t>，方向水平向右，到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点时速度方向与竖直方向的夹角为30°，粒子重力不计。则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两点间的电势差为（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047750" cy="1495425"/>
            <wp:effectExtent l="0" t="0" r="6350" b="3175"/>
            <wp:docPr id="10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</w:rPr>
        <w:object>
          <v:shape id="_x0000_i1045" type="#_x0000_t75" alt="eqIdc1a0d91de77fca59d6589ed7595c7437" style="width:22pt;height:31.3pt" o:ole="" coordsize="21600,21600" o:preferrelative="t" filled="f" stroked="f">
            <v:stroke joinstyle="miter"/>
            <v:imagedata r:id="rId47" o:title="eqIdc1a0d91de77fca59d6589ed7595c7437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</w:rPr>
        <w:object>
          <v:shape id="_x0000_i1046" type="#_x0000_t75" alt="eqId751e771c43f6e70f181d8e7360d75a5e" style="width:22pt;height:31.6pt" o:ole="" coordsize="21600,21600" o:preferrelative="t" filled="f" stroked="f">
            <v:stroke joinstyle="miter"/>
            <v:imagedata r:id="rId49" o:title="eqId751e771c43f6e70f181d8e7360d75a5e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</w:t>
      </w:r>
      <w:r>
        <w:rPr>
          <w:rFonts w:ascii="宋体" w:eastAsia="宋体" w:hAnsi="宋体" w:cs="宋体" w:hint="eastAsia"/>
        </w:rPr>
        <w:object>
          <v:shape id="_x0000_i1047" type="#_x0000_t75" alt="eqId9a93f18426d2e65e0140e99e90ccf409" style="width:26.4pt;height:31pt" o:ole="" coordsize="21600,21600" o:preferrelative="t" filled="f" stroked="f">
            <v:stroke joinstyle="miter"/>
            <v:imagedata r:id="rId51" o:title="eqId9a93f18426d2e65e0140e99e90ccf409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</w:t>
      </w:r>
      <w:r>
        <w:rPr>
          <w:rFonts w:ascii="宋体" w:eastAsia="宋体" w:hAnsi="宋体" w:cs="宋体" w:hint="eastAsia"/>
        </w:rPr>
        <w:object>
          <v:shape id="_x0000_i1048" type="#_x0000_t75" alt="eqId0f2b9922ad45573e79c1fb63292741f6" style="width:27.25pt;height:31.25pt" o:ole="" coordsize="21600,21600" o:preferrelative="t" filled="f" stroked="f">
            <v:stroke joinstyle="miter"/>
            <v:imagedata r:id="rId53" o:title="eqId0f2b9922ad45573e79c1fb63292741f6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8．（2022·高二课时练习）如图甲所示，间距为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的平行板电容器，在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板上方某位置有一个带电微粒</w:t>
      </w:r>
      <w:r>
        <w:rPr>
          <w:rFonts w:ascii="宋体" w:eastAsia="宋体" w:hAnsi="宋体" w:cs="宋体" w:hint="eastAsia"/>
          <w:i/>
        </w:rPr>
        <w:t>P</w:t>
      </w:r>
      <w:r>
        <w:rPr>
          <w:rFonts w:ascii="宋体" w:eastAsia="宋体" w:hAnsi="宋体" w:cs="宋体" w:hint="eastAsia"/>
        </w:rPr>
        <w:t>静止不动，图乙是在图甲中插入某物体（不影响</w:t>
      </w:r>
      <w:r>
        <w:rPr>
          <w:rFonts w:ascii="宋体" w:eastAsia="宋体" w:hAnsi="宋体" w:cs="宋体" w:hint="eastAsia"/>
          <w:i/>
        </w:rPr>
        <w:t>P</w:t>
      </w:r>
      <w:r>
        <w:rPr>
          <w:rFonts w:ascii="宋体" w:eastAsia="宋体" w:hAnsi="宋体" w:cs="宋体" w:hint="eastAsia"/>
        </w:rPr>
        <w:t>点，且厚度小于板间距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），那么（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3343275" cy="1238250"/>
            <wp:effectExtent l="0" t="0" r="9525" b="6350"/>
            <wp:docPr id="8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A．保持开关K闭合，如插入的是云母片，电容器上极板电荷量增加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B．保持开关K闭合，如插入的是云母片，电容器上极板电荷量减少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t>C．开关K先闭合再断开，如插入的是金属板，则微粒向上运动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D．开关K先闭合再断开，如插入的是金属板，则微粒向下运动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9．（2022春·重庆江北·高二重庆十八中阶段练习）如图所示，匀强电场中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四点构成一个等腰梯形，</w:t>
      </w:r>
      <w:r>
        <w:rPr>
          <w:rFonts w:ascii="宋体" w:eastAsia="宋体" w:hAnsi="宋体" w:cs="宋体" w:hint="eastAsia"/>
        </w:rPr>
        <w:object>
          <v:shape id="_x0000_i1049" type="#_x0000_t75" alt="eqId4e9ff856014d7389ba3d11c7253f7fd6" style="width:120.55pt;height:13.2pt" o:ole="" coordsize="21600,21600" o:preferrelative="t" filled="f" stroked="f">
            <v:stroke joinstyle="miter"/>
            <v:imagedata r:id="rId56" o:title="eqId4e9ff856014d7389ba3d11c7253f7fd6"/>
            <o:lock v:ext="edit" aspectratio="t"/>
            <w10:anchorlock/>
          </v:shape>
          <o:OLEObject Type="Embed" ProgID="Equation.DSMT4" ShapeID="_x0000_i1049" DrawAspect="Content" ObjectID="_1468075749" r:id="rId57"/>
        </w:object>
      </w:r>
      <w:r>
        <w:rPr>
          <w:rFonts w:ascii="宋体" w:eastAsia="宋体" w:hAnsi="宋体" w:cs="宋体" w:hint="eastAsia"/>
        </w:rPr>
        <w:t>，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</w:rPr>
        <w:t>为</w:t>
      </w:r>
      <w:r>
        <w:rPr>
          <w:rFonts w:ascii="宋体" w:eastAsia="宋体" w:hAnsi="宋体" w:cs="宋体" w:hint="eastAsia"/>
        </w:rPr>
        <w:object>
          <v:shape id="_x0000_i1050" type="#_x0000_t75" alt="eqIdf384e98d574fa2676d61624285f88188" style="width:12.3pt;height:8.8pt" o:ole="" coordsize="21600,21600" o:preferrelative="t" filled="f" stroked="f">
            <v:stroke joinstyle="miter"/>
            <v:imagedata r:id="rId58" o:title="eqIdf384e98d574fa2676d61624285f88188"/>
            <o:lock v:ext="edit" aspectratio="t"/>
            <w10:anchorlock/>
          </v:shape>
          <o:OLEObject Type="Embed" ProgID="Equation.DSMT4" ShapeID="_x0000_i1050" DrawAspect="Content" ObjectID="_1468075750" r:id="rId59"/>
        </w:object>
      </w:r>
      <w:r>
        <w:rPr>
          <w:rFonts w:ascii="宋体" w:eastAsia="宋体" w:hAnsi="宋体" w:cs="宋体" w:hint="eastAsia"/>
        </w:rPr>
        <w:t>和</w:t>
      </w:r>
      <w:r>
        <w:rPr>
          <w:rFonts w:ascii="宋体" w:eastAsia="宋体" w:hAnsi="宋体" w:cs="宋体" w:hint="eastAsia"/>
        </w:rPr>
        <w:object>
          <v:shape id="_x0000_i1051" type="#_x0000_t75" alt="eqId6a0aa3929a1e72941a617ec65e2abc66" style="width:14.95pt;height:12.35pt" o:ole="" coordsize="21600,21600" o:preferrelative="t" filled="f" stroked="f">
            <v:stroke joinstyle="miter"/>
            <v:imagedata r:id="rId60" o:title="eqId6a0aa3929a1e72941a617ec65e2abc66"/>
            <o:lock v:ext="edit" aspectratio="t"/>
            <w10:anchorlock/>
          </v:shape>
          <o:OLEObject Type="Embed" ProgID="Equation.DSMT4" ShapeID="_x0000_i1051" DrawAspect="Content" ObjectID="_1468075751" r:id="rId61"/>
        </w:object>
      </w:r>
      <w:r>
        <w:rPr>
          <w:rFonts w:ascii="宋体" w:eastAsia="宋体" w:hAnsi="宋体" w:cs="宋体" w:hint="eastAsia"/>
        </w:rPr>
        <w:t>的交点。电场线与梯形所在的平面平行，己知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点的电势是</w:t>
      </w:r>
      <w:r>
        <w:rPr>
          <w:rFonts w:ascii="宋体" w:eastAsia="宋体" w:hAnsi="宋体" w:cs="宋体" w:hint="eastAsia"/>
        </w:rPr>
        <w:object>
          <v:shape id="_x0000_i1052" type="#_x0000_t75" alt="eqId3088c2099211295de775ee33dd1d03fc" style="width:16.7pt;height:12.55pt" o:ole="" coordsize="21600,21600" o:preferrelative="t" filled="f" stroked="f">
            <v:stroke joinstyle="miter"/>
            <v:imagedata r:id="rId62" o:title="eqId3088c2099211295de775ee33dd1d03fc"/>
            <o:lock v:ext="edit" aspectratio="t"/>
            <w10:anchorlock/>
          </v:shape>
          <o:OLEObject Type="Embed" ProgID="Equation.DSMT4" ShapeID="_x0000_i1052" DrawAspect="Content" ObjectID="_1468075752" r:id="rId63"/>
        </w:object>
      </w:r>
      <w:r>
        <w:rPr>
          <w:rFonts w:ascii="宋体" w:eastAsia="宋体" w:hAnsi="宋体" w:cs="宋体" w:hint="eastAsia"/>
        </w:rPr>
        <w:t>，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点的电势是</w:t>
      </w:r>
      <w:r>
        <w:rPr>
          <w:rFonts w:ascii="宋体" w:eastAsia="宋体" w:hAnsi="宋体" w:cs="宋体" w:hint="eastAsia"/>
        </w:rPr>
        <w:object>
          <v:shape id="_x0000_i1053" type="#_x0000_t75" alt="eqId93457ab5e15316666b87723f8acb49db" style="width:16.7pt;height:12.55pt" o:ole="" coordsize="21600,21600" o:preferrelative="t" filled="f" stroked="f">
            <v:stroke joinstyle="miter"/>
            <v:imagedata r:id="rId64" o:title="eqId93457ab5e15316666b87723f8acb49db"/>
            <o:lock v:ext="edit" aspectratio="t"/>
            <w10:anchorlock/>
          </v:shape>
          <o:OLEObject Type="Embed" ProgID="Equation.DSMT4" ShapeID="_x0000_i1053" DrawAspect="Content" ObjectID="_1468075753" r:id="rId65"/>
        </w:object>
      </w:r>
      <w:r>
        <w:rPr>
          <w:rFonts w:ascii="宋体" w:eastAsia="宋体" w:hAnsi="宋体" w:cs="宋体" w:hint="eastAsia"/>
        </w:rPr>
        <w:t>，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点的电势是</w:t>
      </w:r>
      <w:r>
        <w:rPr>
          <w:rFonts w:ascii="宋体" w:eastAsia="宋体" w:hAnsi="宋体" w:cs="宋体" w:hint="eastAsia"/>
        </w:rPr>
        <w:object>
          <v:shape id="_x0000_i1054" type="#_x0000_t75" alt="eqId6b26d0e154ef213ebe194b8b5e519f13" style="width:15.85pt;height:12.3pt" o:ole="" coordsize="21600,21600" o:preferrelative="t" filled="f" stroked="f">
            <v:stroke joinstyle="miter"/>
            <v:imagedata r:id="rId66" o:title="eqId6b26d0e154ef213ebe194b8b5e519f13"/>
            <o:lock v:ext="edit" aspectratio="t"/>
            <w10:anchorlock/>
          </v:shape>
          <o:OLEObject Type="Embed" ProgID="Equation.DSMT4" ShapeID="_x0000_i1054" DrawAspect="Content" ObjectID="_1468075754" r:id="rId67"/>
        </w:object>
      </w:r>
      <w:r>
        <w:rPr>
          <w:rFonts w:ascii="宋体" w:eastAsia="宋体" w:hAnsi="宋体" w:cs="宋体" w:hint="eastAsia"/>
        </w:rPr>
        <w:t>。下列说法正确的是（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704975" cy="914400"/>
            <wp:effectExtent l="0" t="0" r="9525" b="0"/>
            <wp:docPr id="14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</w:rPr>
        <w:t>点处的电势为</w:t>
      </w:r>
      <w:r>
        <w:rPr>
          <w:rFonts w:ascii="宋体" w:eastAsia="宋体" w:hAnsi="宋体" w:cs="宋体" w:hint="eastAsia"/>
        </w:rPr>
        <w:object>
          <v:shape id="_x0000_i1055" type="#_x0000_t75" alt="eqId28558ec5e1987f35560bf301b102183f" style="width:24.6pt;height:12.15pt" o:ole="" coordsize="21600,21600" o:preferrelative="t" filled="f" stroked="f">
            <v:stroke joinstyle="miter"/>
            <v:imagedata r:id="rId69" o:title="eqId28558ec5e1987f35560bf301b102183f"/>
            <o:lock v:ext="edit" aspectratio="t"/>
            <w10:anchorlock/>
          </v:shape>
          <o:OLEObject Type="Embed" ProgID="Equation.DSMT4" ShapeID="_x0000_i1055" DrawAspect="Content" ObjectID="_1468075755" r:id="rId70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B．电场强度的大小为</w:t>
      </w:r>
      <w:r>
        <w:rPr>
          <w:rFonts w:ascii="宋体" w:eastAsia="宋体" w:hAnsi="宋体" w:cs="宋体" w:hint="eastAsia"/>
        </w:rPr>
        <w:object>
          <v:shape id="_x0000_i1056" type="#_x0000_t75" alt="eqId6680c11e06cf2cf8ca4c1ad5b10f585c" style="width:53.65pt;height:15.9pt" o:ole="" coordsize="21600,21600" o:preferrelative="t" filled="f" stroked="f">
            <v:stroke joinstyle="miter"/>
            <v:imagedata r:id="rId71" o:title="eqId6680c11e06cf2cf8ca4c1ad5b10f585c"/>
            <o:lock v:ext="edit" aspectratio="t"/>
            <w10:anchorlock/>
          </v:shape>
          <o:OLEObject Type="Embed" ProgID="Equation.DSMT4" ShapeID="_x0000_i1056" DrawAspect="Content" ObjectID="_1468075756" r:id="rId72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C．电子在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点的电势能比在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点高</w:t>
      </w:r>
      <w:r>
        <w:rPr>
          <w:rFonts w:ascii="宋体" w:eastAsia="宋体" w:hAnsi="宋体" w:cs="宋体" w:hint="eastAsia"/>
        </w:rPr>
        <w:object>
          <v:shape id="_x0000_i1057" type="#_x0000_t75" alt="eqId21d9c0ebfc56afb051e8f87a7795f09d" style="width:20.2pt;height:12.4pt" o:ole="" coordsize="21600,21600" o:preferrelative="t" filled="f" stroked="f">
            <v:stroke joinstyle="miter"/>
            <v:imagedata r:id="rId73" o:title="eqId21d9c0ebfc56afb051e8f87a7795f09d"/>
            <o:lock v:ext="edit" aspectratio="t"/>
            <w10:anchorlock/>
          </v:shape>
          <o:OLEObject Type="Embed" ProgID="Equation.DSMT4" ShapeID="_x0000_i1057" DrawAspect="Content" ObjectID="_1468075757" r:id="rId74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D．电子从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点运动到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</w:rPr>
        <w:t>点，电场力做功为</w:t>
      </w:r>
      <w:r>
        <w:rPr>
          <w:rFonts w:ascii="宋体" w:eastAsia="宋体" w:hAnsi="宋体" w:cs="宋体" w:hint="eastAsia"/>
        </w:rPr>
        <w:object>
          <v:shape id="_x0000_i1058" type="#_x0000_t75" alt="eqIde2e38814053cf0818090b5c378b417c8" style="width:21.1pt;height:12.3pt" o:ole="" coordsize="21600,21600" o:preferrelative="t" filled="f" stroked="f">
            <v:stroke joinstyle="miter"/>
            <v:imagedata r:id="rId75" o:title="eqIde2e38814053cf0818090b5c378b417c8"/>
            <o:lock v:ext="edit" aspectratio="t"/>
            <w10:anchorlock/>
          </v:shape>
          <o:OLEObject Type="Embed" ProgID="Equation.DSMT4" ShapeID="_x0000_i1058" DrawAspect="Content" ObjectID="_1468075758" r:id="rId76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10．（2022·高二课时练习）如图所示，某直线加速器由沿轴线分布的一系列金属圆管（漂移管）组成，相邻漂移管分别接在高频脉冲电源的两极。质子从</w:t>
      </w:r>
      <w:r>
        <w:rPr>
          <w:rFonts w:ascii="宋体" w:eastAsia="宋体" w:hAnsi="宋体" w:cs="宋体" w:hint="eastAsia"/>
          <w:i/>
        </w:rPr>
        <w:t>P</w:t>
      </w:r>
      <w:r>
        <w:rPr>
          <w:rFonts w:ascii="宋体" w:eastAsia="宋体" w:hAnsi="宋体" w:cs="宋体" w:hint="eastAsia"/>
        </w:rPr>
        <w:t>点沿轴线进入加速器并依次向右穿过各漂移管，在漂移管内做匀速直线运动，在漂移管间被电场加速，加速电压视为不变。设质子进入漂移管B时速度为8×10</w:t>
      </w:r>
      <w:r>
        <w:rPr>
          <w:rFonts w:ascii="宋体" w:eastAsia="宋体" w:hAnsi="宋体" w:cs="宋体" w:hint="eastAsia"/>
          <w:vertAlign w:val="superscript"/>
        </w:rPr>
        <w:t>6</w:t>
      </w:r>
      <w:r>
        <w:rPr>
          <w:rFonts w:ascii="宋体" w:eastAsia="宋体" w:hAnsi="宋体" w:cs="宋体" w:hint="eastAsia"/>
        </w:rPr>
        <w:t xml:space="preserve"> m/s，进入漂移管E时速度为1×10</w:t>
      </w:r>
      <w:r>
        <w:rPr>
          <w:rFonts w:ascii="宋体" w:eastAsia="宋体" w:hAnsi="宋体" w:cs="宋体" w:hint="eastAsia"/>
          <w:vertAlign w:val="superscript"/>
        </w:rPr>
        <w:t>7</w:t>
      </w:r>
      <w:r>
        <w:rPr>
          <w:rFonts w:ascii="宋体" w:eastAsia="宋体" w:hAnsi="宋体" w:cs="宋体" w:hint="eastAsia"/>
        </w:rPr>
        <w:t xml:space="preserve"> m/s，电源频率为1×10</w:t>
      </w:r>
      <w:r>
        <w:rPr>
          <w:rFonts w:ascii="宋体" w:eastAsia="宋体" w:hAnsi="宋体" w:cs="宋体" w:hint="eastAsia"/>
          <w:vertAlign w:val="superscript"/>
        </w:rPr>
        <w:t>7</w:t>
      </w:r>
      <w:r>
        <w:rPr>
          <w:rFonts w:ascii="宋体" w:eastAsia="宋体" w:hAnsi="宋体" w:cs="宋体" w:hint="eastAsia"/>
        </w:rPr>
        <w:t>Hz，漂移管间缝隙很小，质子在每个管内运动时间视为电源周期的</w:t>
      </w:r>
      <w:r>
        <w:rPr>
          <w:rFonts w:ascii="宋体" w:eastAsia="宋体" w:hAnsi="宋体" w:cs="宋体" w:hint="eastAsia"/>
        </w:rPr>
        <w:object>
          <v:shape id="_x0000_i1059" type="#_x0000_t75" alt="eqIdf89eef3148f2d4d09379767b4af69132" style="width:10.55pt;height:21.1pt" o:ole="" coordsize="21600,21600" o:preferrelative="t" filled="f" stroked="f">
            <v:stroke joinstyle="miter"/>
            <v:imagedata r:id="rId77" o:title="eqIdf89eef3148f2d4d09379767b4af69132"/>
            <o:lock v:ext="edit" aspectratio="t"/>
            <w10:anchorlock/>
          </v:shape>
          <o:OLEObject Type="Embed" ProgID="Equation.DSMT4" ShapeID="_x0000_i1059" DrawAspect="Content" ObjectID="_1468075759" r:id="rId78"/>
        </w:object>
      </w:r>
      <w:r>
        <w:rPr>
          <w:rFonts w:ascii="宋体" w:eastAsia="宋体" w:hAnsi="宋体" w:cs="宋体" w:hint="eastAsia"/>
        </w:rPr>
        <w:t>。质子的比荷取1×10</w:t>
      </w:r>
      <w:r>
        <w:rPr>
          <w:rFonts w:ascii="宋体" w:eastAsia="宋体" w:hAnsi="宋体" w:cs="宋体" w:hint="eastAsia"/>
          <w:vertAlign w:val="superscript"/>
        </w:rPr>
        <w:t>8</w:t>
      </w:r>
      <w:r>
        <w:rPr>
          <w:rFonts w:ascii="宋体" w:eastAsia="宋体" w:hAnsi="宋体" w:cs="宋体" w:hint="eastAsia"/>
        </w:rPr>
        <w:t>C/kg。下列说法正确的是（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181225" cy="1476375"/>
            <wp:effectExtent l="0" t="0" r="3175" b="9525"/>
            <wp:docPr id="12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A．漂移管B的长度为0.6 m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B．漂移管B的长度为0.8 m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C．相邻漂移管间的加速电压为6.0×10</w:t>
      </w:r>
      <w:r>
        <w:rPr>
          <w:rFonts w:ascii="宋体" w:eastAsia="宋体" w:hAnsi="宋体" w:cs="宋体" w:hint="eastAsia"/>
          <w:vertAlign w:val="superscript"/>
        </w:rPr>
        <w:t>4</w:t>
      </w:r>
      <w:r>
        <w:rPr>
          <w:rFonts w:ascii="宋体" w:eastAsia="宋体" w:hAnsi="宋体" w:cs="宋体" w:hint="eastAsia"/>
        </w:rPr>
        <w:t>V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D．相邻漂移管间的加速电压为8.0×10</w:t>
      </w:r>
      <w:r>
        <w:rPr>
          <w:rFonts w:ascii="宋体" w:eastAsia="宋体" w:hAnsi="宋体" w:cs="宋体" w:hint="eastAsia"/>
          <w:vertAlign w:val="superscript"/>
        </w:rPr>
        <w:t>4</w:t>
      </w:r>
      <w:r>
        <w:rPr>
          <w:rFonts w:ascii="宋体" w:eastAsia="宋体" w:hAnsi="宋体" w:cs="宋体" w:hint="eastAsia"/>
        </w:rPr>
        <w:t>V</w:t>
      </w:r>
    </w:p>
    <w:p>
      <w:pPr>
        <w:numPr>
          <w:ilvl w:val="0"/>
          <w:numId w:val="1"/>
        </w:numPr>
        <w:spacing w:line="360" w:lineRule="auto"/>
        <w:ind w:left="0" w:firstLine="0" w:leftChars="0" w:firstLineChars="0"/>
        <w:rPr>
          <w:rFonts w:ascii="宋体" w:eastAsia="宋体" w:hAnsi="宋体" w:cs="宋体" w:hint="eastAsia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不定项选择题（每小题</w:t>
      </w:r>
      <w:r>
        <w:rPr>
          <w:rFonts w:ascii="宋体" w:eastAsia="宋体" w:hAnsi="宋体" w:cs="宋体" w:hint="eastAsia"/>
          <w:b/>
          <w:sz w:val="24"/>
          <w:szCs w:val="24"/>
          <w:lang w:val="en-US" w:eastAsia="zh-CN"/>
        </w:rPr>
        <w:t>5</w:t>
      </w:r>
      <w:r>
        <w:rPr>
          <w:rFonts w:ascii="宋体" w:eastAsia="宋体" w:hAnsi="宋体" w:cs="宋体" w:hint="eastAsia"/>
          <w:b/>
          <w:sz w:val="24"/>
          <w:szCs w:val="24"/>
        </w:rPr>
        <w:t>分，共</w:t>
      </w:r>
      <w:r>
        <w:rPr>
          <w:rFonts w:ascii="宋体" w:eastAsia="宋体" w:hAnsi="宋体" w:cs="宋体" w:hint="eastAsia"/>
          <w:b/>
          <w:sz w:val="24"/>
          <w:szCs w:val="24"/>
          <w:lang w:val="en-US" w:eastAsia="zh-CN"/>
        </w:rPr>
        <w:t>20</w:t>
      </w:r>
      <w:r>
        <w:rPr>
          <w:rFonts w:ascii="宋体" w:eastAsia="宋体" w:hAnsi="宋体" w:cs="宋体" w:hint="eastAsia"/>
          <w:b/>
          <w:sz w:val="24"/>
          <w:szCs w:val="24"/>
        </w:rPr>
        <w:t>分。每小题给出的四个选项中，都有多个选项是正确的。全部选对的得</w:t>
      </w:r>
      <w:r>
        <w:rPr>
          <w:rFonts w:ascii="宋体" w:eastAsia="宋体" w:hAnsi="宋体" w:cs="宋体" w:hint="eastAsia"/>
          <w:b/>
          <w:sz w:val="24"/>
          <w:szCs w:val="24"/>
          <w:lang w:val="en-US" w:eastAsia="zh-CN"/>
        </w:rPr>
        <w:t>4</w:t>
      </w:r>
      <w:r>
        <w:rPr>
          <w:rFonts w:ascii="宋体" w:eastAsia="宋体" w:hAnsi="宋体" w:cs="宋体" w:hint="eastAsia"/>
          <w:b/>
          <w:sz w:val="24"/>
          <w:szCs w:val="24"/>
        </w:rPr>
        <w:t>分，选对但不全的得</w:t>
      </w:r>
      <w:r>
        <w:rPr>
          <w:rFonts w:ascii="宋体" w:eastAsia="宋体" w:hAnsi="宋体" w:cs="宋体" w:hint="eastAsia"/>
          <w:b/>
          <w:sz w:val="24"/>
          <w:szCs w:val="24"/>
          <w:lang w:val="en-US" w:eastAsia="zh-CN"/>
        </w:rPr>
        <w:t>2</w:t>
      </w:r>
      <w:r>
        <w:rPr>
          <w:rFonts w:ascii="宋体" w:eastAsia="宋体" w:hAnsi="宋体" w:cs="宋体" w:hint="eastAsia"/>
          <w:b/>
          <w:sz w:val="24"/>
          <w:szCs w:val="24"/>
        </w:rPr>
        <w:t>分，选错或不答的得0分）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t>11．（2021春·陕西榆林·高二陕西省神木中学阶段练习）产生闪电的积雨云底层带负电，为避免闪电造成的损害，高大的建筑物会装有避雷针．图中虚线为避雷针周围的等势线，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两点的场强大小分别为</w:t>
      </w:r>
      <w:r>
        <w:rPr>
          <w:rFonts w:ascii="宋体" w:eastAsia="宋体" w:hAnsi="宋体" w:cs="宋体" w:hint="eastAsia"/>
        </w:rPr>
        <w:object>
          <v:shape id="_x0000_i1060" type="#_x0000_t75" alt="eqIdfe86722368bfcb473b7fbfa20053de93" style="width:13.2pt;height:15.85pt" o:ole="" coordsize="21600,21600" o:preferrelative="t" filled="f" stroked="f">
            <v:stroke joinstyle="miter"/>
            <v:imagedata r:id="rId80" o:title="eqIdfe86722368bfcb473b7fbfa20053de93"/>
            <o:lock v:ext="edit" aspectratio="t"/>
            <w10:anchorlock/>
          </v:shape>
          <o:OLEObject Type="Embed" ProgID="Equation.DSMT4" ShapeID="_x0000_i1060" DrawAspect="Content" ObjectID="_1468075760" r:id="rId81"/>
        </w:objec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</w:rPr>
        <w:object>
          <v:shape id="_x0000_i1061" type="#_x0000_t75" alt="eqIdc90503dfd58df4fd78a2911a38dedeb6" style="width:13.2pt;height:15.85pt" o:ole="" coordsize="21600,21600" o:preferrelative="t" filled="f" stroked="f">
            <v:stroke joinstyle="miter"/>
            <v:imagedata r:id="rId82" o:title="eqIdc90503dfd58df4fd78a2911a38dedeb6"/>
            <o:lock v:ext="edit" aspectratio="t"/>
            <w10:anchorlock/>
          </v:shape>
          <o:OLEObject Type="Embed" ProgID="Equation.DSMT4" ShapeID="_x0000_i1061" DrawAspect="Content" ObjectID="_1468075761" r:id="rId83"/>
        </w:object>
      </w:r>
      <w:r>
        <w:rPr>
          <w:rFonts w:ascii="宋体" w:eastAsia="宋体" w:hAnsi="宋体" w:cs="宋体" w:hint="eastAsia"/>
        </w:rPr>
        <w:t>，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两点的电势分别为</w:t>
      </w:r>
      <w:r>
        <w:rPr>
          <w:rFonts w:ascii="宋体" w:eastAsia="宋体" w:hAnsi="宋体" w:cs="宋体" w:hint="eastAsia"/>
        </w:rPr>
        <w:object>
          <v:shape id="_x0000_i1062" type="#_x0000_t75" alt="eqIde2b333e7c6f944cc5e2da2d644a33639" style="width:12.3pt;height:16.05pt" o:ole="" coordsize="21600,21600" o:preferrelative="t" filled="f" stroked="f">
            <v:stroke joinstyle="miter"/>
            <v:imagedata r:id="rId84" o:title="eqIde2b333e7c6f944cc5e2da2d644a33639"/>
            <o:lock v:ext="edit" aspectratio="t"/>
            <w10:anchorlock/>
          </v:shape>
          <o:OLEObject Type="Embed" ProgID="Equation.DSMT4" ShapeID="_x0000_i1062" DrawAspect="Content" ObjectID="_1468075762" r:id="rId85"/>
        </w:objec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</w:rPr>
        <w:object>
          <v:shape id="_x0000_i1063" type="#_x0000_t75" alt="eqId8f0322a3d0629fcdece7307f3679a950" style="width:12.3pt;height:16.05pt" o:ole="" coordsize="21600,21600" o:preferrelative="t" filled="f" stroked="f">
            <v:stroke joinstyle="miter"/>
            <v:imagedata r:id="rId86" o:title="eqId8f0322a3d0629fcdece7307f3679a950"/>
            <o:lock v:ext="edit" aspectratio="t"/>
            <w10:anchorlock/>
          </v:shape>
          <o:OLEObject Type="Embed" ProgID="Equation.DSMT4" ShapeID="_x0000_i1063" DrawAspect="Content" ObjectID="_1468075763" r:id="rId87"/>
        </w:object>
      </w:r>
      <w:r>
        <w:rPr>
          <w:rFonts w:ascii="宋体" w:eastAsia="宋体" w:hAnsi="宋体" w:cs="宋体" w:hint="eastAsia"/>
        </w:rPr>
        <w:t>，则（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038225" cy="1314450"/>
            <wp:effectExtent l="0" t="0" r="3175" b="6350"/>
            <wp:docPr id="1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</w:rPr>
        <w:object>
          <v:shape id="_x0000_i1064" type="#_x0000_t75" alt="eqId9b5d74b58494a0e45de9b6129edee803" style="width:32.55pt;height:15.85pt" o:ole="" coordsize="21600,21600" o:preferrelative="t" filled="f" stroked="f">
            <v:stroke joinstyle="miter"/>
            <v:imagedata r:id="rId89" o:title="eqId9b5d74b58494a0e45de9b6129edee803"/>
            <o:lock v:ext="edit" aspectratio="t"/>
            <w10:anchorlock/>
          </v:shape>
          <o:OLEObject Type="Embed" ProgID="Equation.DSMT4" ShapeID="_x0000_i1064" DrawAspect="Content" ObjectID="_1468075764" r:id="rId90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</w:rPr>
        <w:object>
          <v:shape id="_x0000_i1065" type="#_x0000_t75" alt="eqIdd56447ce0538000ed9cf9214bfbe9d5c" style="width:35.2pt;height:15.95pt" o:ole="" coordsize="21600,21600" o:preferrelative="t" filled="f" stroked="f">
            <v:stroke joinstyle="miter"/>
            <v:imagedata r:id="rId91" o:title="eqIdd56447ce0538000ed9cf9214bfbe9d5c"/>
            <o:lock v:ext="edit" aspectratio="t"/>
            <w10:anchorlock/>
          </v:shape>
          <o:OLEObject Type="Embed" ProgID="Equation.DSMT4" ShapeID="_x0000_i1065" DrawAspect="Content" ObjectID="_1468075765" r:id="rId92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C．避雷针的顶端带负电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D．一带负电的雨滴从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下落至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，电场力做正功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12．（2022春·重庆沙坪坝·高二重庆市第七中学校期中）加速度的测量可以使用电容式加速度传感器，其结构原理图如图所示，质量块右侧连接轻质弹簧，左侧连接电介质，弹簧与电容器固定在外框上，质量块带动电介质移动改变电容，下列说法正确的是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000250" cy="1104900"/>
            <wp:effectExtent l="0" t="0" r="6350" b="0"/>
            <wp:docPr id="17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A．电介质插入极板越深，电容器电容越小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B．电介质插入极板越深，电容器电容越大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C．当电介质抽出极板时，电流从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点流向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点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D．当电介质抽出极板时，电流从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点流向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13．（2021春·广东深圳·高二期末）如图所示，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</w:rPr>
        <w:t>为匀强电场中的五个点，水平实线为电场线（方向未标出），</w:t>
      </w:r>
      <w:r>
        <w:rPr>
          <w:rFonts w:ascii="宋体" w:eastAsia="宋体" w:hAnsi="宋体" w:cs="宋体" w:hint="eastAsia"/>
        </w:rPr>
        <w:object>
          <v:shape id="_x0000_i1066" type="#_x0000_t75" alt="eqIdf372588698166e56d2197b5c0d1611a2" style="width:106.45pt;height:12.55pt" o:ole="" coordsize="21600,21600" o:preferrelative="t" filled="f" stroked="f">
            <v:stroke joinstyle="miter"/>
            <v:imagedata r:id="rId94" o:title="eqIdf372588698166e56d2197b5c0d1611a2"/>
            <o:lock v:ext="edit" aspectratio="t"/>
            <w10:anchorlock/>
          </v:shape>
          <o:OLEObject Type="Embed" ProgID="Equation.DSMT4" ShapeID="_x0000_i1066" DrawAspect="Content" ObjectID="_1468075766" r:id="rId95"/>
        </w:object>
      </w:r>
      <w:r>
        <w:rPr>
          <w:rFonts w:ascii="宋体" w:eastAsia="宋体" w:hAnsi="宋体" w:cs="宋体" w:hint="eastAsia"/>
        </w:rPr>
        <w:t>，</w:t>
      </w:r>
      <w:r>
        <w:rPr>
          <w:rFonts w:ascii="宋体" w:eastAsia="宋体" w:hAnsi="宋体" w:cs="宋体" w:hint="eastAsia"/>
          <w:i/>
        </w:rPr>
        <w:t>ad</w:t>
      </w:r>
      <w:r>
        <w:rPr>
          <w:rFonts w:ascii="宋体" w:eastAsia="宋体" w:hAnsi="宋体" w:cs="宋体" w:hint="eastAsia"/>
        </w:rPr>
        <w:t>边平行于电场线，且</w:t>
      </w:r>
      <w:r>
        <w:rPr>
          <w:rFonts w:ascii="宋体" w:eastAsia="宋体" w:hAnsi="宋体" w:cs="宋体" w:hint="eastAsia"/>
        </w:rPr>
        <w:object>
          <v:shape id="_x0000_i1067" type="#_x0000_t75" alt="eqId96126892f153fa4b5ba952f482a3b1b9" style="width:51.9pt;height:12.25pt" o:ole="" coordsize="21600,21600" o:preferrelative="t" filled="f" stroked="f">
            <v:stroke joinstyle="miter"/>
            <v:imagedata r:id="rId96" o:title="eqId96126892f153fa4b5ba952f482a3b1b9"/>
            <o:lock v:ext="edit" aspectratio="t"/>
            <w10:anchorlock/>
          </v:shape>
          <o:OLEObject Type="Embed" ProgID="Equation.DSMT4" ShapeID="_x0000_i1067" DrawAspect="Content" ObjectID="_1468075767" r:id="rId97"/>
        </w:object>
      </w:r>
      <w:r>
        <w:rPr>
          <w:rFonts w:ascii="宋体" w:eastAsia="宋体" w:hAnsi="宋体" w:cs="宋体" w:hint="eastAsia"/>
        </w:rPr>
        <w:t>，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</w:rPr>
        <w:t>为</w:t>
      </w:r>
      <w:r>
        <w:rPr>
          <w:rFonts w:ascii="宋体" w:eastAsia="宋体" w:hAnsi="宋体" w:cs="宋体" w:hint="eastAsia"/>
          <w:i/>
        </w:rPr>
        <w:t>ab</w:t>
      </w:r>
      <w:r>
        <w:rPr>
          <w:rFonts w:ascii="宋体" w:eastAsia="宋体" w:hAnsi="宋体" w:cs="宋体" w:hint="eastAsia"/>
        </w:rPr>
        <w:t>的中点｡已知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四点的电势分别为：</w:t>
      </w:r>
      <w:r>
        <w:rPr>
          <w:rFonts w:ascii="宋体" w:eastAsia="宋体" w:hAnsi="宋体" w:cs="宋体" w:hint="eastAsia"/>
        </w:rPr>
        <w:object>
          <v:shape id="_x0000_i1068" type="#_x0000_t75" alt="eqId723d795d47a9300522848ed8e85432dd" style="width:37.8pt;height:15.95pt" o:ole="" coordsize="21600,21600" o:preferrelative="t" filled="f" stroked="f">
            <v:stroke joinstyle="miter"/>
            <v:imagedata r:id="rId98" o:title="eqId723d795d47a9300522848ed8e85432dd"/>
            <o:lock v:ext="edit" aspectratio="t"/>
            <w10:anchorlock/>
          </v:shape>
          <o:OLEObject Type="Embed" ProgID="Equation.DSMT4" ShapeID="_x0000_i1068" DrawAspect="Content" ObjectID="_1468075768" r:id="rId99"/>
        </w:object>
      </w:r>
      <w:r>
        <w:rPr>
          <w:rFonts w:ascii="宋体" w:eastAsia="宋体" w:hAnsi="宋体" w:cs="宋体" w:hint="eastAsia"/>
        </w:rPr>
        <w:t>，</w:t>
      </w:r>
      <w:r>
        <w:rPr>
          <w:rFonts w:ascii="宋体" w:eastAsia="宋体" w:hAnsi="宋体" w:cs="宋体" w:hint="eastAsia"/>
        </w:rPr>
        <w:object>
          <v:shape id="_x0000_i1069" type="#_x0000_t75" alt="eqIda18a33e67f45225e5a07250764ddbb5d" style="width:43.1pt;height:15.9pt" o:ole="" coordsize="21600,21600" o:preferrelative="t" filled="f" stroked="f">
            <v:stroke joinstyle="miter"/>
            <v:imagedata r:id="rId100" o:title="eqIda18a33e67f45225e5a07250764ddbb5d"/>
            <o:lock v:ext="edit" aspectratio="t"/>
            <w10:anchorlock/>
          </v:shape>
          <o:OLEObject Type="Embed" ProgID="Equation.DSMT4" ShapeID="_x0000_i1069" DrawAspect="Content" ObjectID="_1468075769" r:id="rId101"/>
        </w:object>
      </w:r>
      <w:r>
        <w:rPr>
          <w:rFonts w:ascii="宋体" w:eastAsia="宋体" w:hAnsi="宋体" w:cs="宋体" w:hint="eastAsia"/>
        </w:rPr>
        <w:t>，</w:t>
      </w:r>
      <w:r>
        <w:rPr>
          <w:rFonts w:ascii="宋体" w:eastAsia="宋体" w:hAnsi="宋体" w:cs="宋体" w:hint="eastAsia"/>
        </w:rPr>
        <w:object>
          <v:shape id="_x0000_i1070" type="#_x0000_t75" alt="eqId0ad66388850d515027aec86aca0dba59" style="width:36.95pt;height:16pt" o:ole="" coordsize="21600,21600" o:preferrelative="t" filled="f" stroked="f">
            <v:stroke joinstyle="miter"/>
            <v:imagedata r:id="rId102" o:title="eqId0ad66388850d515027aec86aca0dba59"/>
            <o:lock v:ext="edit" aspectratio="t"/>
            <w10:anchorlock/>
          </v:shape>
          <o:OLEObject Type="Embed" ProgID="Equation.DSMT4" ShapeID="_x0000_i1070" DrawAspect="Content" ObjectID="_1468075770" r:id="rId103"/>
        </w:object>
      </w:r>
      <w:r>
        <w:rPr>
          <w:rFonts w:ascii="宋体" w:eastAsia="宋体" w:hAnsi="宋体" w:cs="宋体" w:hint="eastAsia"/>
        </w:rPr>
        <w:t>，则（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428750" cy="1104900"/>
            <wp:effectExtent l="0" t="0" r="6350" b="0"/>
            <wp:docPr id="15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  <w:i/>
        </w:rPr>
      </w:pPr>
      <w:r>
        <w:rPr>
          <w:rFonts w:ascii="宋体" w:eastAsia="宋体" w:hAnsi="宋体" w:cs="宋体" w:hint="eastAsia"/>
        </w:rPr>
        <w:t>A．</w:t>
      </w:r>
      <w:r>
        <w:rPr>
          <w:rFonts w:ascii="宋体" w:eastAsia="宋体" w:hAnsi="宋体" w:cs="宋体" w:hint="eastAsia"/>
          <w:i/>
        </w:rPr>
        <w:t>e</w:t>
      </w:r>
      <w:r>
        <w:rPr>
          <w:rFonts w:ascii="宋体" w:eastAsia="宋体" w:hAnsi="宋体" w:cs="宋体" w:hint="eastAsia"/>
        </w:rPr>
        <w:t>点电势</w:t>
      </w:r>
      <w:r>
        <w:rPr>
          <w:rFonts w:ascii="宋体" w:eastAsia="宋体" w:hAnsi="宋体" w:cs="宋体" w:hint="eastAsia"/>
        </w:rPr>
        <w:object>
          <v:shape id="_x0000_i1071" type="#_x0000_t75" alt="eqIdfa984efeaccabfd6ac9ae75786440d63" style="width:29.9pt;height:15.6pt" o:ole="" coordsize="21600,21600" o:preferrelative="t" filled="f" stroked="f">
            <v:stroke joinstyle="miter"/>
            <v:imagedata r:id="rId105" o:title="eqIdfa984efeaccabfd6ac9ae75786440d63"/>
            <o:lock v:ext="edit" aspectratio="t"/>
            <w10:anchorlock/>
          </v:shape>
          <o:OLEObject Type="Embed" ProgID="Equation.DSMT4" ShapeID="_x0000_i1071" DrawAspect="Content" ObjectID="_1468075771" r:id="rId106"/>
        </w:objec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</w:t>
      </w:r>
      <w:r>
        <w:rPr>
          <w:rFonts w:ascii="宋体" w:eastAsia="宋体" w:hAnsi="宋体" w:cs="宋体" w:hint="eastAsia"/>
          <w:i/>
        </w:rPr>
        <w:t>ab</w:t>
      </w:r>
      <w:r>
        <w:rPr>
          <w:rFonts w:ascii="宋体" w:eastAsia="宋体" w:hAnsi="宋体" w:cs="宋体" w:hint="eastAsia"/>
        </w:rPr>
        <w:t>间的电势差</w:t>
      </w:r>
      <w:r>
        <w:rPr>
          <w:rFonts w:ascii="宋体" w:eastAsia="宋体" w:hAnsi="宋体" w:cs="宋体" w:hint="eastAsia"/>
          <w:i/>
        </w:rPr>
        <w:t>Uab</w:t>
      </w:r>
      <w:r>
        <w:rPr>
          <w:rFonts w:ascii="宋体" w:eastAsia="宋体" w:hAnsi="宋体" w:cs="宋体" w:hint="eastAsia"/>
        </w:rPr>
        <w:t>等于</w:t>
      </w:r>
      <w:r>
        <w:rPr>
          <w:rFonts w:ascii="宋体" w:eastAsia="宋体" w:hAnsi="宋体" w:cs="宋体" w:hint="eastAsia"/>
          <w:i/>
        </w:rPr>
        <w:t>dc</w:t>
      </w:r>
      <w:r>
        <w:rPr>
          <w:rFonts w:ascii="宋体" w:eastAsia="宋体" w:hAnsi="宋体" w:cs="宋体" w:hint="eastAsia"/>
        </w:rPr>
        <w:t>间的电势差</w:t>
      </w:r>
      <w:r>
        <w:rPr>
          <w:rFonts w:ascii="宋体" w:eastAsia="宋体" w:hAnsi="宋体" w:cs="宋体" w:hint="eastAsia"/>
          <w:i/>
        </w:rPr>
        <w:t>Udc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C．匀强电场的场强方向水平向右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D．匀强电场的场强大小为200V/m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t>14．（2022·全国·高二假期作业）如图所示，两个平行水平放置的金属板，上板带正电，下板带等量的负电，质量相等带正、负电的两个粒子，从带电平行金属板左侧中央以相同的水平初速度</w:t>
      </w:r>
      <w:r>
        <w:rPr>
          <w:rFonts w:ascii="宋体" w:eastAsia="宋体" w:hAnsi="宋体" w:cs="宋体" w:hint="eastAsia"/>
        </w:rPr>
        <w:object>
          <v:shape id="_x0000_i1072" type="#_x0000_t75" alt="eqId6f58888df91890a19a1aa7511d19703f" style="width:10.65pt;height:16.15pt" o:ole="" coordsize="21600,21600" o:preferrelative="t" filled="f" stroked="f">
            <v:stroke joinstyle="miter"/>
            <v:imagedata r:id="rId107" o:title="eqId6f58888df91890a19a1aa7511d19703f"/>
            <o:lock v:ext="edit" aspectratio="t"/>
            <w10:anchorlock/>
          </v:shape>
          <o:OLEObject Type="Embed" ProgID="Equation.DSMT4" ShapeID="_x0000_i1072" DrawAspect="Content" ObjectID="_1468075772" r:id="rId108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先后垂直电场射入，在重力和电场力的作用下分别落在负极板的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N</w:t>
      </w:r>
      <w:r>
        <w:rPr>
          <w:rFonts w:ascii="宋体" w:eastAsia="宋体" w:hAnsi="宋体" w:cs="宋体" w:hint="eastAsia"/>
        </w:rPr>
        <w:t>两处，</w:t>
      </w:r>
      <w:r>
        <w:rPr>
          <w:rFonts w:ascii="宋体" w:eastAsia="宋体" w:hAnsi="宋体" w:cs="宋体" w:hint="eastAsia"/>
          <w:i/>
        </w:rPr>
        <w:t>S</w:t>
      </w:r>
      <w:r>
        <w:rPr>
          <w:rFonts w:ascii="宋体" w:eastAsia="宋体" w:hAnsi="宋体" w:cs="宋体" w:hint="eastAsia"/>
        </w:rPr>
        <w:t>点是下极板的左端点，且</w:t>
      </w:r>
      <w:r>
        <w:rPr>
          <w:rFonts w:ascii="宋体" w:eastAsia="宋体" w:hAnsi="宋体" w:cs="宋体" w:hint="eastAsia"/>
        </w:rPr>
        <w:object>
          <v:shape id="_x0000_i1073" type="#_x0000_t75" alt="eqId2d513fcc9b5ab0a9921c15cfbab401da" style="width:48.4pt;height:11.75pt" o:ole="" coordsize="21600,21600" o:preferrelative="t" filled="f" stroked="f">
            <v:stroke joinstyle="miter"/>
            <v:imagedata r:id="rId109" o:title="eqId2d513fcc9b5ab0a9921c15cfbab401da"/>
            <o:lock v:ext="edit" aspectratio="t"/>
            <w10:anchorlock/>
          </v:shape>
          <o:OLEObject Type="Embed" ProgID="Equation.DSMT4" ShapeID="_x0000_i1073" DrawAspect="Content" ObjectID="_1468075773" r:id="rId110"/>
        </w:object>
      </w:r>
      <w:r>
        <w:rPr>
          <w:rFonts w:ascii="宋体" w:eastAsia="宋体" w:hAnsi="宋体" w:cs="宋体" w:hint="eastAsia"/>
        </w:rPr>
        <w:t>，忽略两金属板边缘的电场。则（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343150" cy="1276350"/>
            <wp:effectExtent l="0" t="0" r="6350" b="6350"/>
            <wp:docPr id="16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A．落在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点的粒子带正电，落在</w:t>
      </w:r>
      <w:r>
        <w:rPr>
          <w:rFonts w:ascii="宋体" w:eastAsia="宋体" w:hAnsi="宋体" w:cs="宋体" w:hint="eastAsia"/>
          <w:i/>
        </w:rPr>
        <w:t>N</w:t>
      </w:r>
      <w:r>
        <w:rPr>
          <w:rFonts w:ascii="宋体" w:eastAsia="宋体" w:hAnsi="宋体" w:cs="宋体" w:hint="eastAsia"/>
        </w:rPr>
        <w:t>点的粒子带负电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B．正、负两个粒子在电场中运动的时间之比为1∶9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C．正、负两个粒子在电场中运动的加速度之比为3∶1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D．正、负两个粒子在电场中运动时动能的变化量之比为9∶1</w:t>
      </w:r>
    </w:p>
    <w:p>
      <w:pPr>
        <w:spacing w:line="360" w:lineRule="auto"/>
        <w:rPr>
          <w:rFonts w:ascii="宋体" w:eastAsia="宋体" w:hAnsi="宋体" w:cs="宋体" w:hint="eastAsia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三、非选择题（共</w:t>
      </w:r>
      <w:r>
        <w:rPr>
          <w:rFonts w:ascii="宋体" w:eastAsia="宋体" w:hAnsi="宋体" w:cs="宋体" w:hint="eastAsia"/>
          <w:b/>
          <w:sz w:val="24"/>
          <w:szCs w:val="24"/>
          <w:lang w:val="en-US" w:eastAsia="zh-CN"/>
        </w:rPr>
        <w:t>6</w:t>
      </w:r>
      <w:r>
        <w:rPr>
          <w:rFonts w:ascii="宋体" w:eastAsia="宋体" w:hAnsi="宋体" w:cs="宋体" w:hint="eastAsia"/>
          <w:b/>
          <w:sz w:val="24"/>
          <w:szCs w:val="24"/>
        </w:rPr>
        <w:t>小题，共</w:t>
      </w:r>
      <w:r>
        <w:rPr>
          <w:rFonts w:ascii="宋体" w:eastAsia="宋体" w:hAnsi="宋体" w:cs="宋体" w:hint="eastAsia"/>
          <w:b/>
          <w:sz w:val="24"/>
          <w:szCs w:val="24"/>
          <w:lang w:val="en-US" w:eastAsia="zh-CN"/>
        </w:rPr>
        <w:t>50</w:t>
      </w:r>
      <w:r>
        <w:rPr>
          <w:rFonts w:ascii="宋体" w:eastAsia="宋体" w:hAnsi="宋体" w:cs="宋体" w:hint="eastAsia"/>
          <w:b/>
          <w:sz w:val="24"/>
          <w:szCs w:val="24"/>
        </w:rPr>
        <w:t>分）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15．</w:t>
      </w:r>
      <w:r>
        <w:rPr>
          <w:rFonts w:ascii="宋体" w:eastAsia="宋体" w:hAnsi="宋体" w:cs="宋体" w:hint="eastAsia"/>
          <w:lang w:eastAsia="zh-CN"/>
        </w:rPr>
        <w:t>（</w:t>
      </w:r>
      <w:r>
        <w:rPr>
          <w:rFonts w:ascii="宋体" w:eastAsia="宋体" w:hAnsi="宋体" w:cs="宋体" w:hint="eastAsia"/>
          <w:lang w:val="en-US" w:eastAsia="zh-CN"/>
        </w:rPr>
        <w:t>6分）</w:t>
      </w:r>
      <w:r>
        <w:rPr>
          <w:rFonts w:ascii="宋体" w:eastAsia="宋体" w:hAnsi="宋体" w:cs="宋体" w:hint="eastAsia"/>
        </w:rPr>
        <w:t>（2022春·新疆巴音郭楞·高二阶段练习）如图所示为研究平行板电容器电容的实验。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162175" cy="1543050"/>
            <wp:effectExtent l="0" t="0" r="9525" b="6350"/>
            <wp:docPr id="19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</w:rPr>
        <w:t xml:space="preserve"> 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1）电容器充电后与电源断开，_____(填“电荷量或电压”)将不变，与电容器相连的静电计用来测量电容器的_____，在常见的电介质中，由于空气的_____是最小的，当极板间插入其它的电介质板时，电容器的电容将_____（填“增大”、“减小”或“不变”），同时我们发现，静电计指针偏角将_____（填“增大”、“减小”或“不变”）。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（2）有一充电的平行板电容器，两板间电压为30 V，现使它的电荷量减少</w:t>
      </w:r>
      <w:r>
        <w:rPr>
          <w:rFonts w:ascii="宋体" w:eastAsia="宋体" w:hAnsi="宋体" w:cs="宋体" w:hint="eastAsia"/>
        </w:rPr>
        <w:object>
          <v:shape id="_x0000_i1074" type="#_x0000_t75" alt="eqId39b21af9e7a3a255446037100d9565d2" style="width:42.2pt;height:14.05pt" o:ole="" coordsize="21600,21600" o:preferrelative="t" filled="f" stroked="f">
            <v:stroke joinstyle="miter"/>
            <v:imagedata r:id="rId113" o:title="eqId39b21af9e7a3a255446037100d9565d2"/>
            <o:lock v:ext="edit" aspectratio="t"/>
            <w10:anchorlock/>
          </v:shape>
          <o:OLEObject Type="Embed" ProgID="Equation.DSMT4" ShapeID="_x0000_i1074" DrawAspect="Content" ObjectID="_1468075774" r:id="rId114"/>
        </w:object>
      </w:r>
      <w:r>
        <w:rPr>
          <w:rFonts w:ascii="宋体" w:eastAsia="宋体" w:hAnsi="宋体" w:cs="宋体" w:hint="eastAsia"/>
        </w:rPr>
        <w:t>，于是电容器两板间的电压降为原来的</w:t>
      </w:r>
      <w:r>
        <w:rPr>
          <w:rFonts w:ascii="宋体" w:eastAsia="宋体" w:hAnsi="宋体" w:cs="宋体" w:hint="eastAsia"/>
        </w:rPr>
        <w:object>
          <v:shape id="_x0000_i1075" type="#_x0000_t75" alt="eqId4dac452fbb5ef6dd653e7fbbef639484" style="width:9.7pt;height:26.45pt" o:ole="" coordsize="21600,21600" o:preferrelative="t" filled="f" stroked="f">
            <v:stroke joinstyle="miter"/>
            <v:imagedata r:id="rId115" o:title="eqId4dac452fbb5ef6dd653e7fbbef639484"/>
            <o:lock v:ext="edit" aspectratio="t"/>
            <w10:anchorlock/>
          </v:shape>
          <o:OLEObject Type="Embed" ProgID="Equation.DSMT4" ShapeID="_x0000_i1075" DrawAspect="Content" ObjectID="_1468075775" r:id="rId116"/>
        </w:object>
      </w:r>
      <w:r>
        <w:rPr>
          <w:rFonts w:ascii="宋体" w:eastAsia="宋体" w:hAnsi="宋体" w:cs="宋体" w:hint="eastAsia"/>
        </w:rPr>
        <w:t>，此电容器的电容是_____ μF。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16．</w:t>
      </w:r>
      <w:r>
        <w:rPr>
          <w:rFonts w:ascii="宋体" w:eastAsia="宋体" w:hAnsi="宋体" w:cs="宋体" w:hint="eastAsia"/>
          <w:lang w:eastAsia="zh-CN"/>
        </w:rPr>
        <w:t>（</w:t>
      </w:r>
      <w:r>
        <w:rPr>
          <w:rFonts w:ascii="宋体" w:eastAsia="宋体" w:hAnsi="宋体" w:cs="宋体" w:hint="eastAsia"/>
          <w:lang w:val="en-US" w:eastAsia="zh-CN"/>
        </w:rPr>
        <w:t>8分）</w:t>
      </w:r>
      <w:r>
        <w:rPr>
          <w:rFonts w:ascii="宋体" w:eastAsia="宋体" w:hAnsi="宋体" w:cs="宋体" w:hint="eastAsia"/>
        </w:rPr>
        <w:t>如图甲所示是观察电容器的充、放电现象实验装置的电路图。电源输出电压恒为8V，S是单刀双掷开关，G为灵敏电流计，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为平行板电容器。（已知电流</w:t>
      </w:r>
      <w:r>
        <w:rPr>
          <w:rFonts w:ascii="宋体" w:eastAsia="宋体" w:hAnsi="宋体" w:cs="宋体" w:hint="eastAsia"/>
        </w:rPr>
        <w:object>
          <v:shape id="_x0000_i1076" type="#_x0000_t75" alt="eqIdab1a22ea187b37beeceef1627c157a49" style="width:28.15pt;height:26.85pt" o:ole="" coordsize="21600,21600" o:preferrelative="t" filled="f" stroked="f">
            <v:stroke joinstyle="miter"/>
            <v:imagedata r:id="rId117" o:title="eqIdab1a22ea187b37beeceef1627c157a49"/>
            <o:lock v:ext="edit" aspectratio="t"/>
            <w10:anchorlock/>
          </v:shape>
          <o:OLEObject Type="Embed" ProgID="Equation.DSMT4" ShapeID="_x0000_i1076" DrawAspect="Content" ObjectID="_1468075776" r:id="rId118"/>
        </w:object>
      </w:r>
      <w:r>
        <w:rPr>
          <w:rFonts w:ascii="宋体" w:eastAsia="宋体" w:hAnsi="宋体" w:cs="宋体" w:hint="eastAsia"/>
        </w:rPr>
        <w:t>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t>（1）当开关S接________时（选填“1”或“2”），平行板电容器充电，在充电开始时电路中的电流比较________（选填“大”或“小”）。电容器放电时，流经G表的电流方向与充电时________（选填“相同”或“相反”）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（2）将G表换成电流传感器，电容器充电完毕后再放电，其放电电流随时间变化的图像如图乙所示，已知图线与横轴所围的面积约为41个方格，可算出电容器的电容为______。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（3）在电容器放电实验中，接不同的电阻放电，图丙中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三条曲线中对应电阻最大的一条是________（选填“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”“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”或“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”）。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4657725" cy="1390650"/>
            <wp:effectExtent l="0" t="0" r="3175" b="6350"/>
            <wp:docPr id="21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17．</w:t>
      </w:r>
      <w:r>
        <w:rPr>
          <w:rFonts w:ascii="宋体" w:eastAsia="宋体" w:hAnsi="宋体" w:cs="宋体" w:hint="eastAsia"/>
          <w:lang w:eastAsia="zh-CN"/>
        </w:rPr>
        <w:t>（</w:t>
      </w:r>
      <w:r>
        <w:rPr>
          <w:rFonts w:ascii="宋体" w:eastAsia="宋体" w:hAnsi="宋体" w:cs="宋体" w:hint="eastAsia"/>
          <w:lang w:val="en-US" w:eastAsia="zh-CN"/>
        </w:rPr>
        <w:t>6分）</w:t>
      </w:r>
      <w:r>
        <w:rPr>
          <w:rFonts w:ascii="宋体" w:eastAsia="宋体" w:hAnsi="宋体" w:cs="宋体" w:hint="eastAsia"/>
        </w:rPr>
        <w:t>（2022春·河北张家口·高二期中）如图所示，带负电的小球A固定，带电量为-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  <w:i/>
          <w:vertAlign w:val="subscript"/>
        </w:rPr>
        <w:t>1</w:t>
      </w:r>
      <w:r>
        <w:rPr>
          <w:rFonts w:ascii="宋体" w:eastAsia="宋体" w:hAnsi="宋体" w:cs="宋体" w:hint="eastAsia"/>
        </w:rPr>
        <w:t>（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  <w:i/>
          <w:vertAlign w:val="subscript"/>
        </w:rPr>
        <w:t>1</w:t>
      </w:r>
      <w:r>
        <w:rPr>
          <w:rFonts w:ascii="宋体" w:eastAsia="宋体" w:hAnsi="宋体" w:cs="宋体" w:hint="eastAsia"/>
        </w:rPr>
        <w:t>&gt;0），带电量为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  <w:i/>
          <w:vertAlign w:val="subscript"/>
        </w:rPr>
        <w:t>2</w:t>
      </w:r>
      <w:r>
        <w:rPr>
          <w:rFonts w:ascii="宋体" w:eastAsia="宋体" w:hAnsi="宋体" w:cs="宋体" w:hint="eastAsia"/>
        </w:rPr>
        <w:t>（</w:t>
      </w:r>
      <w:r>
        <w:rPr>
          <w:rFonts w:ascii="宋体" w:eastAsia="宋体" w:hAnsi="宋体" w:cs="宋体" w:hint="eastAsia"/>
          <w:i/>
        </w:rPr>
        <w:t>q</w:t>
      </w:r>
      <w:r>
        <w:rPr>
          <w:rFonts w:ascii="宋体" w:eastAsia="宋体" w:hAnsi="宋体" w:cs="宋体" w:hint="eastAsia"/>
          <w:i/>
          <w:vertAlign w:val="subscript"/>
        </w:rPr>
        <w:t>2</w:t>
      </w:r>
      <w:r>
        <w:rPr>
          <w:rFonts w:ascii="宋体" w:eastAsia="宋体" w:hAnsi="宋体" w:cs="宋体" w:hint="eastAsia"/>
        </w:rPr>
        <w:t>&gt;0）的小球B静止在水平向右的匀强电场中｡小球A与小球B的连线与竖直方向AC的夹角θ=37°，AC=AB=</w:t>
      </w:r>
      <w:r>
        <w:rPr>
          <w:rFonts w:ascii="宋体" w:eastAsia="宋体" w:hAnsi="宋体" w:cs="宋体" w:hint="eastAsia"/>
          <w:i/>
        </w:rPr>
        <w:t>L</w:t>
      </w:r>
      <w:r>
        <w:rPr>
          <w:rFonts w:ascii="宋体" w:eastAsia="宋体" w:hAnsi="宋体" w:cs="宋体" w:hint="eastAsia"/>
        </w:rPr>
        <w:t>｡静电力常量为</w:t>
      </w:r>
      <w:r>
        <w:rPr>
          <w:rFonts w:ascii="宋体" w:eastAsia="宋体" w:hAnsi="宋体" w:cs="宋体" w:hint="eastAsia"/>
          <w:i/>
        </w:rPr>
        <w:t>k</w:t>
      </w:r>
      <w:r>
        <w:rPr>
          <w:rFonts w:ascii="宋体" w:eastAsia="宋体" w:hAnsi="宋体" w:cs="宋体" w:hint="eastAsia"/>
        </w:rPr>
        <w:t>，重力加速度为</w:t>
      </w:r>
      <w:r>
        <w:rPr>
          <w:rFonts w:ascii="宋体" w:eastAsia="宋体" w:hAnsi="宋体" w:cs="宋体" w:hint="eastAsia"/>
          <w:i/>
        </w:rPr>
        <w:t>g</w:t>
      </w:r>
      <w:r>
        <w:rPr>
          <w:rFonts w:ascii="宋体" w:eastAsia="宋体" w:hAnsi="宋体" w:cs="宋体" w:hint="eastAsia"/>
        </w:rPr>
        <w:t xml:space="preserve">，sin37°=0.6，cos37°=0.8，小球B可视为质点，其带电量不影响小球A的电场和匀强电场｡求： 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 xml:space="preserve">（1）小球B的质量； 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 xml:space="preserve">（2）C､B两点间的电势差｡ 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676400" cy="1657350"/>
            <wp:effectExtent l="0" t="0" r="0" b="6350"/>
            <wp:docPr id="22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18．</w:t>
      </w:r>
      <w:r>
        <w:rPr>
          <w:rFonts w:ascii="宋体" w:eastAsia="宋体" w:hAnsi="宋体" w:cs="宋体" w:hint="eastAsia"/>
          <w:lang w:eastAsia="zh-CN"/>
        </w:rPr>
        <w:t>（</w:t>
      </w:r>
      <w:r>
        <w:rPr>
          <w:rFonts w:ascii="宋体" w:eastAsia="宋体" w:hAnsi="宋体" w:cs="宋体" w:hint="eastAsia"/>
          <w:lang w:val="en-US" w:eastAsia="zh-CN"/>
        </w:rPr>
        <w:t>8分）</w:t>
      </w:r>
      <w:r>
        <w:rPr>
          <w:rFonts w:ascii="宋体" w:eastAsia="宋体" w:hAnsi="宋体" w:cs="宋体" w:hint="eastAsia"/>
        </w:rPr>
        <w:t>（2022春·陕西汉中·高二洋县中学期中）如图所示，两极板水平放置的平行板电容器间形成匀强电场，两极板间相距为</w:t>
      </w:r>
      <w:r>
        <w:rPr>
          <w:rFonts w:ascii="宋体" w:eastAsia="宋体" w:hAnsi="宋体" w:cs="宋体" w:hint="eastAsia"/>
          <w:i/>
        </w:rPr>
        <w:t>L</w:t>
      </w:r>
      <w:r>
        <w:rPr>
          <w:rFonts w:ascii="宋体" w:eastAsia="宋体" w:hAnsi="宋体" w:cs="宋体" w:hint="eastAsia"/>
        </w:rPr>
        <w:t>，电容为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。质量为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、电荷量为</w:t>
      </w:r>
      <w:r>
        <w:rPr>
          <w:rFonts w:ascii="宋体" w:eastAsia="宋体" w:hAnsi="宋体" w:cs="宋体" w:hint="eastAsia"/>
        </w:rPr>
        <w:object>
          <v:shape id="_x0000_i1077" type="#_x0000_t75" alt="eqId56b2087eadbbd0dab72b7483b9181585" style="width:14.95pt;height:12.1pt" o:ole="" coordsize="21600,21600" o:preferrelative="t" filled="f" stroked="f">
            <v:stroke joinstyle="miter"/>
            <v:imagedata r:id="rId121" o:title="eqId56b2087eadbbd0dab72b7483b9181585"/>
            <o:lock v:ext="edit" aspectratio="t"/>
            <w10:anchorlock/>
          </v:shape>
          <o:OLEObject Type="Embed" ProgID="Equation.DSMT4" ShapeID="_x0000_i1077" DrawAspect="Content" ObjectID="_1468075777" r:id="rId122"/>
        </w:object>
      </w:r>
      <w:r>
        <w:rPr>
          <w:rFonts w:ascii="宋体" w:eastAsia="宋体" w:hAnsi="宋体" w:cs="宋体" w:hint="eastAsia"/>
        </w:rPr>
        <w:t>的小球从上板中心小孔的正上方高</w:t>
      </w:r>
      <w:r>
        <w:rPr>
          <w:rFonts w:ascii="宋体" w:eastAsia="宋体" w:hAnsi="宋体" w:cs="宋体" w:hint="eastAsia"/>
          <w:i/>
        </w:rPr>
        <w:t>H</w:t>
      </w:r>
      <w:r>
        <w:rPr>
          <w:rFonts w:ascii="宋体" w:eastAsia="宋体" w:hAnsi="宋体" w:cs="宋体" w:hint="eastAsia"/>
        </w:rPr>
        <w:t>处由静止开始下落，穿过小孔到达下极板处速度恰为零。已知重力加速度大小为</w:t>
      </w:r>
      <w:r>
        <w:rPr>
          <w:rFonts w:ascii="宋体" w:eastAsia="宋体" w:hAnsi="宋体" w:cs="宋体" w:hint="eastAsia"/>
          <w:i/>
        </w:rPr>
        <w:t>g</w:t>
      </w:r>
      <w:r>
        <w:rPr>
          <w:rFonts w:ascii="宋体" w:eastAsia="宋体" w:hAnsi="宋体" w:cs="宋体" w:hint="eastAsia"/>
        </w:rPr>
        <w:t>，空气阻力忽略不计，则：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（1）带电小球到达小孔处的速度大小和电场强度大小；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t>（2）电容器所带电荷量。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971675" cy="1666875"/>
            <wp:effectExtent l="0" t="0" r="9525" b="9525"/>
            <wp:docPr id="23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19．</w:t>
      </w:r>
      <w:r>
        <w:rPr>
          <w:rFonts w:ascii="宋体" w:eastAsia="宋体" w:hAnsi="宋体" w:cs="宋体" w:hint="eastAsia"/>
          <w:lang w:eastAsia="zh-CN"/>
        </w:rPr>
        <w:t>（</w:t>
      </w:r>
      <w:r>
        <w:rPr>
          <w:rFonts w:ascii="宋体" w:eastAsia="宋体" w:hAnsi="宋体" w:cs="宋体" w:hint="eastAsia"/>
          <w:lang w:val="en-US" w:eastAsia="zh-CN"/>
        </w:rPr>
        <w:t>10分）</w:t>
      </w:r>
      <w:r>
        <w:rPr>
          <w:rFonts w:ascii="宋体" w:eastAsia="宋体" w:hAnsi="宋体" w:cs="宋体" w:hint="eastAsia"/>
        </w:rPr>
        <w:t>（2022春·安徽蚌埠·高二安徽省怀远第三中学校联考阶段练习）如图所示，有一圆形匀强电场区域，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为圆心，场强方向水平向右。两个质量相等的带电粒子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，以不同的速率从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点沿</w:t>
      </w:r>
      <w:r>
        <w:rPr>
          <w:rFonts w:ascii="宋体" w:eastAsia="宋体" w:hAnsi="宋体" w:cs="宋体" w:hint="eastAsia"/>
        </w:rPr>
        <w:object>
          <v:shape id="_x0000_i1078" type="#_x0000_t75" alt="eqIda4cfef623a9534b5708df5f95f1760a5" style="width:20.25pt;height:12.25pt" o:ole="" coordsize="21600,21600" o:preferrelative="t" filled="f" stroked="f">
            <v:stroke joinstyle="miter"/>
            <v:imagedata r:id="rId124" o:title="eqIda4cfef623a9534b5708df5f95f1760a5"/>
            <o:lock v:ext="edit" aspectratio="t"/>
            <w10:anchorlock/>
          </v:shape>
          <o:OLEObject Type="Embed" ProgID="Equation.DSMT4" ShapeID="_x0000_i1078" DrawAspect="Content" ObjectID="_1468075778" r:id="rId125"/>
        </w:object>
      </w:r>
      <w:r>
        <w:rPr>
          <w:rFonts w:ascii="宋体" w:eastAsia="宋体" w:hAnsi="宋体" w:cs="宋体" w:hint="eastAsia"/>
        </w:rPr>
        <w:t>垂直场强方向射入电场，带电粒子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从</w:t>
      </w:r>
      <w:r>
        <w:rPr>
          <w:rFonts w:ascii="宋体" w:eastAsia="宋体" w:hAnsi="宋体" w:cs="宋体" w:hint="eastAsia"/>
          <w:i/>
        </w:rPr>
        <w:t>N</w:t>
      </w:r>
      <w:r>
        <w:rPr>
          <w:rFonts w:ascii="宋体" w:eastAsia="宋体" w:hAnsi="宋体" w:cs="宋体" w:hint="eastAsia"/>
        </w:rPr>
        <w:t>点以</w:t>
      </w:r>
      <w:r>
        <w:rPr>
          <w:rFonts w:ascii="宋体" w:eastAsia="宋体" w:hAnsi="宋体" w:cs="宋体" w:hint="eastAsia"/>
        </w:rPr>
        <w:object>
          <v:shape id="_x0000_i1079" type="#_x0000_t75" alt="eqId8851e327d5c511c78ec77a525c99e370" style="width:46.6pt;height:17.75pt" o:ole="" coordsize="21600,21600" o:preferrelative="t" filled="f" stroked="f">
            <v:stroke joinstyle="miter"/>
            <v:imagedata r:id="rId126" o:title="eqId8851e327d5c511c78ec77a525c99e370"/>
            <o:lock v:ext="edit" aspectratio="t"/>
            <w10:anchorlock/>
          </v:shape>
          <o:OLEObject Type="Embed" ProgID="Equation.DSMT4" ShapeID="_x0000_i1079" DrawAspect="Content" ObjectID="_1468075779" r:id="rId127"/>
        </w:object>
      </w:r>
      <w:r>
        <w:rPr>
          <w:rFonts w:ascii="宋体" w:eastAsia="宋体" w:hAnsi="宋体" w:cs="宋体" w:hint="eastAsia"/>
        </w:rPr>
        <w:t>的速率飞出电场，带电粒子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从</w:t>
      </w:r>
      <w:r>
        <w:rPr>
          <w:rFonts w:ascii="宋体" w:eastAsia="宋体" w:hAnsi="宋体" w:cs="宋体" w:hint="eastAsia"/>
          <w:i/>
        </w:rPr>
        <w:t>P</w:t>
      </w:r>
      <w:r>
        <w:rPr>
          <w:rFonts w:ascii="宋体" w:eastAsia="宋体" w:hAnsi="宋体" w:cs="宋体" w:hint="eastAsia"/>
        </w:rPr>
        <w:t>点飞出电场，它们在圆形电场区域中运动的时间相等，已知</w:t>
      </w:r>
      <w:r>
        <w:rPr>
          <w:rFonts w:ascii="宋体" w:eastAsia="宋体" w:hAnsi="宋体" w:cs="宋体" w:hint="eastAsia"/>
        </w:rPr>
        <w:object>
          <v:shape id="_x0000_i1080" type="#_x0000_t75" alt="eqId1bfe2ce4a9a64331cc65c95686297bc6" style="width:60.7pt;height:11.85pt" o:ole="" coordsize="21600,21600" o:preferrelative="t" filled="f" stroked="f">
            <v:stroke joinstyle="miter"/>
            <v:imagedata r:id="rId128" o:title="eqId1bfe2ce4a9a64331cc65c95686297bc6"/>
            <o:lock v:ext="edit" aspectratio="t"/>
            <w10:anchorlock/>
          </v:shape>
          <o:OLEObject Type="Embed" ProgID="Equation.DSMT4" ShapeID="_x0000_i1080" DrawAspect="Content" ObjectID="_1468075780" r:id="rId129"/>
        </w:object>
      </w:r>
      <w:r>
        <w:rPr>
          <w:rFonts w:ascii="宋体" w:eastAsia="宋体" w:hAnsi="宋体" w:cs="宋体" w:hint="eastAsia"/>
        </w:rPr>
        <w:t>，</w:t>
      </w:r>
      <w:r>
        <w:rPr>
          <w:rFonts w:ascii="宋体" w:eastAsia="宋体" w:hAnsi="宋体" w:cs="宋体" w:hint="eastAsia"/>
        </w:rPr>
        <w:object>
          <v:shape id="_x0000_i1081" type="#_x0000_t75" alt="eqId5845ffc7d1af9053b027cf9e726f5367" style="width:17.6pt;height:11.5pt" o:ole="" coordsize="21600,21600" o:preferrelative="t" filled="f" stroked="f">
            <v:stroke joinstyle="miter"/>
            <v:imagedata r:id="rId130" o:title="eqId5845ffc7d1af9053b027cf9e726f5367"/>
            <o:lock v:ext="edit" aspectratio="t"/>
            <w10:anchorlock/>
          </v:shape>
          <o:OLEObject Type="Embed" ProgID="Equation.DSMT4" ShapeID="_x0000_i1081" DrawAspect="Content" ObjectID="_1468075781" r:id="rId131"/>
        </w:object>
      </w:r>
      <w:r>
        <w:rPr>
          <w:rFonts w:ascii="宋体" w:eastAsia="宋体" w:hAnsi="宋体" w:cs="宋体" w:hint="eastAsia"/>
        </w:rPr>
        <w:t>为直径。不计带电粒子之间的相互作用及重力。求：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（1）带电粒子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从</w:t>
      </w:r>
      <w:r>
        <w:rPr>
          <w:rFonts w:ascii="宋体" w:eastAsia="宋体" w:hAnsi="宋体" w:cs="宋体" w:hint="eastAsia"/>
          <w:i/>
        </w:rPr>
        <w:t>P</w:t>
      </w:r>
      <w:r>
        <w:rPr>
          <w:rFonts w:ascii="宋体" w:eastAsia="宋体" w:hAnsi="宋体" w:cs="宋体" w:hint="eastAsia"/>
        </w:rPr>
        <w:t>点飞出电场的速度大小；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（2）带电粒子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所带电的电量绝对值之比。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428750" cy="1628775"/>
            <wp:effectExtent l="0" t="0" r="6350" b="9525"/>
            <wp:docPr id="24" name="图片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20．</w:t>
      </w:r>
      <w:r>
        <w:rPr>
          <w:rFonts w:ascii="宋体" w:eastAsia="宋体" w:hAnsi="宋体" w:cs="宋体" w:hint="eastAsia"/>
          <w:lang w:eastAsia="zh-CN"/>
        </w:rPr>
        <w:t>（</w:t>
      </w:r>
      <w:r>
        <w:rPr>
          <w:rFonts w:ascii="宋体" w:eastAsia="宋体" w:hAnsi="宋体" w:cs="宋体" w:hint="eastAsia"/>
          <w:lang w:val="en-US" w:eastAsia="zh-CN"/>
        </w:rPr>
        <w:t>12分）</w:t>
      </w:r>
      <w:r>
        <w:rPr>
          <w:rFonts w:ascii="宋体" w:eastAsia="宋体" w:hAnsi="宋体" w:cs="宋体" w:hint="eastAsia"/>
        </w:rPr>
        <w:t>（2022春·福建泉州·高二期中）如图所示，</w:t>
      </w:r>
      <w:r>
        <w:rPr>
          <w:rFonts w:ascii="宋体" w:eastAsia="宋体" w:hAnsi="宋体" w:cs="宋体" w:hint="eastAsia"/>
          <w:i/>
        </w:rPr>
        <w:t>BCDG</w:t>
      </w:r>
      <w:r>
        <w:rPr>
          <w:rFonts w:ascii="宋体" w:eastAsia="宋体" w:hAnsi="宋体" w:cs="宋体" w:hint="eastAsia"/>
        </w:rPr>
        <w:t>是光滑绝缘的</w:t>
      </w:r>
      <w:r>
        <w:rPr>
          <w:rFonts w:ascii="宋体" w:eastAsia="宋体" w:hAnsi="宋体" w:cs="宋体" w:hint="eastAsia"/>
        </w:rPr>
        <w:object>
          <v:shape id="_x0000_i1082" type="#_x0000_t75" alt="eqId8b2a698891d42c70b597f0da4f215f09" style="width:10.5pt;height:27.2pt" o:ole="" coordsize="21600,21600" o:preferrelative="t" filled="f" stroked="f">
            <v:stroke joinstyle="miter"/>
            <v:imagedata r:id="rId133" o:title="eqId8b2a698891d42c70b597f0da4f215f09"/>
            <o:lock v:ext="edit" aspectratio="t"/>
            <w10:anchorlock/>
          </v:shape>
          <o:OLEObject Type="Embed" ProgID="Equation.DSMT4" ShapeID="_x0000_i1082" DrawAspect="Content" ObjectID="_1468075782" r:id="rId134"/>
        </w:object>
      </w:r>
      <w:r>
        <w:rPr>
          <w:rFonts w:ascii="宋体" w:eastAsia="宋体" w:hAnsi="宋体" w:cs="宋体" w:hint="eastAsia"/>
        </w:rPr>
        <w:t>圆形轨道，位于竖直平面内，轨道半径为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，下端与水平绝缘轨道在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点平滑连接，整个轨道处在水平向左的匀强电场中，现有一质量为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、带正电的小滑块（可视为质点）置于水平轨道上，滑块受到的电场力大小为</w:t>
      </w:r>
      <w:r>
        <w:rPr>
          <w:rFonts w:ascii="宋体" w:eastAsia="宋体" w:hAnsi="宋体" w:cs="宋体" w:hint="eastAsia"/>
        </w:rPr>
        <w:object>
          <v:shape id="_x0000_i1083" type="#_x0000_t75" alt="eqId5b10b6eadd91313712e80b559f7b14a6" style="width:25.5pt;height:26.85pt" o:ole="" coordsize="21600,21600" o:preferrelative="t" filled="f" stroked="f">
            <v:stroke joinstyle="miter"/>
            <v:imagedata r:id="rId135" o:title="eqId5b10b6eadd91313712e80b559f7b14a6"/>
            <o:lock v:ext="edit" aspectratio="t"/>
            <w10:anchorlock/>
          </v:shape>
          <o:OLEObject Type="Embed" ProgID="Equation.DSMT4" ShapeID="_x0000_i1083" DrawAspect="Content" ObjectID="_1468075783" r:id="rId136"/>
        </w:object>
      </w:r>
      <w:r>
        <w:rPr>
          <w:rFonts w:ascii="宋体" w:eastAsia="宋体" w:hAnsi="宋体" w:cs="宋体" w:hint="eastAsia"/>
        </w:rPr>
        <w:t>，滑块与水平轨道间的动摩擦因数为0.5，重力加速度为</w:t>
      </w:r>
      <w:r>
        <w:rPr>
          <w:rFonts w:ascii="宋体" w:eastAsia="宋体" w:hAnsi="宋体" w:cs="宋体" w:hint="eastAsia"/>
          <w:i/>
        </w:rPr>
        <w:t>g</w:t>
      </w:r>
      <w:r>
        <w:rPr>
          <w:rFonts w:ascii="宋体" w:eastAsia="宋体" w:hAnsi="宋体" w:cs="宋体" w:hint="eastAsia"/>
        </w:rPr>
        <w:t>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（1）若滑块从水平轨道上距离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点</w:t>
      </w:r>
      <w:r>
        <w:rPr>
          <w:rFonts w:ascii="宋体" w:eastAsia="宋体" w:hAnsi="宋体" w:cs="宋体" w:hint="eastAsia"/>
          <w:i/>
        </w:rPr>
        <w:t>s</w:t>
      </w:r>
      <w:r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 w:hint="eastAsia"/>
          <w:i/>
        </w:rPr>
        <w:t>=</w:t>
      </w:r>
      <w:r>
        <w:rPr>
          <w:rFonts w:ascii="宋体" w:eastAsia="宋体" w:hAnsi="宋体" w:cs="宋体" w:hint="eastAsia"/>
        </w:rPr>
        <w:t xml:space="preserve"> 3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的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点由静止释放，滑块到达与圆心</w:t>
      </w:r>
      <w:r>
        <w:rPr>
          <w:rFonts w:ascii="宋体" w:eastAsia="宋体" w:hAnsi="宋体" w:cs="宋体" w:hint="eastAsia"/>
          <w:i/>
        </w:rPr>
        <w:t>O</w:t>
      </w:r>
      <w:r>
        <w:rPr>
          <w:rFonts w:ascii="宋体" w:eastAsia="宋体" w:hAnsi="宋体" w:cs="宋体" w:hint="eastAsia"/>
        </w:rPr>
        <w:t>等高的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点时速度为多大？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（2）若滑块从水平轨道上距离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点</w:t>
      </w:r>
      <w:r>
        <w:rPr>
          <w:rFonts w:ascii="宋体" w:eastAsia="宋体" w:hAnsi="宋体" w:cs="宋体" w:hint="eastAsia"/>
          <w:i/>
        </w:rPr>
        <w:t>s</w:t>
      </w:r>
      <w:r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 w:hint="eastAsia"/>
          <w:i/>
        </w:rPr>
        <w:t>=</w:t>
      </w:r>
      <w:r>
        <w:rPr>
          <w:rFonts w:ascii="宋体" w:eastAsia="宋体" w:hAnsi="宋体" w:cs="宋体" w:hint="eastAsia"/>
        </w:rPr>
        <w:t xml:space="preserve"> 10</w:t>
      </w:r>
      <w:r>
        <w:rPr>
          <w:rFonts w:ascii="宋体" w:eastAsia="宋体" w:hAnsi="宋体" w:cs="宋体" w:hint="eastAsia"/>
          <w:i/>
        </w:rPr>
        <w:t>R</w:t>
      </w:r>
      <w:r>
        <w:rPr>
          <w:rFonts w:ascii="宋体" w:eastAsia="宋体" w:hAnsi="宋体" w:cs="宋体" w:hint="eastAsia"/>
        </w:rPr>
        <w:t>的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点由静止释放，求滑块到达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点时受到轨道的作用力大小？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</w:rPr>
        <w:t>（3）改变</w:t>
      </w:r>
      <w:r>
        <w:rPr>
          <w:rFonts w:ascii="宋体" w:eastAsia="宋体" w:hAnsi="宋体" w:cs="宋体" w:hint="eastAsia"/>
          <w:i/>
        </w:rPr>
        <w:t>s</w:t>
      </w:r>
      <w:r>
        <w:rPr>
          <w:rFonts w:ascii="宋体" w:eastAsia="宋体" w:hAnsi="宋体" w:cs="宋体" w:hint="eastAsia"/>
        </w:rPr>
        <w:t>的大小仍使滑块由静止释放，且滑块始终沿轨道滑行，并从</w:t>
      </w:r>
      <w:r>
        <w:rPr>
          <w:rFonts w:ascii="宋体" w:eastAsia="宋体" w:hAnsi="宋体" w:cs="宋体" w:hint="eastAsia"/>
          <w:i/>
        </w:rPr>
        <w:t>G</w:t>
      </w:r>
      <w:r>
        <w:rPr>
          <w:rFonts w:ascii="宋体" w:eastAsia="宋体" w:hAnsi="宋体" w:cs="宋体" w:hint="eastAsia"/>
        </w:rPr>
        <w:t>点飞出轨道，求</w:t>
      </w:r>
      <w:r>
        <w:rPr>
          <w:rFonts w:ascii="宋体" w:eastAsia="宋体" w:hAnsi="宋体" w:cs="宋体" w:hint="eastAsia"/>
          <w:i/>
        </w:rPr>
        <w:t>s</w:t>
      </w:r>
      <w:r>
        <w:rPr>
          <w:rFonts w:ascii="宋体" w:eastAsia="宋体" w:hAnsi="宋体" w:cs="宋体" w:hint="eastAsia"/>
        </w:rPr>
        <w:t>的最小值。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362200" cy="1171575"/>
            <wp:effectExtent l="0" t="0" r="0" b="9525"/>
            <wp:docPr id="26" name="图片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</w:p>
    <w:p>
      <w:pPr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080" w:bottom="1440" w:left="1080" w:header="851" w:footer="283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10"/>
          <w:cols w:num="1" w:space="708"/>
        </w:sectPr>
      </w:pPr>
    </w:p>
    <w:p>
      <w:pPr>
        <w:pStyle w:val="Heading2"/>
        <w:bidi w:val="0"/>
        <w:jc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11417300</wp:posOffset>
            </wp:positionH>
            <wp:positionV relativeFrom="topMargin">
              <wp:posOffset>11277600</wp:posOffset>
            </wp:positionV>
            <wp:extent cx="482600" cy="254000"/>
            <wp:effectExtent l="0" t="0" r="12700" b="12700"/>
            <wp:wrapNone/>
            <wp:docPr id="100201" name="图片 100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1" name="图片 1002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11163300</wp:posOffset>
            </wp:positionH>
            <wp:positionV relativeFrom="topMargin">
              <wp:posOffset>12433300</wp:posOffset>
            </wp:positionV>
            <wp:extent cx="342900" cy="469900"/>
            <wp:effectExtent l="0" t="0" r="0" b="635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posOffset>12382500</wp:posOffset>
            </wp:positionH>
            <wp:positionV relativeFrom="topMargin">
              <wp:posOffset>10934700</wp:posOffset>
            </wp:positionV>
            <wp:extent cx="469900" cy="330200"/>
            <wp:effectExtent l="0" t="0" r="6350" b="1270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page">
              <wp:posOffset>11544300</wp:posOffset>
            </wp:positionH>
            <wp:positionV relativeFrom="topMargin">
              <wp:posOffset>11607800</wp:posOffset>
            </wp:positionV>
            <wp:extent cx="381000" cy="393700"/>
            <wp:effectExtent l="0" t="0" r="0" b="6350"/>
            <wp:wrapNone/>
            <wp:docPr id="4" name="图片 2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</w:rPr>
        <w:t>人教版新教材 物理必修第</w:t>
      </w:r>
      <w:r>
        <w:rPr>
          <w:rFonts w:ascii="宋体" w:eastAsia="宋体" w:hAnsi="宋体" w:cs="宋体" w:hint="eastAsia"/>
          <w:lang w:val="en-US" w:eastAsia="zh-CN"/>
        </w:rPr>
        <w:t>三</w:t>
      </w:r>
      <w:r>
        <w:rPr>
          <w:rFonts w:ascii="宋体" w:eastAsia="宋体" w:hAnsi="宋体" w:cs="宋体" w:hint="eastAsia"/>
        </w:rPr>
        <w:t xml:space="preserve">册 </w:t>
      </w:r>
      <w:r>
        <w:rPr>
          <w:rFonts w:ascii="宋体" w:eastAsia="宋体" w:hAnsi="宋体" w:cs="宋体" w:hint="eastAsia"/>
          <w:lang w:val="en-US" w:eastAsia="zh-CN"/>
        </w:rPr>
        <w:t xml:space="preserve">  </w:t>
      </w:r>
      <w:r>
        <w:rPr>
          <w:rFonts w:ascii="宋体" w:eastAsia="宋体" w:hAnsi="宋体" w:cs="宋体" w:hint="eastAsia"/>
        </w:rPr>
        <w:t>第</w:t>
      </w:r>
      <w:r>
        <w:rPr>
          <w:rFonts w:ascii="宋体" w:eastAsia="宋体" w:hAnsi="宋体" w:cs="宋体" w:hint="eastAsia"/>
          <w:lang w:val="en-US" w:eastAsia="zh-CN"/>
        </w:rPr>
        <w:t>十</w:t>
      </w:r>
      <w:r>
        <w:rPr>
          <w:rFonts w:ascii="宋体" w:eastAsia="宋体" w:hAnsi="宋体" w:cs="宋体" w:hint="eastAsia"/>
        </w:rPr>
        <w:t>章《</w:t>
      </w:r>
      <w:r>
        <w:rPr>
          <w:rFonts w:ascii="宋体" w:eastAsia="宋体" w:hAnsi="宋体" w:cs="宋体" w:hint="eastAsia"/>
          <w:lang w:val="en-US" w:eastAsia="zh-CN"/>
        </w:rPr>
        <w:t>静电场中的能量</w:t>
      </w:r>
      <w:r>
        <w:rPr>
          <w:rFonts w:ascii="宋体" w:eastAsia="宋体" w:hAnsi="宋体" w:cs="宋体" w:hint="eastAsia"/>
        </w:rPr>
        <w:t>》</w:t>
      </w:r>
    </w:p>
    <w:p>
      <w:pPr>
        <w:pStyle w:val="Heading2"/>
        <w:bidi w:val="0"/>
        <w:jc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单元测试</w:t>
      </w:r>
    </w:p>
    <w:p>
      <w:pPr>
        <w:widowControl/>
        <w:spacing w:line="360" w:lineRule="auto"/>
        <w:contextualSpacing/>
        <w:jc w:val="center"/>
        <w:rPr>
          <w:rFonts w:ascii="宋体" w:eastAsia="宋体" w:hAnsi="宋体" w:cs="宋体" w:hint="eastAsia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班级___________ 姓名___________ 学号____________ 分数____________</w:t>
      </w:r>
    </w:p>
    <w:p>
      <w:pPr>
        <w:adjustRightInd w:val="0"/>
        <w:spacing w:line="360" w:lineRule="auto"/>
        <w:contextualSpacing/>
        <w:jc w:val="center"/>
        <w:textAlignment w:val="center"/>
        <w:rPr>
          <w:rFonts w:ascii="宋体" w:eastAsia="宋体" w:hAnsi="宋体" w:cs="宋体" w:hint="eastAsia"/>
          <w:kern w:val="0"/>
        </w:rPr>
      </w:pPr>
      <w:r>
        <w:rPr>
          <w:rFonts w:ascii="宋体" w:eastAsia="宋体" w:hAnsi="宋体" w:cs="宋体" w:hint="eastAsia"/>
          <w:kern w:val="0"/>
        </w:rPr>
        <w:t>（考试时间：</w:t>
      </w:r>
      <w:r>
        <w:rPr>
          <w:rFonts w:ascii="宋体" w:eastAsia="宋体" w:hAnsi="宋体" w:cs="宋体" w:hint="eastAsia"/>
          <w:kern w:val="0"/>
          <w:lang w:val="en-US" w:eastAsia="zh-CN"/>
        </w:rPr>
        <w:t>90</w:t>
      </w:r>
      <w:r>
        <w:rPr>
          <w:rFonts w:ascii="宋体" w:eastAsia="宋体" w:hAnsi="宋体" w:cs="宋体" w:hint="eastAsia"/>
          <w:kern w:val="0"/>
        </w:rPr>
        <w:t>分钟  试卷满分：100分）</w:t>
      </w:r>
    </w:p>
    <w:p>
      <w:pPr>
        <w:numPr>
          <w:ilvl w:val="0"/>
          <w:numId w:val="1"/>
        </w:numPr>
        <w:spacing w:line="360" w:lineRule="auto"/>
        <w:rPr>
          <w:rFonts w:ascii="宋体" w:eastAsia="宋体" w:hAnsi="宋体" w:cs="宋体" w:hint="eastAsia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单项选择题（每小题</w:t>
      </w:r>
      <w:r>
        <w:rPr>
          <w:rFonts w:ascii="宋体" w:eastAsia="宋体" w:hAnsi="宋体" w:cs="宋体" w:hint="eastAsia"/>
          <w:b/>
          <w:sz w:val="24"/>
          <w:szCs w:val="24"/>
          <w:lang w:val="en-US" w:eastAsia="zh-CN"/>
        </w:rPr>
        <w:t>3</w:t>
      </w:r>
      <w:r>
        <w:rPr>
          <w:rFonts w:ascii="宋体" w:eastAsia="宋体" w:hAnsi="宋体" w:cs="宋体" w:hint="eastAsia"/>
          <w:b/>
          <w:sz w:val="24"/>
          <w:szCs w:val="24"/>
        </w:rPr>
        <w:t>分，共</w:t>
      </w:r>
      <w:r>
        <w:rPr>
          <w:rFonts w:ascii="宋体" w:eastAsia="宋体" w:hAnsi="宋体" w:cs="宋体" w:hint="eastAsia"/>
          <w:b/>
          <w:sz w:val="24"/>
          <w:szCs w:val="24"/>
          <w:lang w:val="en-US" w:eastAsia="zh-CN"/>
        </w:rPr>
        <w:t>30</w:t>
      </w:r>
      <w:r>
        <w:rPr>
          <w:rFonts w:ascii="宋体" w:eastAsia="宋体" w:hAnsi="宋体" w:cs="宋体" w:hint="eastAsia"/>
          <w:b/>
          <w:sz w:val="24"/>
          <w:szCs w:val="24"/>
        </w:rPr>
        <w:t>分。每小题给出的四个选项中，只有一个选项是正确的）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1．（2022春·重庆铜梁·高二阶段练习）如图为电容式话筒的原理图，</w:t>
      </w:r>
      <w:r>
        <w:rPr>
          <w:rFonts w:ascii="宋体" w:eastAsia="宋体" w:hAnsi="宋体" w:cs="宋体" w:hint="eastAsia"/>
        </w:rPr>
        <w:object>
          <v:shape id="_x0000_i1084" type="#_x0000_t75" alt="eqId2a30f3a8b673cc28bd90c50cf1a35281" style="width:10.55pt;height:11.45pt" o:ole="" coordsize="21600,21600" o:preferrelative="t" filled="f" stroked="f">
            <v:stroke joinstyle="miter"/>
            <v:imagedata r:id="rId8" o:title="eqId2a30f3a8b673cc28bd90c50cf1a35281"/>
            <o:lock v:ext="edit" aspectratio="t"/>
            <w10:anchorlock/>
          </v:shape>
          <o:OLEObject Type="Embed" ProgID="Equation.DSMT4" ShapeID="_x0000_i1084" DrawAspect="Content" ObjectID="_1468075784" r:id="rId142"/>
        </w:object>
      </w:r>
      <w:r>
        <w:rPr>
          <w:rFonts w:ascii="宋体" w:eastAsia="宋体" w:hAnsi="宋体" w:cs="宋体" w:hint="eastAsia"/>
        </w:rPr>
        <w:t>为电源，</w:t>
      </w:r>
      <w:r>
        <w:rPr>
          <w:rFonts w:ascii="宋体" w:eastAsia="宋体" w:hAnsi="宋体" w:cs="宋体" w:hint="eastAsia"/>
        </w:rPr>
        <w:object>
          <v:shape id="_x0000_i1085" type="#_x0000_t75" alt="eqId4aa0df7f1e45f9de29e802c7f19a4f64" style="width:9.7pt;height:10.3pt" o:ole="" coordsize="21600,21600" o:preferrelative="t" filled="f" stroked="f">
            <v:stroke joinstyle="miter"/>
            <v:imagedata r:id="rId10" o:title="eqId4aa0df7f1e45f9de29e802c7f19a4f64"/>
            <o:lock v:ext="edit" aspectratio="t"/>
            <w10:anchorlock/>
          </v:shape>
          <o:OLEObject Type="Embed" ProgID="Equation.DSMT4" ShapeID="_x0000_i1085" DrawAspect="Content" ObjectID="_1468075785" r:id="rId143"/>
        </w:object>
      </w:r>
      <w:r>
        <w:rPr>
          <w:rFonts w:ascii="宋体" w:eastAsia="宋体" w:hAnsi="宋体" w:cs="宋体" w:hint="eastAsia"/>
        </w:rPr>
        <w:t>为电阻，薄片P和Q为电容器两金属极板，人对着P说话，P振动而Q不动，在P、Q间距离减小的过程中（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2228850" cy="1447800"/>
            <wp:effectExtent l="0" t="0" r="0" b="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A．电容器的电容变小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B．通过</w:t>
      </w:r>
      <w:r>
        <w:rPr>
          <w:rFonts w:ascii="宋体" w:eastAsia="宋体" w:hAnsi="宋体" w:cs="宋体" w:hint="eastAsia"/>
        </w:rPr>
        <w:object>
          <v:shape id="_x0000_i1086" type="#_x0000_t75" alt="eqId4aa0df7f1e45f9de29e802c7f19a4f64" style="width:9.7pt;height:10.3pt" o:ole="" coordsize="21600,21600" o:preferrelative="t" filled="f" stroked="f">
            <v:stroke joinstyle="miter"/>
            <v:imagedata r:id="rId10" o:title="eqId4aa0df7f1e45f9de29e802c7f19a4f64"/>
            <o:lock v:ext="edit" aspectratio="t"/>
            <w10:anchorlock/>
          </v:shape>
          <o:OLEObject Type="Embed" ProgID="Equation.DSMT4" ShapeID="_x0000_i1086" DrawAspect="Content" ObjectID="_1468075786" r:id="rId144"/>
        </w:object>
      </w:r>
      <w:r>
        <w:rPr>
          <w:rFonts w:ascii="宋体" w:eastAsia="宋体" w:hAnsi="宋体" w:cs="宋体" w:hint="eastAsia"/>
        </w:rPr>
        <w:t>的电流为零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C．Q极板的带电量变大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</w:t>
      </w:r>
      <w:r>
        <w:rPr>
          <w:rFonts w:ascii="宋体" w:eastAsia="宋体" w:hAnsi="宋体" w:cs="宋体" w:hint="eastAsia"/>
        </w:rPr>
        <w:object>
          <v:shape id="_x0000_i1087" type="#_x0000_t75" alt="eqId4aa0df7f1e45f9de29e802c7f19a4f64" style="width:9.7pt;height:10.3pt" o:ole="" coordsize="21600,21600" o:preferrelative="t" filled="f" stroked="f">
            <v:stroke joinstyle="miter"/>
            <v:imagedata r:id="rId10" o:title="eqId4aa0df7f1e45f9de29e802c7f19a4f64"/>
            <o:lock v:ext="edit" aspectratio="t"/>
            <w10:anchorlock/>
          </v:shape>
          <o:OLEObject Type="Embed" ProgID="Equation.DSMT4" ShapeID="_x0000_i1087" DrawAspect="Content" ObjectID="_1468075787" r:id="rId145"/>
        </w:object>
      </w:r>
      <w:r>
        <w:rPr>
          <w:rFonts w:ascii="宋体" w:eastAsia="宋体" w:hAnsi="宋体" w:cs="宋体" w:hint="eastAsia"/>
        </w:rPr>
        <w:t>中有从</w:t>
      </w:r>
      <w:r>
        <w:rPr>
          <w:rFonts w:ascii="宋体" w:eastAsia="宋体" w:hAnsi="宋体" w:cs="宋体" w:hint="eastAsia"/>
          <w:i/>
        </w:rPr>
        <w:t>M</w:t>
      </w:r>
      <w:r>
        <w:rPr>
          <w:rFonts w:ascii="宋体" w:eastAsia="宋体" w:hAnsi="宋体" w:cs="宋体" w:hint="eastAsia"/>
        </w:rPr>
        <w:t>流向</w:t>
      </w:r>
      <w:r>
        <w:rPr>
          <w:rFonts w:ascii="宋体" w:eastAsia="宋体" w:hAnsi="宋体" w:cs="宋体" w:hint="eastAsia"/>
          <w:i/>
        </w:rPr>
        <w:t>N</w:t>
      </w:r>
      <w:r>
        <w:rPr>
          <w:rFonts w:ascii="宋体" w:eastAsia="宋体" w:hAnsi="宋体" w:cs="宋体" w:hint="eastAsia"/>
        </w:rPr>
        <w:t>的电流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【详解】根据电容决定式</w:t>
      </w:r>
    </w:p>
    <w:p>
      <w:pPr>
        <w:shd w:val="clear" w:color="auto" w:fill="F2F2F2"/>
        <w:spacing w:line="360" w:lineRule="auto"/>
        <w:jc w:val="center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088" type="#_x0000_t75" alt="eqId522e51b5018cb7177437f00b057a3d45" style="width:45.75pt;height:27.2pt" o:ole="" coordsize="21600,21600" o:preferrelative="t" filled="f" stroked="f">
            <v:stroke joinstyle="miter"/>
            <v:imagedata r:id="rId146" o:title="eqId522e51b5018cb7177437f00b057a3d45"/>
            <o:lock v:ext="edit" aspectratio="t"/>
            <w10:anchorlock/>
          </v:shape>
          <o:OLEObject Type="Embed" ProgID="Equation.DSMT4" ShapeID="_x0000_i1088" DrawAspect="Content" ObjectID="_1468075788" r:id="rId147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在P、Q间距离减小的过程中，电容器的电容变大，根据</w:t>
      </w:r>
    </w:p>
    <w:p>
      <w:pPr>
        <w:shd w:val="clear" w:color="auto" w:fill="F2F2F2"/>
        <w:spacing w:line="360" w:lineRule="auto"/>
        <w:jc w:val="center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089" type="#_x0000_t75" alt="eqId65802fae413ce3ff4b2a842318365a59" style="width:30.8pt;height:27.5pt" o:ole="" coordsize="21600,21600" o:preferrelative="t" filled="f" stroked="f">
            <v:stroke joinstyle="miter"/>
            <v:imagedata r:id="rId148" o:title="eqId65802fae413ce3ff4b2a842318365a59"/>
            <o:lock v:ext="edit" aspectratio="t"/>
            <w10:anchorlock/>
          </v:shape>
          <o:OLEObject Type="Embed" ProgID="Equation.DSMT4" ShapeID="_x0000_i1089" DrawAspect="Content" ObjectID="_1468075789" r:id="rId149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由于</w:t>
      </w:r>
      <w:r>
        <w:rPr>
          <w:rFonts w:ascii="宋体" w:eastAsia="宋体" w:hAnsi="宋体" w:cs="宋体" w:hint="eastAsia"/>
          <w:color w:val="FF0000"/>
        </w:rPr>
        <w:object>
          <v:shape id="_x0000_i1090" type="#_x0000_t75" alt="eqIdb52b4f24969673c863b5aff4fb6751ce" style="width:11.45pt;height:12.75pt" o:ole="" coordsize="21600,21600" o:preferrelative="t" filled="f" stroked="f">
            <v:stroke joinstyle="miter"/>
            <v:imagedata r:id="rId150" o:title="eqIdb52b4f24969673c863b5aff4fb6751ce"/>
            <o:lock v:ext="edit" aspectratio="t"/>
            <w10:anchorlock/>
          </v:shape>
          <o:OLEObject Type="Embed" ProgID="Equation.DSMT4" ShapeID="_x0000_i1090" DrawAspect="Content" ObjectID="_1468075790" r:id="rId151"/>
        </w:object>
      </w:r>
      <w:r>
        <w:rPr>
          <w:rFonts w:ascii="宋体" w:eastAsia="宋体" w:hAnsi="宋体" w:cs="宋体" w:hint="eastAsia"/>
          <w:color w:val="FF0000"/>
        </w:rPr>
        <w:t>不变，可知电容器所带电荷量增加，则电阻</w:t>
      </w:r>
      <w:r>
        <w:rPr>
          <w:rFonts w:ascii="宋体" w:eastAsia="宋体" w:hAnsi="宋体" w:cs="宋体" w:hint="eastAsia"/>
          <w:color w:val="FF0000"/>
        </w:rPr>
        <w:object>
          <v:shape id="_x0000_i1091" type="#_x0000_t75" alt="eqId4aa0df7f1e45f9de29e802c7f19a4f64" style="width:9.7pt;height:10.3pt" o:ole="" coordsize="21600,21600" o:preferrelative="t" filled="f" stroked="f">
            <v:stroke joinstyle="miter"/>
            <v:imagedata r:id="rId10" o:title="eqId4aa0df7f1e45f9de29e802c7f19a4f64"/>
            <o:lock v:ext="edit" aspectratio="t"/>
            <w10:anchorlock/>
          </v:shape>
          <o:OLEObject Type="Embed" ProgID="Equation.DSMT4" ShapeID="_x0000_i1091" DrawAspect="Content" ObjectID="_1468075791" r:id="rId152"/>
        </w:object>
      </w:r>
      <w:r>
        <w:rPr>
          <w:rFonts w:ascii="宋体" w:eastAsia="宋体" w:hAnsi="宋体" w:cs="宋体" w:hint="eastAsia"/>
          <w:color w:val="FF0000"/>
        </w:rPr>
        <w:t>中有从</w:t>
      </w:r>
      <w:r>
        <w:rPr>
          <w:rFonts w:ascii="宋体" w:eastAsia="宋体" w:hAnsi="宋体" w:cs="宋体" w:hint="eastAsia"/>
          <w:i/>
          <w:color w:val="FF0000"/>
        </w:rPr>
        <w:t>N</w:t>
      </w:r>
      <w:r>
        <w:rPr>
          <w:rFonts w:ascii="宋体" w:eastAsia="宋体" w:hAnsi="宋体" w:cs="宋体" w:hint="eastAsia"/>
          <w:color w:val="FF0000"/>
        </w:rPr>
        <w:t>流向</w:t>
      </w:r>
      <w:r>
        <w:rPr>
          <w:rFonts w:ascii="宋体" w:eastAsia="宋体" w:hAnsi="宋体" w:cs="宋体" w:hint="eastAsia"/>
          <w:i/>
          <w:color w:val="FF0000"/>
        </w:rPr>
        <w:t>M</w:t>
      </w:r>
      <w:r>
        <w:rPr>
          <w:rFonts w:ascii="宋体" w:eastAsia="宋体" w:hAnsi="宋体" w:cs="宋体" w:hint="eastAsia"/>
          <w:color w:val="FF0000"/>
        </w:rPr>
        <w:t>的电流。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故选C。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2．（2022·山东济南·高二统考学业考试）空中有两块乌云，它们因与空气摩擦带电，致使两块乌云之间的电势差为</w:t>
      </w:r>
      <w:r>
        <w:rPr>
          <w:rFonts w:ascii="宋体" w:eastAsia="宋体" w:hAnsi="宋体" w:cs="宋体" w:hint="eastAsia"/>
        </w:rPr>
        <w:object>
          <v:shape id="_x0000_i1092" type="#_x0000_t75" alt="eqId7b5ad42c0a4f8a8473c4232afee9654a" style="width:37.8pt;height:14.1pt" o:ole="" coordsize="21600,21600" o:preferrelative="t" filled="f" stroked="f">
            <v:stroke joinstyle="miter"/>
            <v:imagedata r:id="rId15" o:title="eqId7b5ad42c0a4f8a8473c4232afee9654a"/>
            <o:lock v:ext="edit" aspectratio="t"/>
            <w10:anchorlock/>
          </v:shape>
          <o:OLEObject Type="Embed" ProgID="Equation.DSMT4" ShapeID="_x0000_i1092" DrawAspect="Content" ObjectID="_1468075792" r:id="rId153"/>
        </w:object>
      </w:r>
      <w:r>
        <w:rPr>
          <w:rFonts w:ascii="宋体" w:eastAsia="宋体" w:hAnsi="宋体" w:cs="宋体" w:hint="eastAsia"/>
        </w:rPr>
        <w:t>且保持不变。已知空气的电场强度达到</w:t>
      </w:r>
      <w:r>
        <w:rPr>
          <w:rFonts w:ascii="宋体" w:eastAsia="宋体" w:hAnsi="宋体" w:cs="宋体" w:hint="eastAsia"/>
        </w:rPr>
        <w:object>
          <v:shape id="_x0000_i1093" type="#_x0000_t75" alt="eqIddf04e5accd5af98bcb7b4d6bea4c1f7f" style="width:53.65pt;height:13.9pt" o:ole="" coordsize="21600,21600" o:preferrelative="t" filled="f" stroked="f">
            <v:stroke joinstyle="miter"/>
            <v:imagedata r:id="rId17" o:title="eqIddf04e5accd5af98bcb7b4d6bea4c1f7f"/>
            <o:lock v:ext="edit" aspectratio="t"/>
            <w10:anchorlock/>
          </v:shape>
          <o:OLEObject Type="Embed" ProgID="Equation.DSMT4" ShapeID="_x0000_i1093" DrawAspect="Content" ObjectID="_1468075793" r:id="rId154"/>
        </w:object>
      </w:r>
      <w:r>
        <w:rPr>
          <w:rFonts w:ascii="宋体" w:eastAsia="宋体" w:hAnsi="宋体" w:cs="宋体" w:hint="eastAsia"/>
        </w:rPr>
        <w:t>时将被击穿放电，若可把乌云间的电场近似看作匀强电场，则形成闪电时两块乌云至少相距（　　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A．10m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B．100m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C．1000m</w:t>
      </w:r>
      <w:r>
        <w:rPr>
          <w:rFonts w:ascii="宋体" w:eastAsia="宋体" w:hAnsi="宋体" w:cs="宋体" w:hint="eastAsia"/>
        </w:rPr>
        <w:tab/>
      </w:r>
      <w:r>
        <w:rPr>
          <w:rFonts w:ascii="宋体" w:eastAsia="宋体" w:hAnsi="宋体" w:cs="宋体" w:hint="eastAsia"/>
        </w:rPr>
        <w:t>D．10000m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宋体" w:eastAsia="宋体" w:hAnsi="宋体" w:cs="宋体" w:hint="eastAsia"/>
          <w:color w:val="FF0000"/>
        </w:rPr>
        <w:t>【详解】根据</w:t>
      </w:r>
    </w:p>
    <w:p>
      <w:pPr>
        <w:shd w:val="clear" w:color="auto" w:fill="F2F2F2"/>
        <w:spacing w:line="360" w:lineRule="auto"/>
        <w:jc w:val="center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094" type="#_x0000_t75" alt="eqId521bdca99656f150034307a04e4f60c9" style="width:30.8pt;height:26.85pt" o:ole="" coordsize="21600,21600" o:preferrelative="t" filled="f" stroked="f">
            <v:stroke joinstyle="miter"/>
            <v:imagedata r:id="rId155" o:title="eqId521bdca99656f150034307a04e4f60c9"/>
            <o:lock v:ext="edit" aspectratio="t"/>
            <w10:anchorlock/>
          </v:shape>
          <o:OLEObject Type="Embed" ProgID="Equation.DSMT4" ShapeID="_x0000_i1094" DrawAspect="Content" ObjectID="_1468075794" r:id="rId156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可得两块乌云的最小距离</w:t>
      </w:r>
    </w:p>
    <w:p>
      <w:pPr>
        <w:shd w:val="clear" w:color="auto" w:fill="F2F2F2"/>
        <w:spacing w:line="360" w:lineRule="auto"/>
        <w:jc w:val="center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095" type="#_x0000_t75" alt="eqId07a211ee0d49b345f29630813d7014d0" style="width:117.9pt;height:28.95pt" o:ole="" coordsize="21600,21600" o:preferrelative="t" filled="f" stroked="f">
            <v:stroke joinstyle="miter"/>
            <v:imagedata r:id="rId157" o:title="eqId07a211ee0d49b345f29630813d7014d0"/>
            <o:lock v:ext="edit" aspectratio="t"/>
            <w10:anchorlock/>
          </v:shape>
          <o:OLEObject Type="Embed" ProgID="Equation.DSMT4" ShapeID="_x0000_i1095" DrawAspect="Content" ObjectID="_1468075795" r:id="rId158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故选C。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3．（2022春·江西南昌·高二校考阶段练习）如图，一带正电的点电荷固定于</w:t>
      </w:r>
      <w:r>
        <w:rPr>
          <w:rFonts w:ascii="宋体" w:eastAsia="宋体" w:hAnsi="宋体" w:cs="宋体" w:hint="eastAsia"/>
        </w:rPr>
        <w:object>
          <v:shape id="_x0000_i1096" type="#_x0000_t75" alt="eqId1dde8112e8eb968fd042418dd632759e" style="width:10.55pt;height:12.5pt" o:ole="" coordsize="21600,21600" o:preferrelative="t" filled="f" stroked="f">
            <v:stroke joinstyle="miter"/>
            <v:imagedata r:id="rId19" o:title="eqId1dde8112e8eb968fd042418dd632759e"/>
            <o:lock v:ext="edit" aspectratio="t"/>
            <w10:anchorlock/>
          </v:shape>
          <o:OLEObject Type="Embed" ProgID="Equation.DSMT4" ShapeID="_x0000_i1096" DrawAspect="Content" ObjectID="_1468075796" r:id="rId159"/>
        </w:object>
      </w:r>
      <w:r>
        <w:rPr>
          <w:rFonts w:ascii="宋体" w:eastAsia="宋体" w:hAnsi="宋体" w:cs="宋体" w:hint="eastAsia"/>
        </w:rPr>
        <w:t>点，两虚线圆均以</w:t>
      </w:r>
      <w:r>
        <w:rPr>
          <w:rFonts w:ascii="宋体" w:eastAsia="宋体" w:hAnsi="宋体" w:cs="宋体" w:hint="eastAsia"/>
        </w:rPr>
        <w:object>
          <v:shape id="_x0000_i1097" type="#_x0000_t75" alt="eqId1dde8112e8eb968fd042418dd632759e" style="width:10.55pt;height:12.5pt" o:ole="" coordsize="21600,21600" o:preferrelative="t" filled="f" stroked="f">
            <v:stroke joinstyle="miter"/>
            <v:imagedata r:id="rId19" o:title="eqId1dde8112e8eb968fd042418dd632759e"/>
            <o:lock v:ext="edit" aspectratio="t"/>
            <w10:anchorlock/>
          </v:shape>
          <o:OLEObject Type="Embed" ProgID="Equation.DSMT4" ShapeID="_x0000_i1097" DrawAspect="Content" ObjectID="_1468075797" r:id="rId160"/>
        </w:object>
      </w:r>
      <w:r>
        <w:rPr>
          <w:rFonts w:ascii="宋体" w:eastAsia="宋体" w:hAnsi="宋体" w:cs="宋体" w:hint="eastAsia"/>
        </w:rPr>
        <w:t>为圆心，两实线分别为带电粒子M和N先后在电场中运动的轨迹，</w:t>
      </w:r>
      <w:r>
        <w:rPr>
          <w:rFonts w:ascii="宋体" w:eastAsia="宋体" w:hAnsi="宋体" w:cs="宋体" w:hint="eastAsia"/>
        </w:rPr>
        <w:object>
          <v:shape id="_x0000_i1098" type="#_x0000_t75" alt="eqId0a6936d370d6a238a608ca56f87198de" style="width:8.8pt;height:9.5pt" o:ole="" coordsize="21600,21600" o:preferrelative="t" filled="f" stroked="f">
            <v:stroke joinstyle="miter"/>
            <v:imagedata r:id="rId22" o:title="eqId0a6936d370d6a238a608ca56f87198de"/>
            <o:lock v:ext="edit" aspectratio="t"/>
            <w10:anchorlock/>
          </v:shape>
          <o:OLEObject Type="Embed" ProgID="Equation.DSMT4" ShapeID="_x0000_i1098" DrawAspect="Content" ObjectID="_1468075798" r:id="rId161"/>
        </w:objec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</w:rPr>
        <w:object>
          <v:shape id="_x0000_i1099" type="#_x0000_t75" alt="eqId2c94bb12cee76221e13f9ef955b0aab1" style="width:8.8pt;height:12.75pt" o:ole="" coordsize="21600,21600" o:preferrelative="t" filled="f" stroked="f">
            <v:stroke joinstyle="miter"/>
            <v:imagedata r:id="rId24" o:title="eqId2c94bb12cee76221e13f9ef955b0aab1"/>
            <o:lock v:ext="edit" aspectratio="t"/>
            <w10:anchorlock/>
          </v:shape>
          <o:OLEObject Type="Embed" ProgID="Equation.DSMT4" ShapeID="_x0000_i1099" DrawAspect="Content" ObjectID="_1468075799" r:id="rId162"/>
        </w:objec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</w:rPr>
        <w:object>
          <v:shape id="_x0000_i1100" type="#_x0000_t75" alt="eqId071a7e733d466949ac935b4b8ee8d183" style="width:7.9pt;height:9.9pt" o:ole="" coordsize="21600,21600" o:preferrelative="t" filled="f" stroked="f">
            <v:stroke joinstyle="miter"/>
            <v:imagedata r:id="rId26" o:title="eqId071a7e733d466949ac935b4b8ee8d183"/>
            <o:lock v:ext="edit" aspectratio="t"/>
            <w10:anchorlock/>
          </v:shape>
          <o:OLEObject Type="Embed" ProgID="Equation.DSMT4" ShapeID="_x0000_i1100" DrawAspect="Content" ObjectID="_1468075800" r:id="rId163"/>
        </w:objec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</w:rPr>
        <w:object>
          <v:shape id="_x0000_i1101" type="#_x0000_t75" alt="eqId6dcd143a57a268a5a8ef486e2a4d5c0a" style="width:7.05pt;height:8.3pt" o:ole="" coordsize="21600,21600" o:preferrelative="t" filled="f" stroked="f">
            <v:stroke joinstyle="miter"/>
            <v:imagedata r:id="rId28" o:title="eqId6dcd143a57a268a5a8ef486e2a4d5c0a"/>
            <o:lock v:ext="edit" aspectratio="t"/>
            <w10:anchorlock/>
          </v:shape>
          <o:OLEObject Type="Embed" ProgID="Equation.DSMT4" ShapeID="_x0000_i1101" DrawAspect="Content" ObjectID="_1468075801" r:id="rId164"/>
        </w:object>
      </w:r>
      <w:r>
        <w:rPr>
          <w:rFonts w:ascii="宋体" w:eastAsia="宋体" w:hAnsi="宋体" w:cs="宋体" w:hint="eastAsia"/>
        </w:rPr>
        <w:t>为轨迹和虚线圆的交点，不计重力。下列说法错误的是（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247775" cy="1219200"/>
            <wp:effectExtent l="0" t="0" r="952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A．M带负电荷，N带正电荷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B．M在</w:t>
      </w:r>
      <w:r>
        <w:rPr>
          <w:rFonts w:ascii="宋体" w:eastAsia="宋体" w:hAnsi="宋体" w:cs="宋体" w:hint="eastAsia"/>
        </w:rPr>
        <w:object>
          <v:shape id="_x0000_i1102" type="#_x0000_t75" alt="eqId2c94bb12cee76221e13f9ef955b0aab1" style="width:8.8pt;height:12.75pt" o:ole="" coordsize="21600,21600" o:preferrelative="t" filled="f" stroked="f">
            <v:stroke joinstyle="miter"/>
            <v:imagedata r:id="rId24" o:title="eqId2c94bb12cee76221e13f9ef955b0aab1"/>
            <o:lock v:ext="edit" aspectratio="t"/>
            <w10:anchorlock/>
          </v:shape>
          <o:OLEObject Type="Embed" ProgID="Equation.DSMT4" ShapeID="_x0000_i1102" DrawAspect="Content" ObjectID="_1468075802" r:id="rId165"/>
        </w:object>
      </w:r>
      <w:r>
        <w:rPr>
          <w:rFonts w:ascii="宋体" w:eastAsia="宋体" w:hAnsi="宋体" w:cs="宋体" w:hint="eastAsia"/>
        </w:rPr>
        <w:t>点的动能小于它在</w:t>
      </w:r>
      <w:r>
        <w:rPr>
          <w:rFonts w:ascii="宋体" w:eastAsia="宋体" w:hAnsi="宋体" w:cs="宋体" w:hint="eastAsia"/>
        </w:rPr>
        <w:object>
          <v:shape id="_x0000_i1103" type="#_x0000_t75" alt="eqId0a6936d370d6a238a608ca56f87198de" style="width:8.8pt;height:9.5pt" o:ole="" coordsize="21600,21600" o:preferrelative="t" filled="f" stroked="f">
            <v:stroke joinstyle="miter"/>
            <v:imagedata r:id="rId22" o:title="eqId0a6936d370d6a238a608ca56f87198de"/>
            <o:lock v:ext="edit" aspectratio="t"/>
            <w10:anchorlock/>
          </v:shape>
          <o:OLEObject Type="Embed" ProgID="Equation.DSMT4" ShapeID="_x0000_i1103" DrawAspect="Content" ObjectID="_1468075803" r:id="rId166"/>
        </w:object>
      </w:r>
      <w:r>
        <w:rPr>
          <w:rFonts w:ascii="宋体" w:eastAsia="宋体" w:hAnsi="宋体" w:cs="宋体" w:hint="eastAsia"/>
        </w:rPr>
        <w:t>点的动能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C．N在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点的电势能等于它在</w:t>
      </w:r>
      <w:r>
        <w:rPr>
          <w:rFonts w:ascii="宋体" w:eastAsia="宋体" w:hAnsi="宋体" w:cs="宋体" w:hint="eastAsia"/>
        </w:rPr>
        <w:object>
          <v:shape id="_x0000_i1104" type="#_x0000_t75" alt="eqId6dcd143a57a268a5a8ef486e2a4d5c0a" style="width:7.05pt;height:8.3pt" o:ole="" coordsize="21600,21600" o:preferrelative="t" filled="f" stroked="f">
            <v:stroke joinstyle="miter"/>
            <v:imagedata r:id="rId28" o:title="eqId6dcd143a57a268a5a8ef486e2a4d5c0a"/>
            <o:lock v:ext="edit" aspectratio="t"/>
            <w10:anchorlock/>
          </v:shape>
          <o:OLEObject Type="Embed" ProgID="Equation.DSMT4" ShapeID="_x0000_i1104" DrawAspect="Content" ObjectID="_1468075804" r:id="rId167"/>
        </w:object>
      </w:r>
      <w:r>
        <w:rPr>
          <w:rFonts w:ascii="宋体" w:eastAsia="宋体" w:hAnsi="宋体" w:cs="宋体" w:hint="eastAsia"/>
        </w:rPr>
        <w:t>点的电势能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D．N在从</w:t>
      </w:r>
      <w:r>
        <w:rPr>
          <w:rFonts w:ascii="宋体" w:eastAsia="宋体" w:hAnsi="宋体" w:cs="宋体" w:hint="eastAsia"/>
        </w:rPr>
        <w:object>
          <v:shape id="_x0000_i1105" type="#_x0000_t75" alt="eqId071a7e733d466949ac935b4b8ee8d183" style="width:7.9pt;height:9.9pt" o:ole="" coordsize="21600,21600" o:preferrelative="t" filled="f" stroked="f">
            <v:stroke joinstyle="miter"/>
            <v:imagedata r:id="rId26" o:title="eqId071a7e733d466949ac935b4b8ee8d183"/>
            <o:lock v:ext="edit" aspectratio="t"/>
            <w10:anchorlock/>
          </v:shape>
          <o:OLEObject Type="Embed" ProgID="Equation.DSMT4" ShapeID="_x0000_i1105" DrawAspect="Content" ObjectID="_1468075805" r:id="rId168"/>
        </w:object>
      </w:r>
      <w:r>
        <w:rPr>
          <w:rFonts w:ascii="宋体" w:eastAsia="宋体" w:hAnsi="宋体" w:cs="宋体" w:hint="eastAsia"/>
        </w:rPr>
        <w:t>点运动到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点的过程中克服电场力做功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【详解】A．由图中带电粒子M和N先后在电场中运动的轨迹可知，粒子M受到引力作用所以带负电，粒子N受到斥力作用所以带正电，选项A正确；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B．由于</w:t>
      </w:r>
      <w:r>
        <w:rPr>
          <w:rFonts w:ascii="宋体" w:eastAsia="宋体" w:hAnsi="宋体" w:cs="宋体" w:hint="eastAsia"/>
          <w:i/>
          <w:color w:val="FF0000"/>
        </w:rPr>
        <w:t>a</w:t>
      </w:r>
      <w:r>
        <w:rPr>
          <w:rFonts w:ascii="宋体" w:eastAsia="宋体" w:hAnsi="宋体" w:cs="宋体" w:hint="eastAsia"/>
          <w:color w:val="FF0000"/>
        </w:rPr>
        <w:t>点比</w:t>
      </w:r>
      <w:r>
        <w:rPr>
          <w:rFonts w:ascii="宋体" w:eastAsia="宋体" w:hAnsi="宋体" w:cs="宋体" w:hint="eastAsia"/>
          <w:i/>
          <w:color w:val="FF0000"/>
        </w:rPr>
        <w:t>b</w:t>
      </w:r>
      <w:r>
        <w:rPr>
          <w:rFonts w:ascii="宋体" w:eastAsia="宋体" w:hAnsi="宋体" w:cs="宋体" w:hint="eastAsia"/>
          <w:color w:val="FF0000"/>
        </w:rPr>
        <w:t>点更靠近带正电的点电荷，所以粒子M由</w:t>
      </w:r>
      <w:r>
        <w:rPr>
          <w:rFonts w:ascii="宋体" w:eastAsia="宋体" w:hAnsi="宋体" w:cs="宋体" w:hint="eastAsia"/>
          <w:i/>
          <w:color w:val="FF0000"/>
        </w:rPr>
        <w:t>a</w:t>
      </w:r>
      <w:r>
        <w:rPr>
          <w:rFonts w:ascii="宋体" w:eastAsia="宋体" w:hAnsi="宋体" w:cs="宋体" w:hint="eastAsia"/>
          <w:color w:val="FF0000"/>
        </w:rPr>
        <w:t>点运动到</w:t>
      </w:r>
      <w:r>
        <w:rPr>
          <w:rFonts w:ascii="宋体" w:eastAsia="宋体" w:hAnsi="宋体" w:cs="宋体" w:hint="eastAsia"/>
          <w:i/>
          <w:color w:val="FF0000"/>
        </w:rPr>
        <w:t>b</w:t>
      </w:r>
      <w:r>
        <w:rPr>
          <w:rFonts w:ascii="宋体" w:eastAsia="宋体" w:hAnsi="宋体" w:cs="宋体" w:hint="eastAsia"/>
          <w:color w:val="FF0000"/>
        </w:rPr>
        <w:t>点的过程中粒子要克服电场力做功，动能减小，选项B正确；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C．</w:t>
      </w:r>
      <w:r>
        <w:rPr>
          <w:rFonts w:ascii="宋体" w:eastAsia="宋体" w:hAnsi="宋体" w:cs="宋体" w:hint="eastAsia"/>
          <w:i/>
          <w:color w:val="FF0000"/>
        </w:rPr>
        <w:t>d</w:t>
      </w:r>
      <w:r>
        <w:rPr>
          <w:rFonts w:ascii="宋体" w:eastAsia="宋体" w:hAnsi="宋体" w:cs="宋体" w:hint="eastAsia"/>
          <w:color w:val="FF0000"/>
        </w:rPr>
        <w:t>点和</w:t>
      </w:r>
      <w:r>
        <w:rPr>
          <w:rFonts w:ascii="宋体" w:eastAsia="宋体" w:hAnsi="宋体" w:cs="宋体" w:hint="eastAsia"/>
          <w:i/>
          <w:color w:val="FF0000"/>
        </w:rPr>
        <w:t>e</w:t>
      </w:r>
      <w:r>
        <w:rPr>
          <w:rFonts w:ascii="宋体" w:eastAsia="宋体" w:hAnsi="宋体" w:cs="宋体" w:hint="eastAsia"/>
          <w:color w:val="FF0000"/>
        </w:rPr>
        <w:t>点在同一个等势面上，所以N在</w:t>
      </w:r>
      <w:r>
        <w:rPr>
          <w:rFonts w:ascii="宋体" w:eastAsia="宋体" w:hAnsi="宋体" w:cs="宋体" w:hint="eastAsia"/>
          <w:i/>
          <w:color w:val="FF0000"/>
        </w:rPr>
        <w:t>d</w:t>
      </w:r>
      <w:r>
        <w:rPr>
          <w:rFonts w:ascii="宋体" w:eastAsia="宋体" w:hAnsi="宋体" w:cs="宋体" w:hint="eastAsia"/>
          <w:color w:val="FF0000"/>
        </w:rPr>
        <w:t>点的电势能等于它在</w:t>
      </w:r>
      <w:r>
        <w:rPr>
          <w:rFonts w:ascii="宋体" w:eastAsia="宋体" w:hAnsi="宋体" w:cs="宋体" w:hint="eastAsia"/>
          <w:i/>
          <w:color w:val="FF0000"/>
        </w:rPr>
        <w:t>e</w:t>
      </w:r>
      <w:r>
        <w:rPr>
          <w:rFonts w:ascii="宋体" w:eastAsia="宋体" w:hAnsi="宋体" w:cs="宋体" w:hint="eastAsia"/>
          <w:color w:val="FF0000"/>
        </w:rPr>
        <w:t>点的电势能，选项C正确；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D．粒子N带正电，从</w:t>
      </w:r>
      <w:r>
        <w:rPr>
          <w:rFonts w:ascii="宋体" w:eastAsia="宋体" w:hAnsi="宋体" w:cs="宋体" w:hint="eastAsia"/>
          <w:i/>
          <w:color w:val="FF0000"/>
        </w:rPr>
        <w:t>c</w:t>
      </w:r>
      <w:r>
        <w:rPr>
          <w:rFonts w:ascii="宋体" w:eastAsia="宋体" w:hAnsi="宋体" w:cs="宋体" w:hint="eastAsia"/>
          <w:color w:val="FF0000"/>
        </w:rPr>
        <w:t>点运动到</w:t>
      </w:r>
      <w:r>
        <w:rPr>
          <w:rFonts w:ascii="宋体" w:eastAsia="宋体" w:hAnsi="宋体" w:cs="宋体" w:hint="eastAsia"/>
          <w:i/>
          <w:color w:val="FF0000"/>
        </w:rPr>
        <w:t>d</w:t>
      </w:r>
      <w:r>
        <w:rPr>
          <w:rFonts w:ascii="宋体" w:eastAsia="宋体" w:hAnsi="宋体" w:cs="宋体" w:hint="eastAsia"/>
          <w:color w:val="FF0000"/>
        </w:rPr>
        <w:t>点的过程中电场力做正功，选项D错误。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本体选错误的，故选D。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ascii="宋体" w:eastAsia="宋体" w:hAnsi="宋体" w:cs="宋体" w:hint="eastAsia"/>
        </w:rPr>
        <w:t>4．（2022春·内蒙古包头·高二包头市第九中学阶段练习）经典电磁场理论明确地给出了场中导体对静电场的影响，若把一个金属球壳置于匀强电场中，周围电场线分布会出现如图所示的情况，其中有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四个位置，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两点对称分布在球壳两侧，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位于球壳上，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位于球壳中心，则（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885950" cy="1076325"/>
            <wp:effectExtent l="0" t="0" r="0" b="952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A．四个位置的电势高低排列为</w:t>
      </w:r>
      <w:r>
        <w:rPr>
          <w:rFonts w:ascii="宋体" w:eastAsia="宋体" w:hAnsi="宋体" w:cs="宋体" w:hint="eastAsia"/>
        </w:rPr>
        <w:object>
          <v:shape id="_x0000_i1106" type="#_x0000_t75" alt="eqIdc1fba99b240b10589e885acadf9da4f0" style="width:74.8pt;height:15.75pt" o:ole="" coordsize="21600,21600" o:preferrelative="t" filled="f" stroked="f">
            <v:stroke joinstyle="miter"/>
            <v:imagedata r:id="rId36" o:title="eqIdc1fba99b240b10589e885acadf9da4f0"/>
            <o:lock v:ext="edit" aspectratio="t"/>
            <w10:anchorlock/>
          </v:shape>
          <o:OLEObject Type="Embed" ProgID="Equation.DSMT4" ShapeID="_x0000_i1106" DrawAspect="Content" ObjectID="_1468075806" r:id="rId170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B．四个位置的场强大小排列为</w:t>
      </w:r>
      <w:r>
        <w:rPr>
          <w:rFonts w:ascii="宋体" w:eastAsia="宋体" w:hAnsi="宋体" w:cs="宋体" w:hint="eastAsia"/>
        </w:rPr>
        <w:object>
          <v:shape id="_x0000_i1107" type="#_x0000_t75" alt="eqId3d27038670bdf759d039ea6a4b6f07ef" style="width:78.3pt;height:15.8pt" o:ole="" coordsize="21600,21600" o:preferrelative="t" filled="f" stroked="f">
            <v:stroke joinstyle="miter"/>
            <v:imagedata r:id="rId38" o:title="eqId3d27038670bdf759d039ea6a4b6f07ef"/>
            <o:lock v:ext="edit" aspectratio="t"/>
            <w10:anchorlock/>
          </v:shape>
          <o:OLEObject Type="Embed" ProgID="Equation.DSMT4" ShapeID="_x0000_i1107" DrawAspect="Content" ObjectID="_1468075807" r:id="rId171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C．球壳表面的电场线与球壳表面都垂直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D．感应电荷在球壳内部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处的场强为零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【详解】A．置于匀强电场中的金属球壳为等势体，故</w:t>
      </w:r>
    </w:p>
    <w:p>
      <w:pPr>
        <w:shd w:val="clear" w:color="auto" w:fill="F2F2F2"/>
        <w:spacing w:line="360" w:lineRule="auto"/>
        <w:jc w:val="center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108" type="#_x0000_t75" alt="eqId7d35083288eb1bf8680e11f10647d369" style="width:32.55pt;height:15.85pt" o:ole="" coordsize="21600,21600" o:preferrelative="t" filled="f" stroked="f">
            <v:stroke joinstyle="miter"/>
            <v:imagedata r:id="rId172" o:title="eqId7d35083288eb1bf8680e11f10647d369"/>
            <o:lock v:ext="edit" aspectratio="t"/>
            <w10:anchorlock/>
          </v:shape>
          <o:OLEObject Type="Embed" ProgID="Equation.DSMT4" ShapeID="_x0000_i1108" DrawAspect="Content" ObjectID="_1468075808" r:id="rId173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又依据沿着电场线方向电势是降低的可知</w:t>
      </w:r>
    </w:p>
    <w:p>
      <w:pPr>
        <w:shd w:val="clear" w:color="auto" w:fill="F2F2F2"/>
        <w:spacing w:line="360" w:lineRule="auto"/>
        <w:jc w:val="center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109" type="#_x0000_t75" alt="eqIdce24d0b6cea68f93ae440ea17b754e59" style="width:73.9pt;height:15.85pt" o:ole="" coordsize="21600,21600" o:preferrelative="t" filled="f" stroked="f">
            <v:stroke joinstyle="miter"/>
            <v:imagedata r:id="rId174" o:title="eqIdce24d0b6cea68f93ae440ea17b754e59"/>
            <o:lock v:ext="edit" aspectratio="t"/>
            <w10:anchorlock/>
          </v:shape>
          <o:OLEObject Type="Embed" ProgID="Equation.DSMT4" ShapeID="_x0000_i1109" DrawAspect="Content" ObjectID="_1468075809" r:id="rId175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故A错误；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B．依据电场线的疏密体现电场强度的强弱，由于</w:t>
      </w:r>
      <w:r>
        <w:rPr>
          <w:rFonts w:ascii="宋体" w:eastAsia="宋体" w:hAnsi="宋体" w:cs="宋体" w:hint="eastAsia"/>
          <w:i/>
          <w:color w:val="FF0000"/>
        </w:rPr>
        <w:t>a</w:t>
      </w:r>
      <w:r>
        <w:rPr>
          <w:rFonts w:ascii="宋体" w:eastAsia="宋体" w:hAnsi="宋体" w:cs="宋体" w:hint="eastAsia"/>
          <w:color w:val="FF0000"/>
        </w:rPr>
        <w:t>、</w:t>
      </w:r>
      <w:r>
        <w:rPr>
          <w:rFonts w:ascii="宋体" w:eastAsia="宋体" w:hAnsi="宋体" w:cs="宋体" w:hint="eastAsia"/>
          <w:i/>
          <w:color w:val="FF0000"/>
        </w:rPr>
        <w:t>d</w:t>
      </w:r>
      <w:r>
        <w:rPr>
          <w:rFonts w:ascii="宋体" w:eastAsia="宋体" w:hAnsi="宋体" w:cs="宋体" w:hint="eastAsia"/>
          <w:color w:val="FF0000"/>
        </w:rPr>
        <w:t>两点对称分布在球壳两侧，故</w:t>
      </w:r>
    </w:p>
    <w:p>
      <w:pPr>
        <w:shd w:val="clear" w:color="auto" w:fill="F2F2F2"/>
        <w:spacing w:line="360" w:lineRule="auto"/>
        <w:jc w:val="center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110" type="#_x0000_t75" alt="eqIdb94345dff5397cc3bdee38f8d6242274" style="width:36.1pt;height:15.75pt" o:ole="" coordsize="21600,21600" o:preferrelative="t" filled="f" stroked="f">
            <v:stroke joinstyle="miter"/>
            <v:imagedata r:id="rId176" o:title="eqIdb94345dff5397cc3bdee38f8d6242274"/>
            <o:lock v:ext="edit" aspectratio="t"/>
            <w10:anchorlock/>
          </v:shape>
          <o:OLEObject Type="Embed" ProgID="Equation.DSMT4" ShapeID="_x0000_i1110" DrawAspect="Content" ObjectID="_1468075810" r:id="rId177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金属壳内场强为零，故</w:t>
      </w:r>
    </w:p>
    <w:p>
      <w:pPr>
        <w:shd w:val="clear" w:color="auto" w:fill="F2F2F2"/>
        <w:spacing w:line="360" w:lineRule="auto"/>
        <w:jc w:val="center"/>
        <w:textAlignment w:val="center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object>
          <v:shape id="_x0000_i1111" type="#_x0000_t75" alt="eqIdab3c279154b237f45868a94d21480dcf" style="width:78.3pt;height:15.8pt" o:ole="" coordsize="21600,21600" o:preferrelative="t" filled="f" stroked="f">
            <v:stroke joinstyle="miter"/>
            <v:imagedata r:id="rId178" o:title="eqIdab3c279154b237f45868a94d21480dcf"/>
            <o:lock v:ext="edit" aspectratio="t"/>
            <w10:anchorlock/>
          </v:shape>
          <o:OLEObject Type="Embed" ProgID="Equation.DSMT4" ShapeID="_x0000_i1111" DrawAspect="Content" ObjectID="_1468075811" r:id="rId179"/>
        </w:objec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故B错误；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C．根据电场线与等势面垂直可知，球壳表面的电场线与球壳的表面垂直，故C正确；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D．小球内部</w:t>
      </w:r>
      <w:r>
        <w:rPr>
          <w:rFonts w:ascii="宋体" w:eastAsia="宋体" w:hAnsi="宋体" w:cs="宋体" w:hint="eastAsia"/>
          <w:i/>
          <w:color w:val="FF0000"/>
        </w:rPr>
        <w:t>c</w:t>
      </w:r>
      <w:r>
        <w:rPr>
          <w:rFonts w:ascii="宋体" w:eastAsia="宋体" w:hAnsi="宋体" w:cs="宋体" w:hint="eastAsia"/>
          <w:color w:val="FF0000"/>
        </w:rPr>
        <w:t>处的合场强为零，由向右的外电场和向左的感应电场叠加而成，则感应电荷在球壳内部</w:t>
      </w:r>
      <w:r>
        <w:rPr>
          <w:rFonts w:ascii="宋体" w:eastAsia="宋体" w:hAnsi="宋体" w:cs="宋体" w:hint="eastAsia"/>
          <w:i/>
          <w:color w:val="FF0000"/>
        </w:rPr>
        <w:t>c</w:t>
      </w:r>
      <w:r>
        <w:rPr>
          <w:rFonts w:ascii="宋体" w:eastAsia="宋体" w:hAnsi="宋体" w:cs="宋体" w:hint="eastAsia"/>
          <w:color w:val="FF0000"/>
        </w:rPr>
        <w:t>处的场强不为零，故D错误。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color w:val="FF0000"/>
        </w:rPr>
      </w:pPr>
      <w:r>
        <w:rPr>
          <w:rFonts w:ascii="宋体" w:eastAsia="宋体" w:hAnsi="宋体" w:cs="宋体" w:hint="eastAsia"/>
          <w:color w:val="FF0000"/>
        </w:rPr>
        <w:t>故选C。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5．（2022春·江西·高二统考阶段练习）2022年2月，中国科学家通过冷冻电镜捕捉到新冠病毒表面</w:t>
      </w:r>
      <w:r>
        <w:rPr>
          <w:rFonts w:ascii="宋体" w:eastAsia="宋体" w:hAnsi="宋体" w:cs="宋体" w:hint="eastAsia"/>
          <w:i/>
        </w:rPr>
        <w:t>S</w:t>
      </w:r>
      <w:r>
        <w:rPr>
          <w:rFonts w:ascii="宋体" w:eastAsia="宋体" w:hAnsi="宋体" w:cs="宋体" w:hint="eastAsia"/>
        </w:rPr>
        <w:t>蛋白与人体细胞表面</w:t>
      </w:r>
      <w:r>
        <w:rPr>
          <w:rFonts w:ascii="宋体" w:eastAsia="宋体" w:hAnsi="宋体" w:cs="宋体" w:hint="eastAsia"/>
          <w:i/>
        </w:rPr>
        <w:t>ACE</w:t>
      </w:r>
      <w:r>
        <w:rPr>
          <w:rFonts w:ascii="宋体" w:eastAsia="宋体" w:hAnsi="宋体" w:cs="宋体" w:hint="eastAsia"/>
        </w:rPr>
        <w:t>2蛋白的结合过程，首次揭开了新冠病毒入侵人体的神秘面纱。如图所示为双透镜电子显微镜内电场中等势面分布图。虚线为等势面，实线为电子枪射出的电子轨迹，</w:t>
      </w:r>
      <w:r>
        <w:rPr>
          <w:rFonts w:ascii="宋体" w:eastAsia="宋体" w:hAnsi="宋体" w:cs="宋体" w:hint="eastAsia"/>
          <w:i/>
        </w:rPr>
        <w:t>a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b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c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i/>
        </w:rPr>
        <w:t>d</w:t>
      </w:r>
      <w:r>
        <w:rPr>
          <w:rFonts w:ascii="宋体" w:eastAsia="宋体" w:hAnsi="宋体" w:cs="宋体" w:hint="eastAsia"/>
        </w:rPr>
        <w:t>为轨迹上四点，下列说法正确的是（　　）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drawing>
          <wp:inline distT="0" distB="0" distL="114300" distR="114300">
            <wp:extent cx="1038225" cy="1476375"/>
            <wp:effectExtent l="0" t="0" r="9525" b="9525"/>
            <wp:docPr id="27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</w:rPr>
        <w:br/>
      </w:r>
      <w:r>
        <w:rPr>
          <w:rFonts w:ascii="宋体" w:eastAsia="宋体" w:hAnsi="宋体" w:cs="宋体"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https://d.book118.com/008132125142006035</w:t>
        </w:r>
      </w:hyperlink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FD7A698"/>
    <w:multiLevelType w:val="singleLevel"/>
    <w:tmpl w:val="9FD7A69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F63"/>
    <w:rsid w:val="00030B58"/>
    <w:rsid w:val="000C3824"/>
    <w:rsid w:val="00143AA9"/>
    <w:rsid w:val="00266905"/>
    <w:rsid w:val="003B531C"/>
    <w:rsid w:val="004151FC"/>
    <w:rsid w:val="004406E8"/>
    <w:rsid w:val="004D5F63"/>
    <w:rsid w:val="005861B6"/>
    <w:rsid w:val="005B6051"/>
    <w:rsid w:val="00620A9F"/>
    <w:rsid w:val="00735CBE"/>
    <w:rsid w:val="00737B13"/>
    <w:rsid w:val="00BA21FC"/>
    <w:rsid w:val="00BF6B0E"/>
    <w:rsid w:val="00C02FC6"/>
    <w:rsid w:val="00C069E7"/>
    <w:rsid w:val="00C262F5"/>
    <w:rsid w:val="00C60690"/>
    <w:rsid w:val="00DA6A96"/>
    <w:rsid w:val="00DF5F69"/>
    <w:rsid w:val="00E73841"/>
    <w:rsid w:val="00F13100"/>
    <w:rsid w:val="0D092489"/>
    <w:rsid w:val="11D804CF"/>
    <w:rsid w:val="2A5F7045"/>
    <w:rsid w:val="39D54C2E"/>
    <w:rsid w:val="41006A35"/>
    <w:rsid w:val="4376630A"/>
    <w:rsid w:val="528F15BD"/>
    <w:rsid w:val="52FD1026"/>
    <w:rsid w:val="5D924A61"/>
    <w:rsid w:val="6526277C"/>
    <w:rsid w:val="67380AC0"/>
    <w:rsid w:val="682A40B1"/>
    <w:rsid w:val="6E0E0DEF"/>
    <w:rsid w:val="6E0F0196"/>
    <w:rsid w:val="76A55319"/>
    <w:rsid w:val="7D0321AC"/>
    <w:rsid w:val="7D821FA4"/>
  </w:rsids>
  <w:docVars>
    <w:docVar w:name="commondata" w:val="eyJoZGlkIjoiNWFiNTAwMzVmMzcwNzZlYzg1ZThjMDg1MDBiNTAzNz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autoRedefine/>
    <w:uiPriority w:val="9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iPriority w:val="9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image" Target="media/image53.wmf" /><Relationship Id="rId101" Type="http://schemas.openxmlformats.org/officeDocument/2006/relationships/oleObject" Target="embeddings/oleObject45.bin" /><Relationship Id="rId102" Type="http://schemas.openxmlformats.org/officeDocument/2006/relationships/image" Target="media/image54.wmf" /><Relationship Id="rId103" Type="http://schemas.openxmlformats.org/officeDocument/2006/relationships/oleObject" Target="embeddings/oleObject46.bin" /><Relationship Id="rId104" Type="http://schemas.openxmlformats.org/officeDocument/2006/relationships/image" Target="media/image55.png" /><Relationship Id="rId105" Type="http://schemas.openxmlformats.org/officeDocument/2006/relationships/image" Target="media/image56.wmf" /><Relationship Id="rId106" Type="http://schemas.openxmlformats.org/officeDocument/2006/relationships/oleObject" Target="embeddings/oleObject47.bin" /><Relationship Id="rId107" Type="http://schemas.openxmlformats.org/officeDocument/2006/relationships/image" Target="media/image57.wmf" /><Relationship Id="rId108" Type="http://schemas.openxmlformats.org/officeDocument/2006/relationships/oleObject" Target="embeddings/oleObject48.bin" /><Relationship Id="rId109" Type="http://schemas.openxmlformats.org/officeDocument/2006/relationships/image" Target="media/image58.wmf" /><Relationship Id="rId11" Type="http://schemas.openxmlformats.org/officeDocument/2006/relationships/oleObject" Target="embeddings/oleObject2.bin" /><Relationship Id="rId110" Type="http://schemas.openxmlformats.org/officeDocument/2006/relationships/oleObject" Target="embeddings/oleObject49.bin" /><Relationship Id="rId111" Type="http://schemas.openxmlformats.org/officeDocument/2006/relationships/image" Target="media/image59.png" /><Relationship Id="rId112" Type="http://schemas.openxmlformats.org/officeDocument/2006/relationships/image" Target="media/image60.png" /><Relationship Id="rId113" Type="http://schemas.openxmlformats.org/officeDocument/2006/relationships/image" Target="media/image61.wmf" /><Relationship Id="rId114" Type="http://schemas.openxmlformats.org/officeDocument/2006/relationships/oleObject" Target="embeddings/oleObject50.bin" /><Relationship Id="rId115" Type="http://schemas.openxmlformats.org/officeDocument/2006/relationships/image" Target="media/image62.wmf" /><Relationship Id="rId116" Type="http://schemas.openxmlformats.org/officeDocument/2006/relationships/oleObject" Target="embeddings/oleObject51.bin" /><Relationship Id="rId117" Type="http://schemas.openxmlformats.org/officeDocument/2006/relationships/image" Target="media/image63.wmf" /><Relationship Id="rId118" Type="http://schemas.openxmlformats.org/officeDocument/2006/relationships/oleObject" Target="embeddings/oleObject52.bin" /><Relationship Id="rId119" Type="http://schemas.openxmlformats.org/officeDocument/2006/relationships/image" Target="media/image64.png" /><Relationship Id="rId12" Type="http://schemas.openxmlformats.org/officeDocument/2006/relationships/image" Target="media/image7.png" /><Relationship Id="rId120" Type="http://schemas.openxmlformats.org/officeDocument/2006/relationships/image" Target="media/image65.png" /><Relationship Id="rId121" Type="http://schemas.openxmlformats.org/officeDocument/2006/relationships/image" Target="media/image66.wmf" /><Relationship Id="rId122" Type="http://schemas.openxmlformats.org/officeDocument/2006/relationships/oleObject" Target="embeddings/oleObject53.bin" /><Relationship Id="rId123" Type="http://schemas.openxmlformats.org/officeDocument/2006/relationships/image" Target="media/image67.png" /><Relationship Id="rId124" Type="http://schemas.openxmlformats.org/officeDocument/2006/relationships/image" Target="media/image68.wmf" /><Relationship Id="rId125" Type="http://schemas.openxmlformats.org/officeDocument/2006/relationships/oleObject" Target="embeddings/oleObject54.bin" /><Relationship Id="rId126" Type="http://schemas.openxmlformats.org/officeDocument/2006/relationships/image" Target="media/image69.wmf" /><Relationship Id="rId127" Type="http://schemas.openxmlformats.org/officeDocument/2006/relationships/oleObject" Target="embeddings/oleObject55.bin" /><Relationship Id="rId128" Type="http://schemas.openxmlformats.org/officeDocument/2006/relationships/image" Target="media/image70.wmf" /><Relationship Id="rId129" Type="http://schemas.openxmlformats.org/officeDocument/2006/relationships/oleObject" Target="embeddings/oleObject56.bin" /><Relationship Id="rId13" Type="http://schemas.openxmlformats.org/officeDocument/2006/relationships/oleObject" Target="embeddings/oleObject3.bin" /><Relationship Id="rId130" Type="http://schemas.openxmlformats.org/officeDocument/2006/relationships/image" Target="media/image71.wmf" /><Relationship Id="rId131" Type="http://schemas.openxmlformats.org/officeDocument/2006/relationships/oleObject" Target="embeddings/oleObject57.bin" /><Relationship Id="rId132" Type="http://schemas.openxmlformats.org/officeDocument/2006/relationships/image" Target="media/image72.png" /><Relationship Id="rId133" Type="http://schemas.openxmlformats.org/officeDocument/2006/relationships/image" Target="media/image73.wmf" /><Relationship Id="rId134" Type="http://schemas.openxmlformats.org/officeDocument/2006/relationships/oleObject" Target="embeddings/oleObject58.bin" /><Relationship Id="rId135" Type="http://schemas.openxmlformats.org/officeDocument/2006/relationships/image" Target="media/image74.wmf" /><Relationship Id="rId136" Type="http://schemas.openxmlformats.org/officeDocument/2006/relationships/oleObject" Target="embeddings/oleObject59.bin" /><Relationship Id="rId137" Type="http://schemas.openxmlformats.org/officeDocument/2006/relationships/image" Target="media/image75.png" /><Relationship Id="rId138" Type="http://schemas.openxmlformats.org/officeDocument/2006/relationships/image" Target="media/image76.png" /><Relationship Id="rId139" Type="http://schemas.openxmlformats.org/officeDocument/2006/relationships/image" Target="media/image77.png" /><Relationship Id="rId14" Type="http://schemas.openxmlformats.org/officeDocument/2006/relationships/oleObject" Target="embeddings/oleObject4.bin" /><Relationship Id="rId140" Type="http://schemas.openxmlformats.org/officeDocument/2006/relationships/image" Target="media/image78.png" /><Relationship Id="rId141" Type="http://schemas.openxmlformats.org/officeDocument/2006/relationships/image" Target="media/image79.png" /><Relationship Id="rId142" Type="http://schemas.openxmlformats.org/officeDocument/2006/relationships/oleObject" Target="embeddings/oleObject60.bin" /><Relationship Id="rId143" Type="http://schemas.openxmlformats.org/officeDocument/2006/relationships/oleObject" Target="embeddings/oleObject61.bin" /><Relationship Id="rId144" Type="http://schemas.openxmlformats.org/officeDocument/2006/relationships/oleObject" Target="embeddings/oleObject62.bin" /><Relationship Id="rId145" Type="http://schemas.openxmlformats.org/officeDocument/2006/relationships/oleObject" Target="embeddings/oleObject63.bin" /><Relationship Id="rId146" Type="http://schemas.openxmlformats.org/officeDocument/2006/relationships/image" Target="media/image80.wmf" /><Relationship Id="rId147" Type="http://schemas.openxmlformats.org/officeDocument/2006/relationships/oleObject" Target="embeddings/oleObject64.bin" /><Relationship Id="rId148" Type="http://schemas.openxmlformats.org/officeDocument/2006/relationships/image" Target="media/image81.wmf" /><Relationship Id="rId149" Type="http://schemas.openxmlformats.org/officeDocument/2006/relationships/oleObject" Target="embeddings/oleObject65.bin" /><Relationship Id="rId15" Type="http://schemas.openxmlformats.org/officeDocument/2006/relationships/image" Target="media/image8.wmf" /><Relationship Id="rId150" Type="http://schemas.openxmlformats.org/officeDocument/2006/relationships/image" Target="media/image82.wmf" /><Relationship Id="rId151" Type="http://schemas.openxmlformats.org/officeDocument/2006/relationships/oleObject" Target="embeddings/oleObject66.bin" /><Relationship Id="rId152" Type="http://schemas.openxmlformats.org/officeDocument/2006/relationships/oleObject" Target="embeddings/oleObject67.bin" /><Relationship Id="rId153" Type="http://schemas.openxmlformats.org/officeDocument/2006/relationships/oleObject" Target="embeddings/oleObject68.bin" /><Relationship Id="rId154" Type="http://schemas.openxmlformats.org/officeDocument/2006/relationships/oleObject" Target="embeddings/oleObject69.bin" /><Relationship Id="rId155" Type="http://schemas.openxmlformats.org/officeDocument/2006/relationships/image" Target="media/image83.wmf" /><Relationship Id="rId156" Type="http://schemas.openxmlformats.org/officeDocument/2006/relationships/oleObject" Target="embeddings/oleObject70.bin" /><Relationship Id="rId157" Type="http://schemas.openxmlformats.org/officeDocument/2006/relationships/image" Target="media/image84.wmf" /><Relationship Id="rId158" Type="http://schemas.openxmlformats.org/officeDocument/2006/relationships/oleObject" Target="embeddings/oleObject71.bin" /><Relationship Id="rId159" Type="http://schemas.openxmlformats.org/officeDocument/2006/relationships/oleObject" Target="embeddings/oleObject72.bin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73.bin" /><Relationship Id="rId161" Type="http://schemas.openxmlformats.org/officeDocument/2006/relationships/oleObject" Target="embeddings/oleObject74.bin" /><Relationship Id="rId162" Type="http://schemas.openxmlformats.org/officeDocument/2006/relationships/oleObject" Target="embeddings/oleObject75.bin" /><Relationship Id="rId163" Type="http://schemas.openxmlformats.org/officeDocument/2006/relationships/oleObject" Target="embeddings/oleObject76.bin" /><Relationship Id="rId164" Type="http://schemas.openxmlformats.org/officeDocument/2006/relationships/oleObject" Target="embeddings/oleObject77.bin" /><Relationship Id="rId165" Type="http://schemas.openxmlformats.org/officeDocument/2006/relationships/oleObject" Target="embeddings/oleObject78.bin" /><Relationship Id="rId166" Type="http://schemas.openxmlformats.org/officeDocument/2006/relationships/oleObject" Target="embeddings/oleObject79.bin" /><Relationship Id="rId167" Type="http://schemas.openxmlformats.org/officeDocument/2006/relationships/oleObject" Target="embeddings/oleObject80.bin" /><Relationship Id="rId168" Type="http://schemas.openxmlformats.org/officeDocument/2006/relationships/oleObject" Target="embeddings/oleObject81.bin" /><Relationship Id="rId169" Type="http://schemas.openxmlformats.org/officeDocument/2006/relationships/image" Target="media/image85.png" /><Relationship Id="rId17" Type="http://schemas.openxmlformats.org/officeDocument/2006/relationships/image" Target="media/image9.wmf" /><Relationship Id="rId170" Type="http://schemas.openxmlformats.org/officeDocument/2006/relationships/oleObject" Target="embeddings/oleObject82.bin" /><Relationship Id="rId171" Type="http://schemas.openxmlformats.org/officeDocument/2006/relationships/oleObject" Target="embeddings/oleObject83.bin" /><Relationship Id="rId172" Type="http://schemas.openxmlformats.org/officeDocument/2006/relationships/image" Target="media/image86.wmf" /><Relationship Id="rId173" Type="http://schemas.openxmlformats.org/officeDocument/2006/relationships/oleObject" Target="embeddings/oleObject84.bin" /><Relationship Id="rId174" Type="http://schemas.openxmlformats.org/officeDocument/2006/relationships/image" Target="media/image87.wmf" /><Relationship Id="rId175" Type="http://schemas.openxmlformats.org/officeDocument/2006/relationships/oleObject" Target="embeddings/oleObject85.bin" /><Relationship Id="rId176" Type="http://schemas.openxmlformats.org/officeDocument/2006/relationships/image" Target="media/image88.wmf" /><Relationship Id="rId177" Type="http://schemas.openxmlformats.org/officeDocument/2006/relationships/oleObject" Target="embeddings/oleObject86.bin" /><Relationship Id="rId178" Type="http://schemas.openxmlformats.org/officeDocument/2006/relationships/image" Target="media/image89.wmf" /><Relationship Id="rId179" Type="http://schemas.openxmlformats.org/officeDocument/2006/relationships/oleObject" Target="embeddings/oleObject87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90.png" /><Relationship Id="rId181" Type="http://schemas.openxmlformats.org/officeDocument/2006/relationships/hyperlink" Target="https://d.book118.com/008132125142006035" TargetMode="External" /><Relationship Id="rId182" Type="http://schemas.openxmlformats.org/officeDocument/2006/relationships/theme" Target="theme/theme1.xml" /><Relationship Id="rId183" Type="http://schemas.openxmlformats.org/officeDocument/2006/relationships/numbering" Target="numbering.xml" /><Relationship Id="rId184" Type="http://schemas.openxmlformats.org/officeDocument/2006/relationships/styles" Target="styles.xml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oleObject" Target="embeddings/oleObject8.bin" /><Relationship Id="rId22" Type="http://schemas.openxmlformats.org/officeDocument/2006/relationships/image" Target="media/image11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2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3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4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oleObject" Target="embeddings/oleObject13.bin" /><Relationship Id="rId32" Type="http://schemas.openxmlformats.org/officeDocument/2006/relationships/oleObject" Target="embeddings/oleObject14.bin" /><Relationship Id="rId33" Type="http://schemas.openxmlformats.org/officeDocument/2006/relationships/oleObject" Target="embeddings/oleObject15.bin" /><Relationship Id="rId34" Type="http://schemas.openxmlformats.org/officeDocument/2006/relationships/oleObject" Target="embeddings/oleObject16.bin" /><Relationship Id="rId35" Type="http://schemas.openxmlformats.org/officeDocument/2006/relationships/image" Target="media/image16.png" /><Relationship Id="rId36" Type="http://schemas.openxmlformats.org/officeDocument/2006/relationships/image" Target="media/image17.wmf" /><Relationship Id="rId37" Type="http://schemas.openxmlformats.org/officeDocument/2006/relationships/oleObject" Target="embeddings/oleObject17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8.bin" /><Relationship Id="rId4" Type="http://schemas.openxmlformats.org/officeDocument/2006/relationships/image" Target="media/image1.png" /><Relationship Id="rId40" Type="http://schemas.openxmlformats.org/officeDocument/2006/relationships/image" Target="media/image19.png" /><Relationship Id="rId41" Type="http://schemas.openxmlformats.org/officeDocument/2006/relationships/image" Target="media/image20.png" /><Relationship Id="rId42" Type="http://schemas.openxmlformats.org/officeDocument/2006/relationships/image" Target="media/image21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2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3.png" /><Relationship Id="rId47" Type="http://schemas.openxmlformats.org/officeDocument/2006/relationships/image" Target="media/image24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5.wmf" /><Relationship Id="rId5" Type="http://schemas.openxmlformats.org/officeDocument/2006/relationships/image" Target="media/image2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6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7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8.png" /><Relationship Id="rId56" Type="http://schemas.openxmlformats.org/officeDocument/2006/relationships/image" Target="media/image29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3.png" /><Relationship Id="rId60" Type="http://schemas.openxmlformats.org/officeDocument/2006/relationships/image" Target="media/image31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3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4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5.png" /><Relationship Id="rId69" Type="http://schemas.openxmlformats.org/officeDocument/2006/relationships/image" Target="media/image36.wmf" /><Relationship Id="rId7" Type="http://schemas.openxmlformats.org/officeDocument/2006/relationships/image" Target="media/image4.png" /><Relationship Id="rId70" Type="http://schemas.openxmlformats.org/officeDocument/2006/relationships/oleObject" Target="embeddings/oleObject31.bin" /><Relationship Id="rId71" Type="http://schemas.openxmlformats.org/officeDocument/2006/relationships/image" Target="media/image37.wmf" /><Relationship Id="rId72" Type="http://schemas.openxmlformats.org/officeDocument/2006/relationships/oleObject" Target="embeddings/oleObject32.bin" /><Relationship Id="rId73" Type="http://schemas.openxmlformats.org/officeDocument/2006/relationships/image" Target="media/image38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9.wmf" /><Relationship Id="rId76" Type="http://schemas.openxmlformats.org/officeDocument/2006/relationships/oleObject" Target="embeddings/oleObject34.bin" /><Relationship Id="rId77" Type="http://schemas.openxmlformats.org/officeDocument/2006/relationships/image" Target="media/image40.wmf" /><Relationship Id="rId78" Type="http://schemas.openxmlformats.org/officeDocument/2006/relationships/oleObject" Target="embeddings/oleObject35.bin" /><Relationship Id="rId79" Type="http://schemas.openxmlformats.org/officeDocument/2006/relationships/image" Target="media/image41.png" /><Relationship Id="rId8" Type="http://schemas.openxmlformats.org/officeDocument/2006/relationships/image" Target="media/image5.wmf" /><Relationship Id="rId80" Type="http://schemas.openxmlformats.org/officeDocument/2006/relationships/image" Target="media/image42.wmf" /><Relationship Id="rId81" Type="http://schemas.openxmlformats.org/officeDocument/2006/relationships/oleObject" Target="embeddings/oleObject36.bin" /><Relationship Id="rId82" Type="http://schemas.openxmlformats.org/officeDocument/2006/relationships/image" Target="media/image43.wmf" /><Relationship Id="rId83" Type="http://schemas.openxmlformats.org/officeDocument/2006/relationships/oleObject" Target="embeddings/oleObject37.bin" /><Relationship Id="rId84" Type="http://schemas.openxmlformats.org/officeDocument/2006/relationships/image" Target="media/image44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45.wmf" /><Relationship Id="rId87" Type="http://schemas.openxmlformats.org/officeDocument/2006/relationships/oleObject" Target="embeddings/oleObject39.bin" /><Relationship Id="rId88" Type="http://schemas.openxmlformats.org/officeDocument/2006/relationships/image" Target="media/image46.png" /><Relationship Id="rId89" Type="http://schemas.openxmlformats.org/officeDocument/2006/relationships/image" Target="media/image47.wmf" /><Relationship Id="rId9" Type="http://schemas.openxmlformats.org/officeDocument/2006/relationships/oleObject" Target="embeddings/oleObject1.bin" /><Relationship Id="rId90" Type="http://schemas.openxmlformats.org/officeDocument/2006/relationships/oleObject" Target="embeddings/oleObject40.bin" /><Relationship Id="rId91" Type="http://schemas.openxmlformats.org/officeDocument/2006/relationships/image" Target="media/image48.wmf" /><Relationship Id="rId92" Type="http://schemas.openxmlformats.org/officeDocument/2006/relationships/oleObject" Target="embeddings/oleObject41.bin" /><Relationship Id="rId93" Type="http://schemas.openxmlformats.org/officeDocument/2006/relationships/image" Target="media/image49.png" /><Relationship Id="rId94" Type="http://schemas.openxmlformats.org/officeDocument/2006/relationships/image" Target="media/image50.wmf" /><Relationship Id="rId95" Type="http://schemas.openxmlformats.org/officeDocument/2006/relationships/oleObject" Target="embeddings/oleObject42.bin" /><Relationship Id="rId96" Type="http://schemas.openxmlformats.org/officeDocument/2006/relationships/image" Target="media/image51.wmf" /><Relationship Id="rId97" Type="http://schemas.openxmlformats.org/officeDocument/2006/relationships/oleObject" Target="embeddings/oleObject43.bin" /><Relationship Id="rId98" Type="http://schemas.openxmlformats.org/officeDocument/2006/relationships/image" Target="media/image52.wmf" /><Relationship Id="rId99" Type="http://schemas.openxmlformats.org/officeDocument/2006/relationships/oleObject" Target="embeddings/oleObject44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7367</Words>
  <Characters>7791</Characters>
  <Application>Microsoft Office Word</Application>
  <DocSecurity>0</DocSecurity>
  <Lines>1</Lines>
  <Paragraphs>1</Paragraphs>
  <ScaleCrop>false</ScaleCrop>
  <Company/>
  <LinksUpToDate>false</LinksUpToDate>
  <CharactersWithSpaces>8068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12</cp:revision>
  <dcterms:created xsi:type="dcterms:W3CDTF">2022-07-14T00:56:00Z</dcterms:created>
  <dcterms:modified xsi:type="dcterms:W3CDTF">2024-01-27T02:34:36Z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F9606FE6C92A47E1A9BAA462C6DBC072_13</vt:lpwstr>
  </property>
  <property fmtid="{D5CDD505-2E9C-101B-9397-08002B2CF9AE}" pid="3" name="KSOProductBuildVer">
    <vt:lpwstr>2052-12.1.0.16120</vt:lpwstr>
  </property>
</Properties>
</file>