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2" w:history="1">
        <w:r>
          <w:rPr>
            <w:rFonts w:ascii="仿宋" w:eastAsia="仿宋" w:hAnsi="仿宋" w:cs="仿宋" w:hint="eastAsia"/>
            <w:lang w:eastAsia="zh-CN"/>
          </w:rPr>
          <w:t>序言</w:t>
        </w:r>
        <w:r>
          <w:tab/>
        </w:r>
        <w:r>
          <w:fldChar w:fldCharType="begin"/>
        </w:r>
        <w:r>
          <w:instrText xml:space="preserve"> PAGEREF _Toc5802 \h </w:instrText>
        </w:r>
        <w:r>
          <w:fldChar w:fldCharType="separate"/>
        </w:r>
        <w:r>
          <w:t>3</w:t>
        </w:r>
        <w:r>
          <w:fldChar w:fldCharType="end"/>
        </w:r>
      </w:hyperlink>
    </w:p>
    <w:p>
      <w:pPr>
        <w:pStyle w:val="TOC1"/>
        <w:tabs>
          <w:tab w:val="right" w:leader="dot" w:pos="8306"/>
        </w:tabs>
      </w:pPr>
      <w:hyperlink w:anchor="_Toc26035" w:history="1">
        <w:r>
          <w:rPr>
            <w:rFonts w:ascii="仿宋" w:eastAsia="仿宋" w:hAnsi="仿宋" w:cs="仿宋" w:hint="eastAsia"/>
            <w:lang w:eastAsia="zh-CN"/>
          </w:rPr>
          <w:t>一、背景、必要性分析</w:t>
        </w:r>
        <w:r>
          <w:tab/>
        </w:r>
        <w:r>
          <w:fldChar w:fldCharType="begin"/>
        </w:r>
        <w:r>
          <w:instrText xml:space="preserve"> PAGEREF _Toc26035 \h </w:instrText>
        </w:r>
        <w:r>
          <w:fldChar w:fldCharType="separate"/>
        </w:r>
        <w:r>
          <w:t>3</w:t>
        </w:r>
        <w:r>
          <w:fldChar w:fldCharType="end"/>
        </w:r>
      </w:hyperlink>
    </w:p>
    <w:p>
      <w:pPr>
        <w:pStyle w:val="TOC2"/>
        <w:tabs>
          <w:tab w:val="right" w:leader="dot" w:pos="8306"/>
        </w:tabs>
      </w:pPr>
      <w:hyperlink w:anchor="_Toc29148" w:history="1">
        <w:r>
          <w:rPr>
            <w:rFonts w:ascii="仿宋" w:eastAsia="仿宋" w:hAnsi="仿宋" w:cs="仿宋" w:hint="eastAsia"/>
            <w:lang w:eastAsia="zh-CN"/>
          </w:rPr>
          <w:t>(一)、项目建设背景</w:t>
        </w:r>
        <w:r>
          <w:tab/>
        </w:r>
        <w:r>
          <w:fldChar w:fldCharType="begin"/>
        </w:r>
        <w:r>
          <w:instrText xml:space="preserve"> PAGEREF _Toc29148 \h </w:instrText>
        </w:r>
        <w:r>
          <w:fldChar w:fldCharType="separate"/>
        </w:r>
        <w:r>
          <w:t>3</w:t>
        </w:r>
        <w:r>
          <w:fldChar w:fldCharType="end"/>
        </w:r>
      </w:hyperlink>
    </w:p>
    <w:p>
      <w:pPr>
        <w:pStyle w:val="TOC2"/>
        <w:tabs>
          <w:tab w:val="right" w:leader="dot" w:pos="8306"/>
        </w:tabs>
      </w:pPr>
      <w:hyperlink w:anchor="_Toc18374" w:history="1">
        <w:r>
          <w:rPr>
            <w:rFonts w:ascii="仿宋" w:eastAsia="仿宋" w:hAnsi="仿宋" w:cs="仿宋" w:hint="eastAsia"/>
            <w:lang w:eastAsia="zh-CN"/>
          </w:rPr>
          <w:t>(二)、必要性分析</w:t>
        </w:r>
        <w:r>
          <w:tab/>
        </w:r>
        <w:r>
          <w:fldChar w:fldCharType="begin"/>
        </w:r>
        <w:r>
          <w:instrText xml:space="preserve"> PAGEREF _Toc18374 \h </w:instrText>
        </w:r>
        <w:r>
          <w:fldChar w:fldCharType="separate"/>
        </w:r>
        <w:r>
          <w:t>4</w:t>
        </w:r>
        <w:r>
          <w:fldChar w:fldCharType="end"/>
        </w:r>
      </w:hyperlink>
    </w:p>
    <w:p>
      <w:pPr>
        <w:pStyle w:val="TOC2"/>
        <w:tabs>
          <w:tab w:val="right" w:leader="dot" w:pos="8306"/>
        </w:tabs>
      </w:pPr>
      <w:hyperlink w:anchor="_Toc25673" w:history="1">
        <w:r>
          <w:rPr>
            <w:rFonts w:ascii="仿宋" w:eastAsia="仿宋" w:hAnsi="仿宋" w:cs="仿宋" w:hint="eastAsia"/>
            <w:lang w:eastAsia="zh-CN"/>
          </w:rPr>
          <w:t>(三)、项目建设有利条件</w:t>
        </w:r>
        <w:r>
          <w:tab/>
        </w:r>
        <w:r>
          <w:fldChar w:fldCharType="begin"/>
        </w:r>
        <w:r>
          <w:instrText xml:space="preserve"> PAGEREF _Toc25673 \h </w:instrText>
        </w:r>
        <w:r>
          <w:fldChar w:fldCharType="separate"/>
        </w:r>
        <w:r>
          <w:t>5</w:t>
        </w:r>
        <w:r>
          <w:fldChar w:fldCharType="end"/>
        </w:r>
      </w:hyperlink>
    </w:p>
    <w:p>
      <w:pPr>
        <w:pStyle w:val="TOC1"/>
        <w:tabs>
          <w:tab w:val="right" w:leader="dot" w:pos="8306"/>
        </w:tabs>
      </w:pPr>
      <w:hyperlink w:anchor="_Toc19370" w:history="1">
        <w:r>
          <w:rPr>
            <w:rFonts w:ascii="仿宋" w:eastAsia="仿宋" w:hAnsi="仿宋" w:cs="仿宋" w:hint="eastAsia"/>
            <w:lang w:eastAsia="zh-CN"/>
          </w:rPr>
          <w:t>二、项目选址研究</w:t>
        </w:r>
        <w:r>
          <w:tab/>
        </w:r>
        <w:r>
          <w:fldChar w:fldCharType="begin"/>
        </w:r>
        <w:r>
          <w:instrText xml:space="preserve"> PAGEREF _Toc19370 \h </w:instrText>
        </w:r>
        <w:r>
          <w:fldChar w:fldCharType="separate"/>
        </w:r>
        <w:r>
          <w:t>7</w:t>
        </w:r>
        <w:r>
          <w:fldChar w:fldCharType="end"/>
        </w:r>
      </w:hyperlink>
    </w:p>
    <w:p>
      <w:pPr>
        <w:pStyle w:val="TOC2"/>
        <w:tabs>
          <w:tab w:val="right" w:leader="dot" w:pos="8306"/>
        </w:tabs>
      </w:pPr>
      <w:hyperlink w:anchor="_Toc22459" w:history="1">
        <w:r>
          <w:rPr>
            <w:rFonts w:ascii="仿宋" w:eastAsia="仿宋" w:hAnsi="仿宋" w:cs="仿宋" w:hint="eastAsia"/>
            <w:lang w:eastAsia="zh-CN"/>
          </w:rPr>
          <w:t>(一)、项目选址原则</w:t>
        </w:r>
        <w:r>
          <w:tab/>
        </w:r>
        <w:r>
          <w:fldChar w:fldCharType="begin"/>
        </w:r>
        <w:r>
          <w:instrText xml:space="preserve"> PAGEREF _Toc22459 \h </w:instrText>
        </w:r>
        <w:r>
          <w:fldChar w:fldCharType="separate"/>
        </w:r>
        <w:r>
          <w:t>7</w:t>
        </w:r>
        <w:r>
          <w:fldChar w:fldCharType="end"/>
        </w:r>
      </w:hyperlink>
    </w:p>
    <w:p>
      <w:pPr>
        <w:pStyle w:val="TOC2"/>
        <w:tabs>
          <w:tab w:val="right" w:leader="dot" w:pos="8306"/>
        </w:tabs>
      </w:pPr>
      <w:hyperlink w:anchor="_Toc16926" w:history="1">
        <w:r>
          <w:rPr>
            <w:rFonts w:ascii="仿宋" w:eastAsia="仿宋" w:hAnsi="仿宋" w:cs="仿宋" w:hint="eastAsia"/>
            <w:lang w:eastAsia="zh-CN"/>
          </w:rPr>
          <w:t>(二)、项目选址</w:t>
        </w:r>
        <w:r>
          <w:tab/>
        </w:r>
        <w:r>
          <w:fldChar w:fldCharType="begin"/>
        </w:r>
        <w:r>
          <w:instrText xml:space="preserve"> PAGEREF _Toc16926 \h </w:instrText>
        </w:r>
        <w:r>
          <w:fldChar w:fldCharType="separate"/>
        </w:r>
        <w:r>
          <w:t>10</w:t>
        </w:r>
        <w:r>
          <w:fldChar w:fldCharType="end"/>
        </w:r>
      </w:hyperlink>
    </w:p>
    <w:p>
      <w:pPr>
        <w:pStyle w:val="TOC2"/>
        <w:tabs>
          <w:tab w:val="right" w:leader="dot" w:pos="8306"/>
        </w:tabs>
      </w:pPr>
      <w:hyperlink w:anchor="_Toc6051" w:history="1">
        <w:r>
          <w:rPr>
            <w:rFonts w:ascii="仿宋" w:eastAsia="仿宋" w:hAnsi="仿宋" w:cs="仿宋" w:hint="eastAsia"/>
            <w:lang w:eastAsia="zh-CN"/>
          </w:rPr>
          <w:t>(三)、建设条件分析</w:t>
        </w:r>
        <w:r>
          <w:tab/>
        </w:r>
        <w:r>
          <w:fldChar w:fldCharType="begin"/>
        </w:r>
        <w:r>
          <w:instrText xml:space="preserve"> PAGEREF _Toc6051 \h </w:instrText>
        </w:r>
        <w:r>
          <w:fldChar w:fldCharType="separate"/>
        </w:r>
        <w:r>
          <w:t>12</w:t>
        </w:r>
        <w:r>
          <w:fldChar w:fldCharType="end"/>
        </w:r>
      </w:hyperlink>
    </w:p>
    <w:p>
      <w:pPr>
        <w:pStyle w:val="TOC2"/>
        <w:tabs>
          <w:tab w:val="right" w:leader="dot" w:pos="8306"/>
        </w:tabs>
      </w:pPr>
      <w:hyperlink w:anchor="_Toc22453" w:history="1">
        <w:r>
          <w:rPr>
            <w:rFonts w:ascii="仿宋" w:eastAsia="仿宋" w:hAnsi="仿宋" w:cs="仿宋" w:hint="eastAsia"/>
            <w:lang w:eastAsia="zh-CN"/>
          </w:rPr>
          <w:t>(四)、用地控制指标</w:t>
        </w:r>
        <w:r>
          <w:tab/>
        </w:r>
        <w:r>
          <w:fldChar w:fldCharType="begin"/>
        </w:r>
        <w:r>
          <w:instrText xml:space="preserve"> PAGEREF _Toc22453 \h </w:instrText>
        </w:r>
        <w:r>
          <w:fldChar w:fldCharType="separate"/>
        </w:r>
        <w:r>
          <w:t>14</w:t>
        </w:r>
        <w:r>
          <w:fldChar w:fldCharType="end"/>
        </w:r>
      </w:hyperlink>
    </w:p>
    <w:p>
      <w:pPr>
        <w:pStyle w:val="TOC2"/>
        <w:tabs>
          <w:tab w:val="right" w:leader="dot" w:pos="8306"/>
        </w:tabs>
      </w:pPr>
      <w:hyperlink w:anchor="_Toc6543" w:history="1">
        <w:r>
          <w:rPr>
            <w:rFonts w:ascii="仿宋" w:eastAsia="仿宋" w:hAnsi="仿宋" w:cs="仿宋" w:hint="eastAsia"/>
            <w:lang w:eastAsia="zh-CN"/>
          </w:rPr>
          <w:t>(五)、地总体要求</w:t>
        </w:r>
        <w:r>
          <w:tab/>
        </w:r>
        <w:r>
          <w:fldChar w:fldCharType="begin"/>
        </w:r>
        <w:r>
          <w:instrText xml:space="preserve"> PAGEREF _Toc6543 \h </w:instrText>
        </w:r>
        <w:r>
          <w:fldChar w:fldCharType="separate"/>
        </w:r>
        <w:r>
          <w:t>15</w:t>
        </w:r>
        <w:r>
          <w:fldChar w:fldCharType="end"/>
        </w:r>
      </w:hyperlink>
    </w:p>
    <w:p>
      <w:pPr>
        <w:pStyle w:val="TOC2"/>
        <w:tabs>
          <w:tab w:val="right" w:leader="dot" w:pos="8306"/>
        </w:tabs>
      </w:pPr>
      <w:hyperlink w:anchor="_Toc16899" w:history="1">
        <w:r>
          <w:rPr>
            <w:rFonts w:ascii="仿宋" w:eastAsia="仿宋" w:hAnsi="仿宋" w:cs="仿宋" w:hint="eastAsia"/>
            <w:lang w:eastAsia="zh-CN"/>
          </w:rPr>
          <w:t>(六)、节约用地措施</w:t>
        </w:r>
        <w:r>
          <w:tab/>
        </w:r>
        <w:r>
          <w:fldChar w:fldCharType="begin"/>
        </w:r>
        <w:r>
          <w:instrText xml:space="preserve"> PAGEREF _Toc16899 \h </w:instrText>
        </w:r>
        <w:r>
          <w:fldChar w:fldCharType="separate"/>
        </w:r>
        <w:r>
          <w:t>16</w:t>
        </w:r>
        <w:r>
          <w:fldChar w:fldCharType="end"/>
        </w:r>
      </w:hyperlink>
    </w:p>
    <w:p>
      <w:pPr>
        <w:pStyle w:val="TOC2"/>
        <w:tabs>
          <w:tab w:val="right" w:leader="dot" w:pos="8306"/>
        </w:tabs>
      </w:pPr>
      <w:hyperlink w:anchor="_Toc25104" w:history="1">
        <w:r>
          <w:rPr>
            <w:rFonts w:ascii="仿宋" w:eastAsia="仿宋" w:hAnsi="仿宋" w:cs="仿宋" w:hint="eastAsia"/>
            <w:lang w:eastAsia="zh-CN"/>
          </w:rPr>
          <w:t>(七)、选址综合评价</w:t>
        </w:r>
        <w:r>
          <w:tab/>
        </w:r>
        <w:r>
          <w:fldChar w:fldCharType="begin"/>
        </w:r>
        <w:r>
          <w:instrText xml:space="preserve"> PAGEREF _Toc25104 \h </w:instrText>
        </w:r>
        <w:r>
          <w:fldChar w:fldCharType="separate"/>
        </w:r>
        <w:r>
          <w:t>18</w:t>
        </w:r>
        <w:r>
          <w:fldChar w:fldCharType="end"/>
        </w:r>
      </w:hyperlink>
    </w:p>
    <w:p>
      <w:pPr>
        <w:pStyle w:val="TOC1"/>
        <w:tabs>
          <w:tab w:val="right" w:leader="dot" w:pos="8306"/>
        </w:tabs>
      </w:pPr>
      <w:hyperlink w:anchor="_Toc19291" w:history="1">
        <w:r>
          <w:rPr>
            <w:rFonts w:ascii="仿宋" w:eastAsia="仿宋" w:hAnsi="仿宋" w:cs="仿宋" w:hint="eastAsia"/>
            <w:lang w:eastAsia="zh-CN"/>
          </w:rPr>
          <w:t>三、建设风险评估分析</w:t>
        </w:r>
        <w:r>
          <w:tab/>
        </w:r>
        <w:r>
          <w:fldChar w:fldCharType="begin"/>
        </w:r>
        <w:r>
          <w:instrText xml:space="preserve"> PAGEREF _Toc19291 \h </w:instrText>
        </w:r>
        <w:r>
          <w:fldChar w:fldCharType="separate"/>
        </w:r>
        <w:r>
          <w:t>19</w:t>
        </w:r>
        <w:r>
          <w:fldChar w:fldCharType="end"/>
        </w:r>
      </w:hyperlink>
    </w:p>
    <w:p>
      <w:pPr>
        <w:pStyle w:val="TOC2"/>
        <w:tabs>
          <w:tab w:val="right" w:leader="dot" w:pos="8306"/>
        </w:tabs>
      </w:pPr>
      <w:hyperlink w:anchor="_Toc12818" w:history="1">
        <w:r>
          <w:rPr>
            <w:rFonts w:ascii="仿宋" w:eastAsia="仿宋" w:hAnsi="仿宋" w:cs="仿宋" w:hint="eastAsia"/>
            <w:lang w:eastAsia="zh-CN"/>
          </w:rPr>
          <w:t>(一)、政策风险分析</w:t>
        </w:r>
        <w:r>
          <w:tab/>
        </w:r>
        <w:r>
          <w:fldChar w:fldCharType="begin"/>
        </w:r>
        <w:r>
          <w:instrText xml:space="preserve"> PAGEREF _Toc12818 \h </w:instrText>
        </w:r>
        <w:r>
          <w:fldChar w:fldCharType="separate"/>
        </w:r>
        <w:r>
          <w:t>19</w:t>
        </w:r>
        <w:r>
          <w:fldChar w:fldCharType="end"/>
        </w:r>
      </w:hyperlink>
    </w:p>
    <w:p>
      <w:pPr>
        <w:pStyle w:val="TOC2"/>
        <w:tabs>
          <w:tab w:val="right" w:leader="dot" w:pos="8306"/>
        </w:tabs>
      </w:pPr>
      <w:hyperlink w:anchor="_Toc22872" w:history="1">
        <w:r>
          <w:rPr>
            <w:rFonts w:ascii="仿宋" w:eastAsia="仿宋" w:hAnsi="仿宋" w:cs="仿宋" w:hint="eastAsia"/>
            <w:lang w:eastAsia="zh-CN"/>
          </w:rPr>
          <w:t>(二)、社会风险分析</w:t>
        </w:r>
        <w:r>
          <w:tab/>
        </w:r>
        <w:r>
          <w:fldChar w:fldCharType="begin"/>
        </w:r>
        <w:r>
          <w:instrText xml:space="preserve"> PAGEREF _Toc22872 \h </w:instrText>
        </w:r>
        <w:r>
          <w:fldChar w:fldCharType="separate"/>
        </w:r>
        <w:r>
          <w:t>20</w:t>
        </w:r>
        <w:r>
          <w:fldChar w:fldCharType="end"/>
        </w:r>
      </w:hyperlink>
    </w:p>
    <w:p>
      <w:pPr>
        <w:pStyle w:val="TOC2"/>
        <w:tabs>
          <w:tab w:val="right" w:leader="dot" w:pos="8306"/>
        </w:tabs>
      </w:pPr>
      <w:hyperlink w:anchor="_Toc18356" w:history="1">
        <w:r>
          <w:rPr>
            <w:rFonts w:ascii="仿宋" w:eastAsia="仿宋" w:hAnsi="仿宋" w:cs="仿宋" w:hint="eastAsia"/>
            <w:lang w:eastAsia="zh-CN"/>
          </w:rPr>
          <w:t>(三)、市场风险分析</w:t>
        </w:r>
        <w:r>
          <w:tab/>
        </w:r>
        <w:r>
          <w:fldChar w:fldCharType="begin"/>
        </w:r>
        <w:r>
          <w:instrText xml:space="preserve"> PAGEREF _Toc18356 \h </w:instrText>
        </w:r>
        <w:r>
          <w:fldChar w:fldCharType="separate"/>
        </w:r>
        <w:r>
          <w:t>21</w:t>
        </w:r>
        <w:r>
          <w:fldChar w:fldCharType="end"/>
        </w:r>
      </w:hyperlink>
    </w:p>
    <w:p>
      <w:pPr>
        <w:pStyle w:val="TOC2"/>
        <w:tabs>
          <w:tab w:val="right" w:leader="dot" w:pos="8306"/>
        </w:tabs>
      </w:pPr>
      <w:hyperlink w:anchor="_Toc11459" w:history="1">
        <w:r>
          <w:rPr>
            <w:rFonts w:ascii="仿宋" w:eastAsia="仿宋" w:hAnsi="仿宋" w:cs="仿宋" w:hint="eastAsia"/>
            <w:lang w:eastAsia="zh-CN"/>
          </w:rPr>
          <w:t>(四)、资金风险分析</w:t>
        </w:r>
        <w:r>
          <w:tab/>
        </w:r>
        <w:r>
          <w:fldChar w:fldCharType="begin"/>
        </w:r>
        <w:r>
          <w:instrText xml:space="preserve"> PAGEREF _Toc11459 \h </w:instrText>
        </w:r>
        <w:r>
          <w:fldChar w:fldCharType="separate"/>
        </w:r>
        <w:r>
          <w:t>22</w:t>
        </w:r>
        <w:r>
          <w:fldChar w:fldCharType="end"/>
        </w:r>
      </w:hyperlink>
    </w:p>
    <w:p>
      <w:pPr>
        <w:pStyle w:val="TOC2"/>
        <w:tabs>
          <w:tab w:val="right" w:leader="dot" w:pos="8306"/>
        </w:tabs>
      </w:pPr>
      <w:hyperlink w:anchor="_Toc5922" w:history="1">
        <w:r>
          <w:rPr>
            <w:rFonts w:ascii="仿宋" w:eastAsia="仿宋" w:hAnsi="仿宋" w:cs="仿宋" w:hint="eastAsia"/>
            <w:lang w:eastAsia="zh-CN"/>
          </w:rPr>
          <w:t>(五)、技术风险分析</w:t>
        </w:r>
        <w:r>
          <w:tab/>
        </w:r>
        <w:r>
          <w:fldChar w:fldCharType="begin"/>
        </w:r>
        <w:r>
          <w:instrText xml:space="preserve"> PAGEREF _Toc5922 \h </w:instrText>
        </w:r>
        <w:r>
          <w:fldChar w:fldCharType="separate"/>
        </w:r>
        <w:r>
          <w:t>23</w:t>
        </w:r>
        <w:r>
          <w:fldChar w:fldCharType="end"/>
        </w:r>
      </w:hyperlink>
    </w:p>
    <w:p>
      <w:pPr>
        <w:pStyle w:val="TOC2"/>
        <w:tabs>
          <w:tab w:val="right" w:leader="dot" w:pos="8306"/>
        </w:tabs>
      </w:pPr>
      <w:hyperlink w:anchor="_Toc19859" w:history="1">
        <w:r>
          <w:rPr>
            <w:rFonts w:ascii="仿宋" w:eastAsia="仿宋" w:hAnsi="仿宋" w:cs="仿宋" w:hint="eastAsia"/>
            <w:lang w:eastAsia="zh-CN"/>
          </w:rPr>
          <w:t>(六)、财务风险分析</w:t>
        </w:r>
        <w:r>
          <w:tab/>
        </w:r>
        <w:r>
          <w:fldChar w:fldCharType="begin"/>
        </w:r>
        <w:r>
          <w:instrText xml:space="preserve"> PAGEREF _Toc19859 \h </w:instrText>
        </w:r>
        <w:r>
          <w:fldChar w:fldCharType="separate"/>
        </w:r>
        <w:r>
          <w:t>25</w:t>
        </w:r>
        <w:r>
          <w:fldChar w:fldCharType="end"/>
        </w:r>
      </w:hyperlink>
    </w:p>
    <w:p>
      <w:pPr>
        <w:pStyle w:val="TOC2"/>
        <w:tabs>
          <w:tab w:val="right" w:leader="dot" w:pos="8306"/>
        </w:tabs>
      </w:pPr>
      <w:hyperlink w:anchor="_Toc17153" w:history="1">
        <w:r>
          <w:rPr>
            <w:rFonts w:ascii="仿宋" w:eastAsia="仿宋" w:hAnsi="仿宋" w:cs="仿宋" w:hint="eastAsia"/>
            <w:lang w:eastAsia="zh-CN"/>
          </w:rPr>
          <w:t>(七)、管理风险分析</w:t>
        </w:r>
        <w:r>
          <w:tab/>
        </w:r>
        <w:r>
          <w:fldChar w:fldCharType="begin"/>
        </w:r>
        <w:r>
          <w:instrText xml:space="preserve"> PAGEREF _Toc17153 \h </w:instrText>
        </w:r>
        <w:r>
          <w:fldChar w:fldCharType="separate"/>
        </w:r>
        <w:r>
          <w:t>26</w:t>
        </w:r>
        <w:r>
          <w:fldChar w:fldCharType="end"/>
        </w:r>
      </w:hyperlink>
    </w:p>
    <w:p>
      <w:pPr>
        <w:pStyle w:val="TOC2"/>
        <w:tabs>
          <w:tab w:val="right" w:leader="dot" w:pos="8306"/>
        </w:tabs>
      </w:pPr>
      <w:hyperlink w:anchor="_Toc27683" w:history="1">
        <w:r>
          <w:rPr>
            <w:rFonts w:ascii="仿宋" w:eastAsia="仿宋" w:hAnsi="仿宋" w:cs="仿宋" w:hint="eastAsia"/>
            <w:lang w:eastAsia="zh-CN"/>
          </w:rPr>
          <w:t>(八)、其它风险分析</w:t>
        </w:r>
        <w:r>
          <w:tab/>
        </w:r>
        <w:r>
          <w:fldChar w:fldCharType="begin"/>
        </w:r>
        <w:r>
          <w:instrText xml:space="preserve"> PAGEREF _Toc27683 \h </w:instrText>
        </w:r>
        <w:r>
          <w:fldChar w:fldCharType="separate"/>
        </w:r>
        <w:r>
          <w:t>28</w:t>
        </w:r>
        <w:r>
          <w:fldChar w:fldCharType="end"/>
        </w:r>
      </w:hyperlink>
    </w:p>
    <w:p>
      <w:pPr>
        <w:pStyle w:val="TOC2"/>
        <w:tabs>
          <w:tab w:val="right" w:leader="dot" w:pos="8306"/>
        </w:tabs>
      </w:pPr>
      <w:hyperlink w:anchor="_Toc6503" w:history="1">
        <w:r>
          <w:rPr>
            <w:rFonts w:ascii="仿宋" w:eastAsia="仿宋" w:hAnsi="仿宋" w:cs="仿宋" w:hint="eastAsia"/>
            <w:lang w:eastAsia="zh-CN"/>
          </w:rPr>
          <w:t>(九)、社会影响评估</w:t>
        </w:r>
        <w:r>
          <w:tab/>
        </w:r>
        <w:r>
          <w:fldChar w:fldCharType="begin"/>
        </w:r>
        <w:r>
          <w:instrText xml:space="preserve"> PAGEREF _Toc6503 \h </w:instrText>
        </w:r>
        <w:r>
          <w:fldChar w:fldCharType="separate"/>
        </w:r>
        <w:r>
          <w:t>29</w:t>
        </w:r>
        <w:r>
          <w:fldChar w:fldCharType="end"/>
        </w:r>
      </w:hyperlink>
    </w:p>
    <w:p>
      <w:pPr>
        <w:pStyle w:val="TOC1"/>
        <w:tabs>
          <w:tab w:val="right" w:leader="dot" w:pos="8306"/>
        </w:tabs>
      </w:pPr>
      <w:hyperlink w:anchor="_Toc2252" w:history="1">
        <w:r>
          <w:rPr>
            <w:rFonts w:ascii="仿宋" w:eastAsia="仿宋" w:hAnsi="仿宋" w:cs="仿宋" w:hint="eastAsia"/>
            <w:lang w:eastAsia="zh-CN"/>
          </w:rPr>
          <w:t>四、压缩机油项目概论</w:t>
        </w:r>
        <w:r>
          <w:tab/>
        </w:r>
        <w:r>
          <w:fldChar w:fldCharType="begin"/>
        </w:r>
        <w:r>
          <w:instrText xml:space="preserve"> PAGEREF _Toc2252 \h </w:instrText>
        </w:r>
        <w:r>
          <w:fldChar w:fldCharType="separate"/>
        </w:r>
        <w:r>
          <w:t>31</w:t>
        </w:r>
        <w:r>
          <w:fldChar w:fldCharType="end"/>
        </w:r>
      </w:hyperlink>
    </w:p>
    <w:p>
      <w:pPr>
        <w:pStyle w:val="TOC2"/>
        <w:tabs>
          <w:tab w:val="right" w:leader="dot" w:pos="8306"/>
        </w:tabs>
      </w:pPr>
      <w:hyperlink w:anchor="_Toc16765" w:history="1">
        <w:r>
          <w:rPr>
            <w:rFonts w:ascii="仿宋" w:eastAsia="仿宋" w:hAnsi="仿宋" w:cs="仿宋" w:hint="eastAsia"/>
            <w:lang w:eastAsia="zh-CN"/>
          </w:rPr>
          <w:t>(一)、项目申报单位概况</w:t>
        </w:r>
        <w:r>
          <w:tab/>
        </w:r>
        <w:r>
          <w:fldChar w:fldCharType="begin"/>
        </w:r>
        <w:r>
          <w:instrText xml:space="preserve"> PAGEREF _Toc16765 \h </w:instrText>
        </w:r>
        <w:r>
          <w:fldChar w:fldCharType="separate"/>
        </w:r>
        <w:r>
          <w:t>31</w:t>
        </w:r>
        <w:r>
          <w:fldChar w:fldCharType="end"/>
        </w:r>
      </w:hyperlink>
    </w:p>
    <w:p>
      <w:pPr>
        <w:pStyle w:val="TOC2"/>
        <w:tabs>
          <w:tab w:val="right" w:leader="dot" w:pos="8306"/>
        </w:tabs>
      </w:pPr>
      <w:hyperlink w:anchor="_Toc32124" w:history="1">
        <w:r>
          <w:rPr>
            <w:rFonts w:ascii="仿宋" w:eastAsia="仿宋" w:hAnsi="仿宋" w:cs="仿宋" w:hint="eastAsia"/>
            <w:lang w:eastAsia="zh-CN"/>
          </w:rPr>
          <w:t>(二)、项目概况</w:t>
        </w:r>
        <w:r>
          <w:tab/>
        </w:r>
        <w:r>
          <w:fldChar w:fldCharType="begin"/>
        </w:r>
        <w:r>
          <w:instrText xml:space="preserve"> PAGEREF _Toc32124 \h </w:instrText>
        </w:r>
        <w:r>
          <w:fldChar w:fldCharType="separate"/>
        </w:r>
        <w:r>
          <w:t>32</w:t>
        </w:r>
        <w:r>
          <w:fldChar w:fldCharType="end"/>
        </w:r>
      </w:hyperlink>
    </w:p>
    <w:p>
      <w:pPr>
        <w:pStyle w:val="TOC1"/>
        <w:tabs>
          <w:tab w:val="right" w:leader="dot" w:pos="8306"/>
        </w:tabs>
      </w:pPr>
      <w:hyperlink w:anchor="_Toc26423" w:history="1">
        <w:r>
          <w:rPr>
            <w:rFonts w:ascii="仿宋" w:eastAsia="仿宋" w:hAnsi="仿宋" w:cs="仿宋" w:hint="eastAsia"/>
            <w:lang w:eastAsia="zh-CN"/>
          </w:rPr>
          <w:t>五、财务管理与成本控制</w:t>
        </w:r>
        <w:r>
          <w:tab/>
        </w:r>
        <w:r>
          <w:fldChar w:fldCharType="begin"/>
        </w:r>
        <w:r>
          <w:instrText xml:space="preserve"> PAGEREF _Toc26423 \h </w:instrText>
        </w:r>
        <w:r>
          <w:fldChar w:fldCharType="separate"/>
        </w:r>
        <w:r>
          <w:t>35</w:t>
        </w:r>
        <w:r>
          <w:fldChar w:fldCharType="end"/>
        </w:r>
      </w:hyperlink>
    </w:p>
    <w:p>
      <w:pPr>
        <w:pStyle w:val="TOC2"/>
        <w:tabs>
          <w:tab w:val="right" w:leader="dot" w:pos="8306"/>
        </w:tabs>
      </w:pPr>
      <w:hyperlink w:anchor="_Toc8467" w:history="1">
        <w:r>
          <w:rPr>
            <w:rFonts w:ascii="仿宋" w:eastAsia="仿宋" w:hAnsi="仿宋" w:cs="仿宋" w:hint="eastAsia"/>
            <w:lang w:eastAsia="zh-CN"/>
          </w:rPr>
          <w:t>(一)、财务管理体系建设</w:t>
        </w:r>
        <w:r>
          <w:tab/>
        </w:r>
        <w:r>
          <w:fldChar w:fldCharType="begin"/>
        </w:r>
        <w:r>
          <w:instrText xml:space="preserve"> PAGEREF _Toc8467 \h </w:instrText>
        </w:r>
        <w:r>
          <w:fldChar w:fldCharType="separate"/>
        </w:r>
        <w:r>
          <w:t>35</w:t>
        </w:r>
        <w:r>
          <w:fldChar w:fldCharType="end"/>
        </w:r>
      </w:hyperlink>
    </w:p>
    <w:p>
      <w:pPr>
        <w:pStyle w:val="TOC2"/>
        <w:tabs>
          <w:tab w:val="right" w:leader="dot" w:pos="8306"/>
        </w:tabs>
      </w:pPr>
      <w:hyperlink w:anchor="_Toc24006" w:history="1">
        <w:r>
          <w:rPr>
            <w:rFonts w:ascii="仿宋" w:eastAsia="仿宋" w:hAnsi="仿宋" w:cs="仿宋" w:hint="eastAsia"/>
            <w:lang w:eastAsia="zh-CN"/>
          </w:rPr>
          <w:t>(二)、成本控制措施</w:t>
        </w:r>
        <w:r>
          <w:tab/>
        </w:r>
        <w:r>
          <w:fldChar w:fldCharType="begin"/>
        </w:r>
        <w:r>
          <w:instrText xml:space="preserve"> PAGEREF _Toc24006 \h </w:instrText>
        </w:r>
        <w:r>
          <w:fldChar w:fldCharType="separate"/>
        </w:r>
        <w:r>
          <w:t>36</w:t>
        </w:r>
        <w:r>
          <w:fldChar w:fldCharType="end"/>
        </w:r>
      </w:hyperlink>
    </w:p>
    <w:p>
      <w:pPr>
        <w:pStyle w:val="TOC1"/>
        <w:tabs>
          <w:tab w:val="right" w:leader="dot" w:pos="8306"/>
        </w:tabs>
      </w:pPr>
      <w:hyperlink w:anchor="_Toc14981" w:history="1">
        <w:r>
          <w:rPr>
            <w:rFonts w:ascii="仿宋" w:eastAsia="仿宋" w:hAnsi="仿宋" w:cs="仿宋" w:hint="eastAsia"/>
            <w:lang w:eastAsia="zh-CN"/>
          </w:rPr>
          <w:t>六、资源开发及综合利用分析</w:t>
        </w:r>
        <w:r>
          <w:tab/>
        </w:r>
        <w:r>
          <w:fldChar w:fldCharType="begin"/>
        </w:r>
        <w:r>
          <w:instrText xml:space="preserve"> PAGEREF _Toc14981 \h </w:instrText>
        </w:r>
        <w:r>
          <w:fldChar w:fldCharType="separate"/>
        </w:r>
        <w:r>
          <w:t>38</w:t>
        </w:r>
        <w:r>
          <w:fldChar w:fldCharType="end"/>
        </w:r>
      </w:hyperlink>
    </w:p>
    <w:p>
      <w:pPr>
        <w:pStyle w:val="TOC2"/>
        <w:tabs>
          <w:tab w:val="right" w:leader="dot" w:pos="8306"/>
        </w:tabs>
      </w:pPr>
      <w:hyperlink w:anchor="_Toc14006" w:history="1">
        <w:r>
          <w:rPr>
            <w:rFonts w:ascii="仿宋" w:eastAsia="仿宋" w:hAnsi="仿宋" w:cs="仿宋" w:hint="eastAsia"/>
            <w:lang w:eastAsia="zh-CN"/>
          </w:rPr>
          <w:t>(一)、资源开发方案</w:t>
        </w:r>
        <w:r>
          <w:tab/>
        </w:r>
        <w:r>
          <w:fldChar w:fldCharType="begin"/>
        </w:r>
        <w:r>
          <w:instrText xml:space="preserve"> PAGEREF _Toc14006 \h </w:instrText>
        </w:r>
        <w:r>
          <w:fldChar w:fldCharType="separate"/>
        </w:r>
        <w:r>
          <w:t>38</w:t>
        </w:r>
        <w:r>
          <w:fldChar w:fldCharType="end"/>
        </w:r>
      </w:hyperlink>
    </w:p>
    <w:p>
      <w:pPr>
        <w:pStyle w:val="TOC2"/>
        <w:tabs>
          <w:tab w:val="right" w:leader="dot" w:pos="8306"/>
        </w:tabs>
      </w:pPr>
      <w:hyperlink w:anchor="_Toc27143" w:history="1">
        <w:r>
          <w:rPr>
            <w:rFonts w:ascii="仿宋" w:eastAsia="仿宋" w:hAnsi="仿宋" w:cs="仿宋" w:hint="eastAsia"/>
            <w:lang w:eastAsia="zh-CN"/>
          </w:rPr>
          <w:t>(二)、资源利用方案</w:t>
        </w:r>
        <w:r>
          <w:tab/>
        </w:r>
        <w:r>
          <w:fldChar w:fldCharType="begin"/>
        </w:r>
        <w:r>
          <w:instrText xml:space="preserve"> PAGEREF _Toc27143 \h </w:instrText>
        </w:r>
        <w:r>
          <w:fldChar w:fldCharType="separate"/>
        </w:r>
        <w:r>
          <w:t>39</w:t>
        </w:r>
        <w:r>
          <w:fldChar w:fldCharType="end"/>
        </w:r>
      </w:hyperlink>
    </w:p>
    <w:p>
      <w:pPr>
        <w:pStyle w:val="TOC2"/>
        <w:tabs>
          <w:tab w:val="right" w:leader="dot" w:pos="8306"/>
        </w:tabs>
      </w:pPr>
      <w:hyperlink w:anchor="_Toc31443" w:history="1">
        <w:r>
          <w:rPr>
            <w:rFonts w:ascii="仿宋" w:eastAsia="仿宋" w:hAnsi="仿宋" w:cs="仿宋" w:hint="eastAsia"/>
            <w:lang w:eastAsia="zh-CN"/>
          </w:rPr>
          <w:t>(三)、资源节约措施</w:t>
        </w:r>
        <w:r>
          <w:tab/>
        </w:r>
        <w:r>
          <w:fldChar w:fldCharType="begin"/>
        </w:r>
        <w:r>
          <w:instrText xml:space="preserve"> PAGEREF _Toc31443 \h </w:instrText>
        </w:r>
        <w:r>
          <w:fldChar w:fldCharType="separate"/>
        </w:r>
        <w:r>
          <w:t>40</w:t>
        </w:r>
        <w:r>
          <w:fldChar w:fldCharType="end"/>
        </w:r>
      </w:hyperlink>
    </w:p>
    <w:p>
      <w:pPr>
        <w:pStyle w:val="TOC1"/>
        <w:tabs>
          <w:tab w:val="right" w:leader="dot" w:pos="8306"/>
        </w:tabs>
      </w:pPr>
      <w:hyperlink w:anchor="_Toc8420" w:history="1">
        <w:r>
          <w:rPr>
            <w:rFonts w:ascii="仿宋" w:eastAsia="仿宋" w:hAnsi="仿宋" w:cs="仿宋" w:hint="eastAsia"/>
            <w:lang w:eastAsia="zh-CN"/>
          </w:rPr>
          <w:t>七、项目进度计划</w:t>
        </w:r>
        <w:r>
          <w:tab/>
        </w:r>
        <w:r>
          <w:fldChar w:fldCharType="begin"/>
        </w:r>
        <w:r>
          <w:instrText xml:space="preserve"> PAGEREF _Toc8420 \h </w:instrText>
        </w:r>
        <w:r>
          <w:fldChar w:fldCharType="separate"/>
        </w:r>
        <w:r>
          <w:t>41</w:t>
        </w:r>
        <w:r>
          <w:fldChar w:fldCharType="end"/>
        </w:r>
      </w:hyperlink>
    </w:p>
    <w:p>
      <w:pPr>
        <w:pStyle w:val="TOC2"/>
        <w:tabs>
          <w:tab w:val="right" w:leader="dot" w:pos="8306"/>
        </w:tabs>
      </w:pPr>
      <w:hyperlink w:anchor="_Toc23362" w:history="1">
        <w:r>
          <w:rPr>
            <w:rFonts w:ascii="仿宋" w:eastAsia="仿宋" w:hAnsi="仿宋" w:cs="仿宋" w:hint="eastAsia"/>
            <w:lang w:eastAsia="zh-CN"/>
          </w:rPr>
          <w:t>(一)、建设周期</w:t>
        </w:r>
        <w:r>
          <w:tab/>
        </w:r>
        <w:r>
          <w:fldChar w:fldCharType="begin"/>
        </w:r>
        <w:r>
          <w:instrText xml:space="preserve"> PAGEREF _Toc23362 \h </w:instrText>
        </w:r>
        <w:r>
          <w:fldChar w:fldCharType="separate"/>
        </w:r>
        <w:r>
          <w:t>41</w:t>
        </w:r>
        <w:r>
          <w:fldChar w:fldCharType="end"/>
        </w:r>
      </w:hyperlink>
    </w:p>
    <w:p>
      <w:pPr>
        <w:pStyle w:val="TOC2"/>
        <w:tabs>
          <w:tab w:val="right" w:leader="dot" w:pos="8306"/>
        </w:tabs>
      </w:pPr>
      <w:hyperlink w:anchor="_Toc17573" w:history="1">
        <w:r>
          <w:rPr>
            <w:rFonts w:ascii="仿宋" w:eastAsia="仿宋" w:hAnsi="仿宋" w:cs="仿宋" w:hint="eastAsia"/>
            <w:lang w:eastAsia="zh-CN"/>
          </w:rPr>
          <w:t>(二)、建设进度</w:t>
        </w:r>
        <w:r>
          <w:tab/>
        </w:r>
        <w:r>
          <w:fldChar w:fldCharType="begin"/>
        </w:r>
        <w:r>
          <w:instrText xml:space="preserve"> PAGEREF _Toc17573 \h </w:instrText>
        </w:r>
        <w:r>
          <w:fldChar w:fldCharType="separate"/>
        </w:r>
        <w:r>
          <w:t>41</w:t>
        </w:r>
        <w:r>
          <w:fldChar w:fldCharType="end"/>
        </w:r>
      </w:hyperlink>
    </w:p>
    <w:p>
      <w:pPr>
        <w:pStyle w:val="TOC2"/>
        <w:tabs>
          <w:tab w:val="right" w:leader="dot" w:pos="8306"/>
        </w:tabs>
      </w:pPr>
      <w:hyperlink w:anchor="_Toc9340" w:history="1">
        <w:r>
          <w:rPr>
            <w:rFonts w:ascii="仿宋" w:eastAsia="仿宋" w:hAnsi="仿宋" w:cs="仿宋" w:hint="eastAsia"/>
            <w:lang w:eastAsia="zh-CN"/>
          </w:rPr>
          <w:t>(三)、进度安排注意事项</w:t>
        </w:r>
        <w:r>
          <w:tab/>
        </w:r>
        <w:r>
          <w:fldChar w:fldCharType="begin"/>
        </w:r>
        <w:r>
          <w:instrText xml:space="preserve"> PAGEREF _Toc9340 \h </w:instrText>
        </w:r>
        <w:r>
          <w:fldChar w:fldCharType="separate"/>
        </w:r>
        <w:r>
          <w:t>43</w:t>
        </w:r>
        <w:r>
          <w:fldChar w:fldCharType="end"/>
        </w:r>
      </w:hyperlink>
    </w:p>
    <w:p>
      <w:pPr>
        <w:pStyle w:val="TOC2"/>
        <w:tabs>
          <w:tab w:val="right" w:leader="dot" w:pos="8306"/>
        </w:tabs>
      </w:pPr>
      <w:hyperlink w:anchor="_Toc16548" w:history="1">
        <w:r>
          <w:rPr>
            <w:rFonts w:ascii="仿宋" w:eastAsia="仿宋" w:hAnsi="仿宋" w:cs="仿宋" w:hint="eastAsia"/>
            <w:lang w:eastAsia="zh-CN"/>
          </w:rPr>
          <w:t>(四)、人力资源配置</w:t>
        </w:r>
        <w:r>
          <w:tab/>
        </w:r>
        <w:r>
          <w:fldChar w:fldCharType="begin"/>
        </w:r>
        <w:r>
          <w:instrText xml:space="preserve"> PAGEREF _Toc16548 \h </w:instrText>
        </w:r>
        <w:r>
          <w:fldChar w:fldCharType="separate"/>
        </w:r>
        <w:r>
          <w:t>44</w:t>
        </w:r>
        <w:r>
          <w:fldChar w:fldCharType="end"/>
        </w:r>
      </w:hyperlink>
    </w:p>
    <w:p>
      <w:pPr>
        <w:pStyle w:val="TOC2"/>
        <w:tabs>
          <w:tab w:val="right" w:leader="dot" w:pos="8306"/>
        </w:tabs>
      </w:pPr>
      <w:hyperlink w:anchor="_Toc18958" w:history="1">
        <w:r>
          <w:rPr>
            <w:rFonts w:ascii="仿宋" w:eastAsia="仿宋" w:hAnsi="仿宋" w:cs="仿宋" w:hint="eastAsia"/>
            <w:lang w:eastAsia="zh-CN"/>
          </w:rPr>
          <w:t>(五)、员工培训</w:t>
        </w:r>
        <w:r>
          <w:tab/>
        </w:r>
        <w:r>
          <w:fldChar w:fldCharType="begin"/>
        </w:r>
        <w:r>
          <w:instrText xml:space="preserve"> PAGEREF _Toc18958 \h </w:instrText>
        </w:r>
        <w:r>
          <w:fldChar w:fldCharType="separate"/>
        </w:r>
        <w:r>
          <w:t>46</w:t>
        </w:r>
        <w:r>
          <w:fldChar w:fldCharType="end"/>
        </w:r>
      </w:hyperlink>
    </w:p>
    <w:p>
      <w:pPr>
        <w:pStyle w:val="TOC2"/>
        <w:tabs>
          <w:tab w:val="right" w:leader="dot" w:pos="8306"/>
        </w:tabs>
      </w:pPr>
      <w:hyperlink w:anchor="_Toc8541" w:history="1">
        <w:r>
          <w:rPr>
            <w:rFonts w:ascii="仿宋" w:eastAsia="仿宋" w:hAnsi="仿宋" w:cs="仿宋" w:hint="eastAsia"/>
            <w:lang w:eastAsia="zh-CN"/>
          </w:rPr>
          <w:t>(六)、项目实施保障</w:t>
        </w:r>
        <w:r>
          <w:tab/>
        </w:r>
        <w:r>
          <w:fldChar w:fldCharType="begin"/>
        </w:r>
        <w:r>
          <w:instrText xml:space="preserve"> PAGEREF _Toc8541 \h </w:instrText>
        </w:r>
        <w:r>
          <w:fldChar w:fldCharType="separate"/>
        </w:r>
        <w:r>
          <w:t>46</w:t>
        </w:r>
        <w:r>
          <w:fldChar w:fldCharType="end"/>
        </w:r>
      </w:hyperlink>
    </w:p>
    <w:p>
      <w:pPr>
        <w:pStyle w:val="TOC2"/>
        <w:tabs>
          <w:tab w:val="right" w:leader="dot" w:pos="8306"/>
        </w:tabs>
      </w:pPr>
      <w:hyperlink w:anchor="_Toc22845" w:history="1">
        <w:r>
          <w:rPr>
            <w:rFonts w:ascii="仿宋" w:eastAsia="仿宋" w:hAnsi="仿宋" w:cs="仿宋" w:hint="eastAsia"/>
            <w:lang w:eastAsia="zh-CN"/>
          </w:rPr>
          <w:t>(七)、安全规范管理</w:t>
        </w:r>
        <w:r>
          <w:tab/>
        </w:r>
        <w:r>
          <w:fldChar w:fldCharType="begin"/>
        </w:r>
        <w:r>
          <w:instrText xml:space="preserve"> PAGEREF _Toc22845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8" w:history="1">
        <w:r>
          <w:rPr>
            <w:rFonts w:ascii="仿宋" w:eastAsia="仿宋" w:hAnsi="仿宋" w:cs="仿宋" w:hint="eastAsia"/>
            <w:lang w:eastAsia="zh-CN"/>
          </w:rPr>
          <w:t>八、项目变更管理</w:t>
        </w:r>
        <w:r>
          <w:tab/>
        </w:r>
        <w:r>
          <w:fldChar w:fldCharType="begin"/>
        </w:r>
        <w:r>
          <w:instrText xml:space="preserve"> PAGEREF _Toc28388 \h </w:instrText>
        </w:r>
        <w:r>
          <w:fldChar w:fldCharType="separate"/>
        </w:r>
        <w:r>
          <w:t>49</w:t>
        </w:r>
        <w:r>
          <w:fldChar w:fldCharType="end"/>
        </w:r>
      </w:hyperlink>
    </w:p>
    <w:p>
      <w:pPr>
        <w:pStyle w:val="TOC2"/>
        <w:tabs>
          <w:tab w:val="right" w:leader="dot" w:pos="8306"/>
        </w:tabs>
      </w:pPr>
      <w:hyperlink w:anchor="_Toc21004" w:history="1">
        <w:r>
          <w:rPr>
            <w:rFonts w:ascii="仿宋" w:eastAsia="仿宋" w:hAnsi="仿宋" w:cs="仿宋" w:hint="eastAsia"/>
            <w:lang w:eastAsia="zh-CN"/>
          </w:rPr>
          <w:t>(一)、变更控制流程</w:t>
        </w:r>
        <w:r>
          <w:tab/>
        </w:r>
        <w:r>
          <w:fldChar w:fldCharType="begin"/>
        </w:r>
        <w:r>
          <w:instrText xml:space="preserve"> PAGEREF _Toc21004 \h </w:instrText>
        </w:r>
        <w:r>
          <w:fldChar w:fldCharType="separate"/>
        </w:r>
        <w:r>
          <w:t>49</w:t>
        </w:r>
        <w:r>
          <w:fldChar w:fldCharType="end"/>
        </w:r>
      </w:hyperlink>
    </w:p>
    <w:p>
      <w:pPr>
        <w:pStyle w:val="TOC2"/>
        <w:tabs>
          <w:tab w:val="right" w:leader="dot" w:pos="8306"/>
        </w:tabs>
      </w:pPr>
      <w:hyperlink w:anchor="_Toc26731" w:history="1">
        <w:r>
          <w:rPr>
            <w:rFonts w:ascii="仿宋" w:eastAsia="仿宋" w:hAnsi="仿宋" w:cs="仿宋" w:hint="eastAsia"/>
            <w:lang w:eastAsia="zh-CN"/>
          </w:rPr>
          <w:t>(二)、影响评估与处理</w:t>
        </w:r>
        <w:r>
          <w:tab/>
        </w:r>
        <w:r>
          <w:fldChar w:fldCharType="begin"/>
        </w:r>
        <w:r>
          <w:instrText xml:space="preserve"> PAGEREF _Toc26731 \h </w:instrText>
        </w:r>
        <w:r>
          <w:fldChar w:fldCharType="separate"/>
        </w:r>
        <w:r>
          <w:t>49</w:t>
        </w:r>
        <w:r>
          <w:fldChar w:fldCharType="end"/>
        </w:r>
      </w:hyperlink>
    </w:p>
    <w:p>
      <w:pPr>
        <w:pStyle w:val="TOC2"/>
        <w:tabs>
          <w:tab w:val="right" w:leader="dot" w:pos="8306"/>
        </w:tabs>
      </w:pPr>
      <w:hyperlink w:anchor="_Toc8503" w:history="1">
        <w:r>
          <w:rPr>
            <w:rFonts w:ascii="仿宋" w:eastAsia="仿宋" w:hAnsi="仿宋" w:cs="仿宋" w:hint="eastAsia"/>
            <w:lang w:eastAsia="zh-CN"/>
          </w:rPr>
          <w:t>(三)、变更记录与追踪</w:t>
        </w:r>
        <w:r>
          <w:tab/>
        </w:r>
        <w:r>
          <w:fldChar w:fldCharType="begin"/>
        </w:r>
        <w:r>
          <w:instrText xml:space="preserve"> PAGEREF _Toc8503 \h </w:instrText>
        </w:r>
        <w:r>
          <w:fldChar w:fldCharType="separate"/>
        </w:r>
        <w:r>
          <w:t>51</w:t>
        </w:r>
        <w:r>
          <w:fldChar w:fldCharType="end"/>
        </w:r>
      </w:hyperlink>
    </w:p>
    <w:p>
      <w:pPr>
        <w:pStyle w:val="TOC2"/>
        <w:tabs>
          <w:tab w:val="right" w:leader="dot" w:pos="8306"/>
        </w:tabs>
      </w:pPr>
      <w:hyperlink w:anchor="_Toc4300" w:history="1">
        <w:r>
          <w:rPr>
            <w:rFonts w:ascii="仿宋" w:eastAsia="仿宋" w:hAnsi="仿宋" w:cs="仿宋" w:hint="eastAsia"/>
            <w:lang w:eastAsia="zh-CN"/>
          </w:rPr>
          <w:t>(四)、变更管理策略</w:t>
        </w:r>
        <w:r>
          <w:tab/>
        </w:r>
        <w:r>
          <w:fldChar w:fldCharType="begin"/>
        </w:r>
        <w:r>
          <w:instrText xml:space="preserve"> PAGEREF _Toc4300 \h </w:instrText>
        </w:r>
        <w:r>
          <w:fldChar w:fldCharType="separate"/>
        </w:r>
        <w:r>
          <w:t>53</w:t>
        </w:r>
        <w:r>
          <w:fldChar w:fldCharType="end"/>
        </w:r>
      </w:hyperlink>
    </w:p>
    <w:p>
      <w:pPr>
        <w:pStyle w:val="TOC1"/>
        <w:tabs>
          <w:tab w:val="right" w:leader="dot" w:pos="8306"/>
        </w:tabs>
      </w:pPr>
      <w:hyperlink w:anchor="_Toc2833" w:history="1">
        <w:r>
          <w:rPr>
            <w:rFonts w:ascii="仿宋" w:eastAsia="仿宋" w:hAnsi="仿宋" w:cs="仿宋" w:hint="eastAsia"/>
            <w:lang w:eastAsia="zh-CN"/>
          </w:rPr>
          <w:t>九、经济效益与社会效益优化</w:t>
        </w:r>
        <w:r>
          <w:tab/>
        </w:r>
        <w:r>
          <w:fldChar w:fldCharType="begin"/>
        </w:r>
        <w:r>
          <w:instrText xml:space="preserve"> PAGEREF _Toc2833 \h </w:instrText>
        </w:r>
        <w:r>
          <w:fldChar w:fldCharType="separate"/>
        </w:r>
        <w:r>
          <w:t>54</w:t>
        </w:r>
        <w:r>
          <w:fldChar w:fldCharType="end"/>
        </w:r>
      </w:hyperlink>
    </w:p>
    <w:p>
      <w:pPr>
        <w:pStyle w:val="TOC2"/>
        <w:tabs>
          <w:tab w:val="right" w:leader="dot" w:pos="8306"/>
        </w:tabs>
      </w:pPr>
      <w:hyperlink w:anchor="_Toc15460" w:history="1">
        <w:r>
          <w:rPr>
            <w:rFonts w:ascii="仿宋" w:eastAsia="仿宋" w:hAnsi="仿宋" w:cs="仿宋" w:hint="eastAsia"/>
            <w:lang w:eastAsia="zh-CN"/>
          </w:rPr>
          <w:t>(一)、经济效益提升策略</w:t>
        </w:r>
        <w:r>
          <w:tab/>
        </w:r>
        <w:r>
          <w:fldChar w:fldCharType="begin"/>
        </w:r>
        <w:r>
          <w:instrText xml:space="preserve"> PAGEREF _Toc15460 \h </w:instrText>
        </w:r>
        <w:r>
          <w:fldChar w:fldCharType="separate"/>
        </w:r>
        <w:r>
          <w:t>54</w:t>
        </w:r>
        <w:r>
          <w:fldChar w:fldCharType="end"/>
        </w:r>
      </w:hyperlink>
    </w:p>
    <w:p>
      <w:pPr>
        <w:pStyle w:val="TOC2"/>
        <w:tabs>
          <w:tab w:val="right" w:leader="dot" w:pos="8306"/>
        </w:tabs>
      </w:pPr>
      <w:hyperlink w:anchor="_Toc5751" w:history="1">
        <w:r>
          <w:rPr>
            <w:rFonts w:ascii="仿宋" w:eastAsia="仿宋" w:hAnsi="仿宋" w:cs="仿宋" w:hint="eastAsia"/>
            <w:lang w:eastAsia="zh-CN"/>
          </w:rPr>
          <w:t>(二)、社会效益增强方案</w:t>
        </w:r>
        <w:r>
          <w:tab/>
        </w:r>
        <w:r>
          <w:fldChar w:fldCharType="begin"/>
        </w:r>
        <w:r>
          <w:instrText xml:space="preserve"> PAGEREF _Toc5751 \h </w:instrText>
        </w:r>
        <w:r>
          <w:fldChar w:fldCharType="separate"/>
        </w:r>
        <w:r>
          <w:t>56</w:t>
        </w:r>
        <w:r>
          <w:fldChar w:fldCharType="end"/>
        </w:r>
      </w:hyperlink>
    </w:p>
    <w:p>
      <w:pPr>
        <w:pStyle w:val="TOC1"/>
        <w:tabs>
          <w:tab w:val="right" w:leader="dot" w:pos="8306"/>
        </w:tabs>
      </w:pPr>
      <w:hyperlink w:anchor="_Toc4806" w:history="1">
        <w:r>
          <w:rPr>
            <w:rFonts w:ascii="仿宋" w:eastAsia="仿宋" w:hAnsi="仿宋" w:cs="仿宋" w:hint="eastAsia"/>
            <w:lang w:eastAsia="zh-CN"/>
          </w:rPr>
          <w:t>十、环境保护与治理方案</w:t>
        </w:r>
        <w:r>
          <w:tab/>
        </w:r>
        <w:r>
          <w:fldChar w:fldCharType="begin"/>
        </w:r>
        <w:r>
          <w:instrText xml:space="preserve"> PAGEREF _Toc4806 \h </w:instrText>
        </w:r>
        <w:r>
          <w:fldChar w:fldCharType="separate"/>
        </w:r>
        <w:r>
          <w:t>56</w:t>
        </w:r>
        <w:r>
          <w:fldChar w:fldCharType="end"/>
        </w:r>
      </w:hyperlink>
    </w:p>
    <w:p>
      <w:pPr>
        <w:pStyle w:val="TOC2"/>
        <w:tabs>
          <w:tab w:val="right" w:leader="dot" w:pos="8306"/>
        </w:tabs>
      </w:pPr>
      <w:hyperlink w:anchor="_Toc16436" w:history="1">
        <w:r>
          <w:rPr>
            <w:rFonts w:ascii="仿宋" w:eastAsia="仿宋" w:hAnsi="仿宋" w:cs="仿宋" w:hint="eastAsia"/>
            <w:lang w:eastAsia="zh-CN"/>
          </w:rPr>
          <w:t>(一)、项目环境影响评估</w:t>
        </w:r>
        <w:r>
          <w:tab/>
        </w:r>
        <w:r>
          <w:fldChar w:fldCharType="begin"/>
        </w:r>
        <w:r>
          <w:instrText xml:space="preserve"> PAGEREF _Toc16436 \h </w:instrText>
        </w:r>
        <w:r>
          <w:fldChar w:fldCharType="separate"/>
        </w:r>
        <w:r>
          <w:t>56</w:t>
        </w:r>
        <w:r>
          <w:fldChar w:fldCharType="end"/>
        </w:r>
      </w:hyperlink>
    </w:p>
    <w:p>
      <w:pPr>
        <w:pStyle w:val="TOC2"/>
        <w:tabs>
          <w:tab w:val="right" w:leader="dot" w:pos="8306"/>
        </w:tabs>
      </w:pPr>
      <w:hyperlink w:anchor="_Toc19215" w:history="1">
        <w:r>
          <w:rPr>
            <w:rFonts w:ascii="仿宋" w:eastAsia="仿宋" w:hAnsi="仿宋" w:cs="仿宋" w:hint="eastAsia"/>
            <w:lang w:eastAsia="zh-CN"/>
          </w:rPr>
          <w:t>(二)、环境保护措施与治理方案</w:t>
        </w:r>
        <w:r>
          <w:tab/>
        </w:r>
        <w:r>
          <w:fldChar w:fldCharType="begin"/>
        </w:r>
        <w:r>
          <w:instrText xml:space="preserve"> PAGEREF _Toc19215 \h </w:instrText>
        </w:r>
        <w:r>
          <w:fldChar w:fldCharType="separate"/>
        </w:r>
        <w:r>
          <w:t>57</w:t>
        </w:r>
        <w:r>
          <w:fldChar w:fldCharType="end"/>
        </w:r>
      </w:hyperlink>
    </w:p>
    <w:p>
      <w:pPr>
        <w:pStyle w:val="TOC1"/>
        <w:tabs>
          <w:tab w:val="right" w:leader="dot" w:pos="8306"/>
        </w:tabs>
      </w:pPr>
      <w:hyperlink w:anchor="_Toc17019" w:history="1">
        <w:r>
          <w:rPr>
            <w:rFonts w:ascii="仿宋" w:eastAsia="仿宋" w:hAnsi="仿宋" w:cs="仿宋" w:hint="eastAsia"/>
            <w:lang w:eastAsia="zh-CN"/>
          </w:rPr>
          <w:t>十一、土地利用与规划方案</w:t>
        </w:r>
        <w:r>
          <w:tab/>
        </w:r>
        <w:r>
          <w:fldChar w:fldCharType="begin"/>
        </w:r>
        <w:r>
          <w:instrText xml:space="preserve"> PAGEREF _Toc17019 \h </w:instrText>
        </w:r>
        <w:r>
          <w:fldChar w:fldCharType="separate"/>
        </w:r>
        <w:r>
          <w:t>57</w:t>
        </w:r>
        <w:r>
          <w:fldChar w:fldCharType="end"/>
        </w:r>
      </w:hyperlink>
    </w:p>
    <w:p>
      <w:pPr>
        <w:pStyle w:val="TOC2"/>
        <w:tabs>
          <w:tab w:val="right" w:leader="dot" w:pos="8306"/>
        </w:tabs>
      </w:pPr>
      <w:hyperlink w:anchor="_Toc24554" w:history="1">
        <w:r>
          <w:rPr>
            <w:rFonts w:ascii="仿宋" w:eastAsia="仿宋" w:hAnsi="仿宋" w:cs="仿宋" w:hint="eastAsia"/>
            <w:lang w:eastAsia="zh-CN"/>
          </w:rPr>
          <w:t>(一)、项目用地情况分析</w:t>
        </w:r>
        <w:r>
          <w:tab/>
        </w:r>
        <w:r>
          <w:fldChar w:fldCharType="begin"/>
        </w:r>
        <w:r>
          <w:instrText xml:space="preserve"> PAGEREF _Toc24554 \h </w:instrText>
        </w:r>
        <w:r>
          <w:fldChar w:fldCharType="separate"/>
        </w:r>
        <w:r>
          <w:t>57</w:t>
        </w:r>
        <w:r>
          <w:fldChar w:fldCharType="end"/>
        </w:r>
      </w:hyperlink>
    </w:p>
    <w:p>
      <w:pPr>
        <w:pStyle w:val="TOC2"/>
        <w:tabs>
          <w:tab w:val="right" w:leader="dot" w:pos="8306"/>
        </w:tabs>
      </w:pPr>
      <w:hyperlink w:anchor="_Toc22903" w:history="1">
        <w:r>
          <w:rPr>
            <w:rFonts w:ascii="仿宋" w:eastAsia="仿宋" w:hAnsi="仿宋" w:cs="仿宋" w:hint="eastAsia"/>
            <w:lang w:eastAsia="zh-CN"/>
          </w:rPr>
          <w:t>(二)、土地利用规划方案</w:t>
        </w:r>
        <w:r>
          <w:tab/>
        </w:r>
        <w:r>
          <w:fldChar w:fldCharType="begin"/>
        </w:r>
        <w:r>
          <w:instrText xml:space="preserve"> PAGEREF _Toc22903 \h </w:instrText>
        </w:r>
        <w:r>
          <w:fldChar w:fldCharType="separate"/>
        </w:r>
        <w:r>
          <w:t>58</w:t>
        </w:r>
        <w:r>
          <w:fldChar w:fldCharType="end"/>
        </w:r>
      </w:hyperlink>
    </w:p>
    <w:p>
      <w:pPr>
        <w:pStyle w:val="TOC1"/>
        <w:tabs>
          <w:tab w:val="right" w:leader="dot" w:pos="8306"/>
        </w:tabs>
      </w:pPr>
      <w:hyperlink w:anchor="_Toc8311" w:history="1">
        <w:r>
          <w:rPr>
            <w:rFonts w:ascii="仿宋" w:eastAsia="仿宋" w:hAnsi="仿宋" w:cs="仿宋" w:hint="eastAsia"/>
            <w:lang w:eastAsia="zh-CN"/>
          </w:rPr>
          <w:t>十二、客户关系管理与市场拓展</w:t>
        </w:r>
        <w:r>
          <w:tab/>
        </w:r>
        <w:r>
          <w:fldChar w:fldCharType="begin"/>
        </w:r>
        <w:r>
          <w:instrText xml:space="preserve"> PAGEREF _Toc8311 \h </w:instrText>
        </w:r>
        <w:r>
          <w:fldChar w:fldCharType="separate"/>
        </w:r>
        <w:r>
          <w:t>60</w:t>
        </w:r>
        <w:r>
          <w:fldChar w:fldCharType="end"/>
        </w:r>
      </w:hyperlink>
    </w:p>
    <w:p>
      <w:pPr>
        <w:pStyle w:val="TOC2"/>
        <w:tabs>
          <w:tab w:val="right" w:leader="dot" w:pos="8306"/>
        </w:tabs>
      </w:pPr>
      <w:hyperlink w:anchor="_Toc29938" w:history="1">
        <w:r>
          <w:rPr>
            <w:rFonts w:ascii="仿宋" w:eastAsia="仿宋" w:hAnsi="仿宋" w:cs="仿宋" w:hint="eastAsia"/>
            <w:lang w:eastAsia="zh-CN"/>
          </w:rPr>
          <w:t>(一)、客户关系管理策略</w:t>
        </w:r>
        <w:r>
          <w:tab/>
        </w:r>
        <w:r>
          <w:fldChar w:fldCharType="begin"/>
        </w:r>
        <w:r>
          <w:instrText xml:space="preserve"> PAGEREF _Toc29938 \h </w:instrText>
        </w:r>
        <w:r>
          <w:fldChar w:fldCharType="separate"/>
        </w:r>
        <w:r>
          <w:t>60</w:t>
        </w:r>
        <w:r>
          <w:fldChar w:fldCharType="end"/>
        </w:r>
      </w:hyperlink>
    </w:p>
    <w:p>
      <w:pPr>
        <w:pStyle w:val="TOC2"/>
        <w:tabs>
          <w:tab w:val="right" w:leader="dot" w:pos="8306"/>
        </w:tabs>
      </w:pPr>
      <w:hyperlink w:anchor="_Toc28089" w:history="1">
        <w:r>
          <w:rPr>
            <w:rFonts w:ascii="仿宋" w:eastAsia="仿宋" w:hAnsi="仿宋" w:cs="仿宋" w:hint="eastAsia"/>
            <w:lang w:eastAsia="zh-CN"/>
          </w:rPr>
          <w:t>(二)、市场拓展方案</w:t>
        </w:r>
        <w:r>
          <w:tab/>
        </w:r>
        <w:r>
          <w:fldChar w:fldCharType="begin"/>
        </w:r>
        <w:r>
          <w:instrText xml:space="preserve"> PAGEREF _Toc28089 \h </w:instrText>
        </w:r>
        <w:r>
          <w:fldChar w:fldCharType="separate"/>
        </w:r>
        <w:r>
          <w:t>61</w:t>
        </w:r>
        <w:r>
          <w:fldChar w:fldCharType="end"/>
        </w:r>
      </w:hyperlink>
    </w:p>
    <w:p>
      <w:pPr>
        <w:pStyle w:val="TOC1"/>
        <w:tabs>
          <w:tab w:val="right" w:leader="dot" w:pos="8306"/>
        </w:tabs>
      </w:pPr>
      <w:hyperlink w:anchor="_Toc2217" w:history="1">
        <w:r>
          <w:rPr>
            <w:rFonts w:ascii="仿宋" w:eastAsia="仿宋" w:hAnsi="仿宋" w:cs="仿宋" w:hint="eastAsia"/>
            <w:lang w:eastAsia="zh-CN"/>
          </w:rPr>
          <w:t>十三、成果转化与推广应用</w:t>
        </w:r>
        <w:r>
          <w:tab/>
        </w:r>
        <w:r>
          <w:fldChar w:fldCharType="begin"/>
        </w:r>
        <w:r>
          <w:instrText xml:space="preserve"> PAGEREF _Toc2217 \h </w:instrText>
        </w:r>
        <w:r>
          <w:fldChar w:fldCharType="separate"/>
        </w:r>
        <w:r>
          <w:t>62</w:t>
        </w:r>
        <w:r>
          <w:fldChar w:fldCharType="end"/>
        </w:r>
      </w:hyperlink>
    </w:p>
    <w:p>
      <w:pPr>
        <w:pStyle w:val="TOC2"/>
        <w:tabs>
          <w:tab w:val="right" w:leader="dot" w:pos="8306"/>
        </w:tabs>
      </w:pPr>
      <w:hyperlink w:anchor="_Toc12350" w:history="1">
        <w:r>
          <w:rPr>
            <w:rFonts w:ascii="仿宋" w:eastAsia="仿宋" w:hAnsi="仿宋" w:cs="仿宋" w:hint="eastAsia"/>
            <w:lang w:eastAsia="zh-CN"/>
          </w:rPr>
          <w:t>(一)、成果转化策略制定</w:t>
        </w:r>
        <w:r>
          <w:tab/>
        </w:r>
        <w:r>
          <w:fldChar w:fldCharType="begin"/>
        </w:r>
        <w:r>
          <w:instrText xml:space="preserve"> PAGEREF _Toc12350 \h </w:instrText>
        </w:r>
        <w:r>
          <w:fldChar w:fldCharType="separate"/>
        </w:r>
        <w:r>
          <w:t>62</w:t>
        </w:r>
        <w:r>
          <w:fldChar w:fldCharType="end"/>
        </w:r>
      </w:hyperlink>
    </w:p>
    <w:p>
      <w:pPr>
        <w:pStyle w:val="TOC2"/>
        <w:tabs>
          <w:tab w:val="right" w:leader="dot" w:pos="8306"/>
        </w:tabs>
      </w:pPr>
      <w:hyperlink w:anchor="_Toc30660" w:history="1">
        <w:r>
          <w:rPr>
            <w:rFonts w:ascii="仿宋" w:eastAsia="仿宋" w:hAnsi="仿宋" w:cs="仿宋" w:hint="eastAsia"/>
            <w:lang w:eastAsia="zh-CN"/>
          </w:rPr>
          <w:t>(二)、成果推广应用方案</w:t>
        </w:r>
        <w:r>
          <w:tab/>
        </w:r>
        <w:r>
          <w:fldChar w:fldCharType="begin"/>
        </w:r>
        <w:r>
          <w:instrText xml:space="preserve"> PAGEREF _Toc30660 \h </w:instrText>
        </w:r>
        <w:r>
          <w:fldChar w:fldCharType="separate"/>
        </w:r>
        <w:r>
          <w:t>63</w:t>
        </w:r>
        <w:r>
          <w:fldChar w:fldCharType="end"/>
        </w:r>
      </w:hyperlink>
    </w:p>
    <w:p>
      <w:pPr>
        <w:pStyle w:val="TOC1"/>
        <w:tabs>
          <w:tab w:val="right" w:leader="dot" w:pos="8306"/>
        </w:tabs>
      </w:pPr>
      <w:hyperlink w:anchor="_Toc12303" w:history="1">
        <w:r>
          <w:rPr>
            <w:rFonts w:ascii="仿宋" w:eastAsia="仿宋" w:hAnsi="仿宋" w:cs="仿宋" w:hint="eastAsia"/>
            <w:lang w:eastAsia="zh-CN"/>
          </w:rPr>
          <w:t>十四、设施与设备管理</w:t>
        </w:r>
        <w:r>
          <w:tab/>
        </w:r>
        <w:r>
          <w:fldChar w:fldCharType="begin"/>
        </w:r>
        <w:r>
          <w:instrText xml:space="preserve"> PAGEREF _Toc12303 \h </w:instrText>
        </w:r>
        <w:r>
          <w:fldChar w:fldCharType="separate"/>
        </w:r>
        <w:r>
          <w:t>65</w:t>
        </w:r>
        <w:r>
          <w:fldChar w:fldCharType="end"/>
        </w:r>
      </w:hyperlink>
    </w:p>
    <w:p>
      <w:pPr>
        <w:pStyle w:val="TOC2"/>
        <w:tabs>
          <w:tab w:val="right" w:leader="dot" w:pos="8306"/>
        </w:tabs>
      </w:pPr>
      <w:hyperlink w:anchor="_Toc15754" w:history="1">
        <w:r>
          <w:rPr>
            <w:rFonts w:ascii="仿宋" w:eastAsia="仿宋" w:hAnsi="仿宋" w:cs="仿宋" w:hint="eastAsia"/>
            <w:lang w:eastAsia="zh-CN"/>
          </w:rPr>
          <w:t>(一)、设施规划与配置</w:t>
        </w:r>
        <w:r>
          <w:tab/>
        </w:r>
        <w:r>
          <w:fldChar w:fldCharType="begin"/>
        </w:r>
        <w:r>
          <w:instrText xml:space="preserve"> PAGEREF _Toc15754 \h </w:instrText>
        </w:r>
        <w:r>
          <w:fldChar w:fldCharType="separate"/>
        </w:r>
        <w:r>
          <w:t>65</w:t>
        </w:r>
        <w:r>
          <w:fldChar w:fldCharType="end"/>
        </w:r>
      </w:hyperlink>
    </w:p>
    <w:p>
      <w:pPr>
        <w:pStyle w:val="TOC2"/>
        <w:tabs>
          <w:tab w:val="right" w:leader="dot" w:pos="8306"/>
        </w:tabs>
      </w:pPr>
      <w:hyperlink w:anchor="_Toc2356" w:history="1">
        <w:r>
          <w:rPr>
            <w:rFonts w:ascii="仿宋" w:eastAsia="仿宋" w:hAnsi="仿宋" w:cs="仿宋" w:hint="eastAsia"/>
            <w:lang w:eastAsia="zh-CN"/>
          </w:rPr>
          <w:t>(二)、设备采购与维护管理</w:t>
        </w:r>
        <w:r>
          <w:tab/>
        </w:r>
        <w:r>
          <w:fldChar w:fldCharType="begin"/>
        </w:r>
        <w:r>
          <w:instrText xml:space="preserve"> PAGEREF _Toc2356 \h </w:instrText>
        </w:r>
        <w:r>
          <w:fldChar w:fldCharType="separate"/>
        </w:r>
        <w:r>
          <w:t>66</w:t>
        </w:r>
        <w:r>
          <w:fldChar w:fldCharType="end"/>
        </w:r>
      </w:hyperlink>
    </w:p>
    <w:p>
      <w:pPr>
        <w:pStyle w:val="TOC2"/>
        <w:tabs>
          <w:tab w:val="right" w:leader="dot" w:pos="8306"/>
        </w:tabs>
      </w:pPr>
      <w:hyperlink w:anchor="_Toc17490" w:history="1">
        <w:r>
          <w:rPr>
            <w:rFonts w:ascii="仿宋" w:eastAsia="仿宋" w:hAnsi="仿宋" w:cs="仿宋" w:hint="eastAsia"/>
            <w:lang w:eastAsia="zh-CN"/>
          </w:rPr>
          <w:t>(三)、设施设备升级策略</w:t>
        </w:r>
        <w:r>
          <w:tab/>
        </w:r>
        <w:r>
          <w:fldChar w:fldCharType="begin"/>
        </w:r>
        <w:r>
          <w:instrText xml:space="preserve"> PAGEREF _Toc17490 \h </w:instrText>
        </w:r>
        <w:r>
          <w:fldChar w:fldCharType="separate"/>
        </w:r>
        <w:r>
          <w:t>66</w:t>
        </w:r>
        <w:r>
          <w:fldChar w:fldCharType="end"/>
        </w:r>
      </w:hyperlink>
    </w:p>
    <w:p>
      <w:pPr>
        <w:pStyle w:val="TOC1"/>
        <w:tabs>
          <w:tab w:val="right" w:leader="dot" w:pos="8306"/>
        </w:tabs>
      </w:pPr>
      <w:hyperlink w:anchor="_Toc2387" w:history="1">
        <w:r>
          <w:rPr>
            <w:rFonts w:ascii="仿宋" w:eastAsia="仿宋" w:hAnsi="仿宋" w:cs="仿宋" w:hint="eastAsia"/>
            <w:lang w:eastAsia="zh-CN"/>
          </w:rPr>
          <w:t>十五、创新驱动与持续发展</w:t>
        </w:r>
        <w:r>
          <w:tab/>
        </w:r>
        <w:r>
          <w:fldChar w:fldCharType="begin"/>
        </w:r>
        <w:r>
          <w:instrText xml:space="preserve"> PAGEREF _Toc2387 \h </w:instrText>
        </w:r>
        <w:r>
          <w:fldChar w:fldCharType="separate"/>
        </w:r>
        <w:r>
          <w:t>67</w:t>
        </w:r>
        <w:r>
          <w:fldChar w:fldCharType="end"/>
        </w:r>
      </w:hyperlink>
    </w:p>
    <w:p>
      <w:pPr>
        <w:pStyle w:val="TOC2"/>
        <w:tabs>
          <w:tab w:val="right" w:leader="dot" w:pos="8306"/>
        </w:tabs>
      </w:pPr>
      <w:hyperlink w:anchor="_Toc9521" w:history="1">
        <w:r>
          <w:rPr>
            <w:rFonts w:ascii="仿宋" w:eastAsia="仿宋" w:hAnsi="仿宋" w:cs="仿宋" w:hint="eastAsia"/>
            <w:lang w:eastAsia="zh-CN"/>
          </w:rPr>
          <w:t>(一)、创新驱动战略实施</w:t>
        </w:r>
        <w:r>
          <w:tab/>
        </w:r>
        <w:r>
          <w:fldChar w:fldCharType="begin"/>
        </w:r>
        <w:r>
          <w:instrText xml:space="preserve"> PAGEREF _Toc9521 \h </w:instrText>
        </w:r>
        <w:r>
          <w:fldChar w:fldCharType="separate"/>
        </w:r>
        <w:r>
          <w:t>67</w:t>
        </w:r>
        <w:r>
          <w:fldChar w:fldCharType="end"/>
        </w:r>
      </w:hyperlink>
    </w:p>
    <w:p>
      <w:pPr>
        <w:pStyle w:val="TOC2"/>
        <w:tabs>
          <w:tab w:val="right" w:leader="dot" w:pos="8306"/>
        </w:tabs>
      </w:pPr>
      <w:hyperlink w:anchor="_Toc26408" w:history="1">
        <w:r>
          <w:rPr>
            <w:rFonts w:ascii="仿宋" w:eastAsia="仿宋" w:hAnsi="仿宋" w:cs="仿宋" w:hint="eastAsia"/>
            <w:lang w:eastAsia="zh-CN"/>
          </w:rPr>
          <w:t>(二)、持续发展路径探索</w:t>
        </w:r>
        <w:r>
          <w:tab/>
        </w:r>
        <w:r>
          <w:fldChar w:fldCharType="begin"/>
        </w:r>
        <w:r>
          <w:instrText xml:space="preserve"> PAGEREF _Toc26408 \h </w:instrText>
        </w:r>
        <w:r>
          <w:fldChar w:fldCharType="separate"/>
        </w:r>
        <w:r>
          <w:t>69</w:t>
        </w:r>
        <w:r>
          <w:fldChar w:fldCharType="end"/>
        </w:r>
      </w:hyperlink>
    </w:p>
    <w:p>
      <w:pPr>
        <w:pStyle w:val="TOC1"/>
        <w:tabs>
          <w:tab w:val="right" w:leader="dot" w:pos="8306"/>
        </w:tabs>
      </w:pPr>
      <w:hyperlink w:anchor="_Toc7679" w:history="1">
        <w:r>
          <w:rPr>
            <w:rFonts w:ascii="仿宋" w:eastAsia="仿宋" w:hAnsi="仿宋" w:cs="仿宋" w:hint="eastAsia"/>
            <w:lang w:eastAsia="zh-CN"/>
          </w:rPr>
          <w:t>十六、知识产权管理与保护</w:t>
        </w:r>
        <w:r>
          <w:tab/>
        </w:r>
        <w:r>
          <w:fldChar w:fldCharType="begin"/>
        </w:r>
        <w:r>
          <w:instrText xml:space="preserve"> PAGEREF _Toc7679 \h </w:instrText>
        </w:r>
        <w:r>
          <w:fldChar w:fldCharType="separate"/>
        </w:r>
        <w:r>
          <w:t>73</w:t>
        </w:r>
        <w:r>
          <w:fldChar w:fldCharType="end"/>
        </w:r>
      </w:hyperlink>
    </w:p>
    <w:p>
      <w:pPr>
        <w:pStyle w:val="TOC2"/>
        <w:tabs>
          <w:tab w:val="right" w:leader="dot" w:pos="8306"/>
        </w:tabs>
      </w:pPr>
      <w:hyperlink w:anchor="_Toc2801" w:history="1">
        <w:r>
          <w:rPr>
            <w:rFonts w:ascii="仿宋" w:eastAsia="仿宋" w:hAnsi="仿宋" w:cs="仿宋" w:hint="eastAsia"/>
            <w:lang w:eastAsia="zh-CN"/>
          </w:rPr>
          <w:t>(一)、知识产权管理体系建设</w:t>
        </w:r>
        <w:r>
          <w:tab/>
        </w:r>
        <w:r>
          <w:fldChar w:fldCharType="begin"/>
        </w:r>
        <w:r>
          <w:instrText xml:space="preserve"> PAGEREF _Toc2801 \h </w:instrText>
        </w:r>
        <w:r>
          <w:fldChar w:fldCharType="separate"/>
        </w:r>
        <w:r>
          <w:t>73</w:t>
        </w:r>
        <w:r>
          <w:fldChar w:fldCharType="end"/>
        </w:r>
      </w:hyperlink>
    </w:p>
    <w:p>
      <w:pPr>
        <w:pStyle w:val="TOC2"/>
        <w:tabs>
          <w:tab w:val="right" w:leader="dot" w:pos="8306"/>
        </w:tabs>
      </w:pPr>
      <w:hyperlink w:anchor="_Toc14507" w:history="1">
        <w:r>
          <w:rPr>
            <w:rFonts w:ascii="仿宋" w:eastAsia="仿宋" w:hAnsi="仿宋" w:cs="仿宋" w:hint="eastAsia"/>
            <w:lang w:eastAsia="zh-CN"/>
          </w:rPr>
          <w:t>(二)、知识产权保护措施</w:t>
        </w:r>
        <w:r>
          <w:tab/>
        </w:r>
        <w:r>
          <w:fldChar w:fldCharType="begin"/>
        </w:r>
        <w:r>
          <w:instrText xml:space="preserve"> PAGEREF _Toc14507 \h </w:instrText>
        </w:r>
        <w:r>
          <w:fldChar w:fldCharType="separate"/>
        </w:r>
        <w:r>
          <w:t>73</w:t>
        </w:r>
        <w:r>
          <w:fldChar w:fldCharType="end"/>
        </w:r>
      </w:hyperlink>
    </w:p>
    <w:p>
      <w:pPr>
        <w:pStyle w:val="TOC1"/>
        <w:tabs>
          <w:tab w:val="right" w:leader="dot" w:pos="8306"/>
        </w:tabs>
      </w:pPr>
      <w:hyperlink w:anchor="_Toc5887" w:history="1">
        <w:r>
          <w:rPr>
            <w:rFonts w:ascii="仿宋" w:eastAsia="仿宋" w:hAnsi="仿宋" w:cs="仿宋" w:hint="eastAsia"/>
            <w:lang w:eastAsia="zh-CN"/>
          </w:rPr>
          <w:t>十七、项目施工方案</w:t>
        </w:r>
        <w:r>
          <w:tab/>
        </w:r>
        <w:r>
          <w:fldChar w:fldCharType="begin"/>
        </w:r>
        <w:r>
          <w:instrText xml:space="preserve"> PAGEREF _Toc5887 \h </w:instrText>
        </w:r>
        <w:r>
          <w:fldChar w:fldCharType="separate"/>
        </w:r>
        <w:r>
          <w:t>75</w:t>
        </w:r>
        <w:r>
          <w:fldChar w:fldCharType="end"/>
        </w:r>
      </w:hyperlink>
    </w:p>
    <w:p>
      <w:pPr>
        <w:pStyle w:val="TOC2"/>
        <w:tabs>
          <w:tab w:val="right" w:leader="dot" w:pos="8306"/>
        </w:tabs>
      </w:pPr>
      <w:hyperlink w:anchor="_Toc13807" w:history="1">
        <w:r>
          <w:rPr>
            <w:rFonts w:ascii="仿宋" w:eastAsia="仿宋" w:hAnsi="仿宋" w:cs="仿宋" w:hint="eastAsia"/>
            <w:lang w:eastAsia="zh-CN"/>
          </w:rPr>
          <w:t>(一)、施工组织设计</w:t>
        </w:r>
        <w:r>
          <w:tab/>
        </w:r>
        <w:r>
          <w:fldChar w:fldCharType="begin"/>
        </w:r>
        <w:r>
          <w:instrText xml:space="preserve"> PAGEREF _Toc13807 \h </w:instrText>
        </w:r>
        <w:r>
          <w:fldChar w:fldCharType="separate"/>
        </w:r>
        <w:r>
          <w:t>75</w:t>
        </w:r>
        <w:r>
          <w:fldChar w:fldCharType="end"/>
        </w:r>
      </w:hyperlink>
    </w:p>
    <w:p>
      <w:pPr>
        <w:pStyle w:val="TOC2"/>
        <w:tabs>
          <w:tab w:val="right" w:leader="dot" w:pos="8306"/>
        </w:tabs>
      </w:pPr>
      <w:hyperlink w:anchor="_Toc6666" w:history="1">
        <w:r>
          <w:rPr>
            <w:rFonts w:ascii="仿宋" w:eastAsia="仿宋" w:hAnsi="仿宋" w:cs="仿宋" w:hint="eastAsia"/>
            <w:lang w:eastAsia="zh-CN"/>
          </w:rPr>
          <w:t>(二)、施工工艺与技术路线</w:t>
        </w:r>
        <w:r>
          <w:tab/>
        </w:r>
        <w:r>
          <w:fldChar w:fldCharType="begin"/>
        </w:r>
        <w:r>
          <w:instrText xml:space="preserve"> PAGEREF _Toc6666 \h </w:instrText>
        </w:r>
        <w:r>
          <w:fldChar w:fldCharType="separate"/>
        </w:r>
        <w:r>
          <w:t>77</w:t>
        </w:r>
        <w:r>
          <w:fldChar w:fldCharType="end"/>
        </w:r>
      </w:hyperlink>
    </w:p>
    <w:p>
      <w:pPr>
        <w:pStyle w:val="TOC2"/>
        <w:tabs>
          <w:tab w:val="right" w:leader="dot" w:pos="8306"/>
        </w:tabs>
      </w:pPr>
      <w:hyperlink w:anchor="_Toc7909" w:history="1">
        <w:r>
          <w:rPr>
            <w:rFonts w:ascii="仿宋" w:eastAsia="仿宋" w:hAnsi="仿宋" w:cs="仿宋" w:hint="eastAsia"/>
            <w:lang w:eastAsia="zh-CN"/>
          </w:rPr>
          <w:t>(三)、关键节点施工计划</w:t>
        </w:r>
        <w:r>
          <w:tab/>
        </w:r>
        <w:r>
          <w:fldChar w:fldCharType="begin"/>
        </w:r>
        <w:r>
          <w:instrText xml:space="preserve"> PAGEREF _Toc7909 \h </w:instrText>
        </w:r>
        <w:r>
          <w:fldChar w:fldCharType="separate"/>
        </w:r>
        <w:r>
          <w:t>78</w:t>
        </w:r>
        <w:r>
          <w:fldChar w:fldCharType="end"/>
        </w:r>
      </w:hyperlink>
    </w:p>
    <w:p>
      <w:pPr>
        <w:pStyle w:val="TOC2"/>
        <w:tabs>
          <w:tab w:val="right" w:leader="dot" w:pos="8306"/>
        </w:tabs>
      </w:pPr>
      <w:hyperlink w:anchor="_Toc24835" w:history="1">
        <w:r>
          <w:rPr>
            <w:rFonts w:ascii="仿宋" w:eastAsia="仿宋" w:hAnsi="仿宋" w:cs="仿宋" w:hint="eastAsia"/>
            <w:lang w:eastAsia="zh-CN"/>
          </w:rPr>
          <w:t>(四)、施工现场管理</w:t>
        </w:r>
        <w:r>
          <w:tab/>
        </w:r>
        <w:r>
          <w:fldChar w:fldCharType="begin"/>
        </w:r>
        <w:r>
          <w:instrText xml:space="preserve"> PAGEREF _Toc24835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1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缩机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缩机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3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在全球经济快速发展和科技日新月异的今天，市场对创新技术和环保解决方案的需求日益增长。压缩机油项目恰好聚焦于这一趋势，提供涵盖人工智能、大数据分析和可持续能源等领域的高效、先进产品和服务。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缩机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6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缩机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缩机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37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45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92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https://d.book118.com/015110032324011114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A39FE"/>
    <w:rsid w:val="264A3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1003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2024-02-19T11:20:00Z</dcterms:created>
  <dcterms:modified xsi:type="dcterms:W3CDTF">2024-02-19T11:21:17Z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9172AA4BC8144413B9684269C5278F0F_11</vt:lpwstr>
  </property>
  <property fmtid="{D5CDD505-2E9C-101B-9397-08002B2CF9AE}" pid="3" name="KSOProductBuildVer">
    <vt:lpwstr>2052-12.1.0.16250</vt:lpwstr>
  </property>
</Properties>
</file>