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3" w:history="1">
        <w:r>
          <w:rPr>
            <w:rFonts w:ascii="仿宋" w:eastAsia="仿宋" w:hAnsi="仿宋" w:cs="仿宋" w:hint="eastAsia"/>
            <w:lang w:eastAsia="zh-CN"/>
          </w:rPr>
          <w:t>概论</w:t>
        </w:r>
        <w:r>
          <w:tab/>
        </w:r>
        <w:r>
          <w:fldChar w:fldCharType="begin"/>
        </w:r>
        <w:r>
          <w:instrText xml:space="preserve"> PAGEREF _Toc1213 \h </w:instrText>
        </w:r>
        <w:r>
          <w:fldChar w:fldCharType="separate"/>
        </w:r>
        <w:r>
          <w:t>3</w:t>
        </w:r>
        <w:r>
          <w:fldChar w:fldCharType="end"/>
        </w:r>
      </w:hyperlink>
    </w:p>
    <w:p>
      <w:pPr>
        <w:pStyle w:val="TOC1"/>
        <w:tabs>
          <w:tab w:val="right" w:leader="dot" w:pos="8306"/>
        </w:tabs>
      </w:pPr>
      <w:hyperlink w:anchor="_Toc28683" w:history="1">
        <w:r>
          <w:rPr>
            <w:rFonts w:ascii="仿宋" w:eastAsia="仿宋" w:hAnsi="仿宋" w:cs="仿宋" w:hint="eastAsia"/>
            <w:lang w:eastAsia="zh-CN"/>
          </w:rPr>
          <w:t>一、锂电池项目土建工程</w:t>
        </w:r>
        <w:r>
          <w:tab/>
        </w:r>
        <w:r>
          <w:fldChar w:fldCharType="begin"/>
        </w:r>
        <w:r>
          <w:instrText xml:space="preserve"> PAGEREF _Toc28683 \h </w:instrText>
        </w:r>
        <w:r>
          <w:fldChar w:fldCharType="separate"/>
        </w:r>
        <w:r>
          <w:t>3</w:t>
        </w:r>
        <w:r>
          <w:fldChar w:fldCharType="end"/>
        </w:r>
      </w:hyperlink>
    </w:p>
    <w:p>
      <w:pPr>
        <w:pStyle w:val="TOC2"/>
        <w:tabs>
          <w:tab w:val="right" w:leader="dot" w:pos="8306"/>
        </w:tabs>
      </w:pPr>
      <w:hyperlink w:anchor="_Toc14800" w:history="1">
        <w:r>
          <w:rPr>
            <w:rFonts w:ascii="仿宋" w:eastAsia="仿宋" w:hAnsi="仿宋" w:cs="仿宋" w:hint="eastAsia"/>
            <w:lang w:eastAsia="zh-CN"/>
          </w:rPr>
          <w:t>(一)、建筑工程设计原则</w:t>
        </w:r>
        <w:r>
          <w:tab/>
        </w:r>
        <w:r>
          <w:fldChar w:fldCharType="begin"/>
        </w:r>
        <w:r>
          <w:instrText xml:space="preserve"> PAGEREF _Toc14800 \h </w:instrText>
        </w:r>
        <w:r>
          <w:fldChar w:fldCharType="separate"/>
        </w:r>
        <w:r>
          <w:t>3</w:t>
        </w:r>
        <w:r>
          <w:fldChar w:fldCharType="end"/>
        </w:r>
      </w:hyperlink>
    </w:p>
    <w:p>
      <w:pPr>
        <w:pStyle w:val="TOC2"/>
        <w:tabs>
          <w:tab w:val="right" w:leader="dot" w:pos="8306"/>
        </w:tabs>
      </w:pPr>
      <w:hyperlink w:anchor="_Toc19685" w:history="1">
        <w:r>
          <w:rPr>
            <w:rFonts w:ascii="仿宋" w:eastAsia="仿宋" w:hAnsi="仿宋" w:cs="仿宋" w:hint="eastAsia"/>
            <w:lang w:eastAsia="zh-CN"/>
          </w:rPr>
          <w:t>(二)、土建工程设计年限及安全等级</w:t>
        </w:r>
        <w:r>
          <w:tab/>
        </w:r>
        <w:r>
          <w:fldChar w:fldCharType="begin"/>
        </w:r>
        <w:r>
          <w:instrText xml:space="preserve"> PAGEREF _Toc19685 \h </w:instrText>
        </w:r>
        <w:r>
          <w:fldChar w:fldCharType="separate"/>
        </w:r>
        <w:r>
          <w:t>4</w:t>
        </w:r>
        <w:r>
          <w:fldChar w:fldCharType="end"/>
        </w:r>
      </w:hyperlink>
    </w:p>
    <w:p>
      <w:pPr>
        <w:pStyle w:val="TOC2"/>
        <w:tabs>
          <w:tab w:val="right" w:leader="dot" w:pos="8306"/>
        </w:tabs>
      </w:pPr>
      <w:hyperlink w:anchor="_Toc18470" w:history="1">
        <w:r>
          <w:rPr>
            <w:rFonts w:ascii="仿宋" w:eastAsia="仿宋" w:hAnsi="仿宋" w:cs="仿宋" w:hint="eastAsia"/>
            <w:lang w:eastAsia="zh-CN"/>
          </w:rPr>
          <w:t>(三)、建筑工程设计总体要求</w:t>
        </w:r>
        <w:r>
          <w:tab/>
        </w:r>
        <w:r>
          <w:fldChar w:fldCharType="begin"/>
        </w:r>
        <w:r>
          <w:instrText xml:space="preserve"> PAGEREF _Toc18470 \h </w:instrText>
        </w:r>
        <w:r>
          <w:fldChar w:fldCharType="separate"/>
        </w:r>
        <w:r>
          <w:t>5</w:t>
        </w:r>
        <w:r>
          <w:fldChar w:fldCharType="end"/>
        </w:r>
      </w:hyperlink>
    </w:p>
    <w:p>
      <w:pPr>
        <w:pStyle w:val="TOC2"/>
        <w:tabs>
          <w:tab w:val="right" w:leader="dot" w:pos="8306"/>
        </w:tabs>
      </w:pPr>
      <w:hyperlink w:anchor="_Toc26583" w:history="1">
        <w:r>
          <w:rPr>
            <w:rFonts w:ascii="仿宋" w:eastAsia="仿宋" w:hAnsi="仿宋" w:cs="仿宋" w:hint="eastAsia"/>
            <w:lang w:eastAsia="zh-CN"/>
          </w:rPr>
          <w:t>(四)、土建工程建设指标</w:t>
        </w:r>
        <w:r>
          <w:tab/>
        </w:r>
        <w:r>
          <w:fldChar w:fldCharType="begin"/>
        </w:r>
        <w:r>
          <w:instrText xml:space="preserve"> PAGEREF _Toc26583 \h </w:instrText>
        </w:r>
        <w:r>
          <w:fldChar w:fldCharType="separate"/>
        </w:r>
        <w:r>
          <w:t>6</w:t>
        </w:r>
        <w:r>
          <w:fldChar w:fldCharType="end"/>
        </w:r>
      </w:hyperlink>
    </w:p>
    <w:p>
      <w:pPr>
        <w:pStyle w:val="TOC1"/>
        <w:tabs>
          <w:tab w:val="right" w:leader="dot" w:pos="8306"/>
        </w:tabs>
      </w:pPr>
      <w:hyperlink w:anchor="_Toc1947" w:history="1">
        <w:r>
          <w:rPr>
            <w:rFonts w:ascii="仿宋" w:eastAsia="仿宋" w:hAnsi="仿宋" w:cs="仿宋" w:hint="eastAsia"/>
            <w:lang w:eastAsia="zh-CN"/>
          </w:rPr>
          <w:t>二、市场分析、调研</w:t>
        </w:r>
        <w:r>
          <w:tab/>
        </w:r>
        <w:r>
          <w:fldChar w:fldCharType="begin"/>
        </w:r>
        <w:r>
          <w:instrText xml:space="preserve"> PAGEREF _Toc1947 \h </w:instrText>
        </w:r>
        <w:r>
          <w:fldChar w:fldCharType="separate"/>
        </w:r>
        <w:r>
          <w:t>6</w:t>
        </w:r>
        <w:r>
          <w:fldChar w:fldCharType="end"/>
        </w:r>
      </w:hyperlink>
    </w:p>
    <w:p>
      <w:pPr>
        <w:pStyle w:val="TOC2"/>
        <w:tabs>
          <w:tab w:val="right" w:leader="dot" w:pos="8306"/>
        </w:tabs>
      </w:pPr>
      <w:hyperlink w:anchor="_Toc21048" w:history="1">
        <w:r>
          <w:rPr>
            <w:rFonts w:ascii="仿宋" w:eastAsia="仿宋" w:hAnsi="仿宋" w:cs="仿宋" w:hint="eastAsia"/>
            <w:lang w:eastAsia="zh-CN"/>
          </w:rPr>
          <w:t>(一)、锂电池行业分析</w:t>
        </w:r>
        <w:r>
          <w:tab/>
        </w:r>
        <w:r>
          <w:fldChar w:fldCharType="begin"/>
        </w:r>
        <w:r>
          <w:instrText xml:space="preserve"> PAGEREF _Toc21048 \h </w:instrText>
        </w:r>
        <w:r>
          <w:fldChar w:fldCharType="separate"/>
        </w:r>
        <w:r>
          <w:t>6</w:t>
        </w:r>
        <w:r>
          <w:fldChar w:fldCharType="end"/>
        </w:r>
      </w:hyperlink>
    </w:p>
    <w:p>
      <w:pPr>
        <w:pStyle w:val="TOC2"/>
        <w:tabs>
          <w:tab w:val="right" w:leader="dot" w:pos="8306"/>
        </w:tabs>
      </w:pPr>
      <w:hyperlink w:anchor="_Toc16719" w:history="1">
        <w:r>
          <w:rPr>
            <w:rFonts w:ascii="仿宋" w:eastAsia="仿宋" w:hAnsi="仿宋" w:cs="仿宋" w:hint="eastAsia"/>
            <w:lang w:eastAsia="zh-CN"/>
          </w:rPr>
          <w:t>(二)、锂电池市场分析预测</w:t>
        </w:r>
        <w:r>
          <w:tab/>
        </w:r>
        <w:r>
          <w:fldChar w:fldCharType="begin"/>
        </w:r>
        <w:r>
          <w:instrText xml:space="preserve"> PAGEREF _Toc16719 \h </w:instrText>
        </w:r>
        <w:r>
          <w:fldChar w:fldCharType="separate"/>
        </w:r>
        <w:r>
          <w:t>7</w:t>
        </w:r>
        <w:r>
          <w:fldChar w:fldCharType="end"/>
        </w:r>
      </w:hyperlink>
    </w:p>
    <w:p>
      <w:pPr>
        <w:pStyle w:val="TOC1"/>
        <w:tabs>
          <w:tab w:val="right" w:leader="dot" w:pos="8306"/>
        </w:tabs>
      </w:pPr>
      <w:hyperlink w:anchor="_Toc24882" w:history="1">
        <w:r>
          <w:rPr>
            <w:rFonts w:ascii="仿宋" w:eastAsia="仿宋" w:hAnsi="仿宋" w:cs="仿宋" w:hint="eastAsia"/>
            <w:lang w:eastAsia="zh-CN"/>
          </w:rPr>
          <w:t>三、工艺说明</w:t>
        </w:r>
        <w:r>
          <w:tab/>
        </w:r>
        <w:r>
          <w:fldChar w:fldCharType="begin"/>
        </w:r>
        <w:r>
          <w:instrText xml:space="preserve"> PAGEREF _Toc24882 \h </w:instrText>
        </w:r>
        <w:r>
          <w:fldChar w:fldCharType="separate"/>
        </w:r>
        <w:r>
          <w:t>8</w:t>
        </w:r>
        <w:r>
          <w:fldChar w:fldCharType="end"/>
        </w:r>
      </w:hyperlink>
    </w:p>
    <w:p>
      <w:pPr>
        <w:pStyle w:val="TOC2"/>
        <w:tabs>
          <w:tab w:val="right" w:leader="dot" w:pos="8306"/>
        </w:tabs>
      </w:pPr>
      <w:hyperlink w:anchor="_Toc27717" w:history="1">
        <w:r>
          <w:rPr>
            <w:rFonts w:ascii="仿宋" w:eastAsia="仿宋" w:hAnsi="仿宋" w:cs="仿宋" w:hint="eastAsia"/>
            <w:lang w:eastAsia="zh-CN"/>
          </w:rPr>
          <w:t>(一)、技术管理特点</w:t>
        </w:r>
        <w:r>
          <w:tab/>
        </w:r>
        <w:r>
          <w:fldChar w:fldCharType="begin"/>
        </w:r>
        <w:r>
          <w:instrText xml:space="preserve"> PAGEREF _Toc27717 \h </w:instrText>
        </w:r>
        <w:r>
          <w:fldChar w:fldCharType="separate"/>
        </w:r>
        <w:r>
          <w:t>8</w:t>
        </w:r>
        <w:r>
          <w:fldChar w:fldCharType="end"/>
        </w:r>
      </w:hyperlink>
    </w:p>
    <w:p>
      <w:pPr>
        <w:pStyle w:val="TOC2"/>
        <w:tabs>
          <w:tab w:val="right" w:leader="dot" w:pos="8306"/>
        </w:tabs>
      </w:pPr>
      <w:hyperlink w:anchor="_Toc13385" w:history="1">
        <w:r>
          <w:rPr>
            <w:rFonts w:ascii="仿宋" w:eastAsia="仿宋" w:hAnsi="仿宋" w:cs="仿宋" w:hint="eastAsia"/>
            <w:lang w:eastAsia="zh-CN"/>
          </w:rPr>
          <w:t>(二)、锂电池项目工艺技术设计方案</w:t>
        </w:r>
        <w:r>
          <w:tab/>
        </w:r>
        <w:r>
          <w:fldChar w:fldCharType="begin"/>
        </w:r>
        <w:r>
          <w:instrText xml:space="preserve"> PAGEREF _Toc13385 \h </w:instrText>
        </w:r>
        <w:r>
          <w:fldChar w:fldCharType="separate"/>
        </w:r>
        <w:r>
          <w:t>9</w:t>
        </w:r>
        <w:r>
          <w:fldChar w:fldCharType="end"/>
        </w:r>
      </w:hyperlink>
    </w:p>
    <w:p>
      <w:pPr>
        <w:pStyle w:val="TOC2"/>
        <w:tabs>
          <w:tab w:val="right" w:leader="dot" w:pos="8306"/>
        </w:tabs>
      </w:pPr>
      <w:hyperlink w:anchor="_Toc25653" w:history="1">
        <w:r>
          <w:rPr>
            <w:rFonts w:ascii="仿宋" w:eastAsia="仿宋" w:hAnsi="仿宋" w:cs="仿宋" w:hint="eastAsia"/>
            <w:lang w:eastAsia="zh-CN"/>
          </w:rPr>
          <w:t>(三)、设备选型方案</w:t>
        </w:r>
        <w:r>
          <w:tab/>
        </w:r>
        <w:r>
          <w:fldChar w:fldCharType="begin"/>
        </w:r>
        <w:r>
          <w:instrText xml:space="preserve"> PAGEREF _Toc25653 \h </w:instrText>
        </w:r>
        <w:r>
          <w:fldChar w:fldCharType="separate"/>
        </w:r>
        <w:r>
          <w:t>10</w:t>
        </w:r>
        <w:r>
          <w:fldChar w:fldCharType="end"/>
        </w:r>
      </w:hyperlink>
    </w:p>
    <w:p>
      <w:pPr>
        <w:pStyle w:val="TOC1"/>
        <w:tabs>
          <w:tab w:val="right" w:leader="dot" w:pos="8306"/>
        </w:tabs>
      </w:pPr>
      <w:hyperlink w:anchor="_Toc12665" w:history="1">
        <w:r>
          <w:rPr>
            <w:rFonts w:ascii="仿宋" w:eastAsia="仿宋" w:hAnsi="仿宋" w:cs="仿宋" w:hint="eastAsia"/>
            <w:lang w:eastAsia="zh-CN"/>
          </w:rPr>
          <w:t>四、锂电池项目建设背景及必要性分析</w:t>
        </w:r>
        <w:r>
          <w:tab/>
        </w:r>
        <w:r>
          <w:fldChar w:fldCharType="begin"/>
        </w:r>
        <w:r>
          <w:instrText xml:space="preserve"> PAGEREF _Toc12665 \h </w:instrText>
        </w:r>
        <w:r>
          <w:fldChar w:fldCharType="separate"/>
        </w:r>
        <w:r>
          <w:t>11</w:t>
        </w:r>
        <w:r>
          <w:fldChar w:fldCharType="end"/>
        </w:r>
      </w:hyperlink>
    </w:p>
    <w:p>
      <w:pPr>
        <w:pStyle w:val="TOC2"/>
        <w:tabs>
          <w:tab w:val="right" w:leader="dot" w:pos="8306"/>
        </w:tabs>
      </w:pPr>
      <w:hyperlink w:anchor="_Toc5066" w:history="1">
        <w:r>
          <w:rPr>
            <w:rFonts w:ascii="仿宋" w:eastAsia="仿宋" w:hAnsi="仿宋" w:cs="仿宋" w:hint="eastAsia"/>
            <w:lang w:eastAsia="zh-CN"/>
          </w:rPr>
          <w:t>(一)、锂电池项目背景分析</w:t>
        </w:r>
        <w:r>
          <w:tab/>
        </w:r>
        <w:r>
          <w:fldChar w:fldCharType="begin"/>
        </w:r>
        <w:r>
          <w:instrText xml:space="preserve"> PAGEREF _Toc5066 \h </w:instrText>
        </w:r>
        <w:r>
          <w:fldChar w:fldCharType="separate"/>
        </w:r>
        <w:r>
          <w:t>11</w:t>
        </w:r>
        <w:r>
          <w:fldChar w:fldCharType="end"/>
        </w:r>
      </w:hyperlink>
    </w:p>
    <w:p>
      <w:pPr>
        <w:pStyle w:val="TOC2"/>
        <w:tabs>
          <w:tab w:val="right" w:leader="dot" w:pos="8306"/>
        </w:tabs>
      </w:pPr>
      <w:hyperlink w:anchor="_Toc10993" w:history="1">
        <w:r>
          <w:rPr>
            <w:rFonts w:ascii="仿宋" w:eastAsia="仿宋" w:hAnsi="仿宋" w:cs="仿宋" w:hint="eastAsia"/>
            <w:lang w:eastAsia="zh-CN"/>
          </w:rPr>
          <w:t>(二)、锂电池项目建设必要性分析</w:t>
        </w:r>
        <w:r>
          <w:tab/>
        </w:r>
        <w:r>
          <w:fldChar w:fldCharType="begin"/>
        </w:r>
        <w:r>
          <w:instrText xml:space="preserve"> PAGEREF _Toc10993 \h </w:instrText>
        </w:r>
        <w:r>
          <w:fldChar w:fldCharType="separate"/>
        </w:r>
        <w:r>
          <w:t>13</w:t>
        </w:r>
        <w:r>
          <w:fldChar w:fldCharType="end"/>
        </w:r>
      </w:hyperlink>
    </w:p>
    <w:p>
      <w:pPr>
        <w:pStyle w:val="TOC1"/>
        <w:tabs>
          <w:tab w:val="right" w:leader="dot" w:pos="8306"/>
        </w:tabs>
      </w:pPr>
      <w:hyperlink w:anchor="_Toc5593" w:history="1">
        <w:r>
          <w:rPr>
            <w:rFonts w:ascii="仿宋" w:eastAsia="仿宋" w:hAnsi="仿宋" w:cs="仿宋" w:hint="eastAsia"/>
            <w:lang w:eastAsia="zh-CN"/>
          </w:rPr>
          <w:t>五、锂电池项目概论</w:t>
        </w:r>
        <w:r>
          <w:tab/>
        </w:r>
        <w:r>
          <w:fldChar w:fldCharType="begin"/>
        </w:r>
        <w:r>
          <w:instrText xml:space="preserve"> PAGEREF _Toc5593 \h </w:instrText>
        </w:r>
        <w:r>
          <w:fldChar w:fldCharType="separate"/>
        </w:r>
        <w:r>
          <w:t>14</w:t>
        </w:r>
        <w:r>
          <w:fldChar w:fldCharType="end"/>
        </w:r>
      </w:hyperlink>
    </w:p>
    <w:p>
      <w:pPr>
        <w:pStyle w:val="TOC2"/>
        <w:tabs>
          <w:tab w:val="right" w:leader="dot" w:pos="8306"/>
        </w:tabs>
      </w:pPr>
      <w:hyperlink w:anchor="_Toc17395" w:history="1">
        <w:r>
          <w:rPr>
            <w:rFonts w:ascii="仿宋" w:eastAsia="仿宋" w:hAnsi="仿宋" w:cs="仿宋" w:hint="eastAsia"/>
            <w:lang w:eastAsia="zh-CN"/>
          </w:rPr>
          <w:t>(一)、锂电池项目概况</w:t>
        </w:r>
        <w:r>
          <w:tab/>
        </w:r>
        <w:r>
          <w:fldChar w:fldCharType="begin"/>
        </w:r>
        <w:r>
          <w:instrText xml:space="preserve"> PAGEREF _Toc17395 \h </w:instrText>
        </w:r>
        <w:r>
          <w:fldChar w:fldCharType="separate"/>
        </w:r>
        <w:r>
          <w:t>14</w:t>
        </w:r>
        <w:r>
          <w:fldChar w:fldCharType="end"/>
        </w:r>
      </w:hyperlink>
    </w:p>
    <w:p>
      <w:pPr>
        <w:pStyle w:val="TOC2"/>
        <w:tabs>
          <w:tab w:val="right" w:leader="dot" w:pos="8306"/>
        </w:tabs>
      </w:pPr>
      <w:hyperlink w:anchor="_Toc11614" w:history="1">
        <w:r>
          <w:rPr>
            <w:rFonts w:ascii="仿宋" w:eastAsia="仿宋" w:hAnsi="仿宋" w:cs="仿宋" w:hint="eastAsia"/>
            <w:lang w:eastAsia="zh-CN"/>
          </w:rPr>
          <w:t>(二)、锂电池项目目标</w:t>
        </w:r>
        <w:r>
          <w:tab/>
        </w:r>
        <w:r>
          <w:fldChar w:fldCharType="begin"/>
        </w:r>
        <w:r>
          <w:instrText xml:space="preserve"> PAGEREF _Toc11614 \h </w:instrText>
        </w:r>
        <w:r>
          <w:fldChar w:fldCharType="separate"/>
        </w:r>
        <w:r>
          <w:t>17</w:t>
        </w:r>
        <w:r>
          <w:fldChar w:fldCharType="end"/>
        </w:r>
      </w:hyperlink>
    </w:p>
    <w:p>
      <w:pPr>
        <w:pStyle w:val="TOC2"/>
        <w:tabs>
          <w:tab w:val="right" w:leader="dot" w:pos="8306"/>
        </w:tabs>
      </w:pPr>
      <w:hyperlink w:anchor="_Toc5474" w:history="1">
        <w:r>
          <w:rPr>
            <w:rFonts w:ascii="仿宋" w:eastAsia="仿宋" w:hAnsi="仿宋" w:cs="仿宋" w:hint="eastAsia"/>
            <w:lang w:eastAsia="zh-CN"/>
          </w:rPr>
          <w:t>(三)、锂电池项目提出的理由</w:t>
        </w:r>
        <w:r>
          <w:tab/>
        </w:r>
        <w:r>
          <w:fldChar w:fldCharType="begin"/>
        </w:r>
        <w:r>
          <w:instrText xml:space="preserve"> PAGEREF _Toc5474 \h </w:instrText>
        </w:r>
        <w:r>
          <w:fldChar w:fldCharType="separate"/>
        </w:r>
        <w:r>
          <w:t>17</w:t>
        </w:r>
        <w:r>
          <w:fldChar w:fldCharType="end"/>
        </w:r>
      </w:hyperlink>
    </w:p>
    <w:p>
      <w:pPr>
        <w:pStyle w:val="TOC2"/>
        <w:tabs>
          <w:tab w:val="right" w:leader="dot" w:pos="8306"/>
        </w:tabs>
      </w:pPr>
      <w:hyperlink w:anchor="_Toc12858" w:history="1">
        <w:r>
          <w:rPr>
            <w:rFonts w:ascii="仿宋" w:eastAsia="仿宋" w:hAnsi="仿宋" w:cs="仿宋" w:hint="eastAsia"/>
            <w:lang w:eastAsia="zh-CN"/>
          </w:rPr>
          <w:t>(四)、锂电池项目意义</w:t>
        </w:r>
        <w:r>
          <w:tab/>
        </w:r>
        <w:r>
          <w:fldChar w:fldCharType="begin"/>
        </w:r>
        <w:r>
          <w:instrText xml:space="preserve"> PAGEREF _Toc12858 \h </w:instrText>
        </w:r>
        <w:r>
          <w:fldChar w:fldCharType="separate"/>
        </w:r>
        <w:r>
          <w:t>19</w:t>
        </w:r>
        <w:r>
          <w:fldChar w:fldCharType="end"/>
        </w:r>
      </w:hyperlink>
    </w:p>
    <w:p>
      <w:pPr>
        <w:pStyle w:val="TOC2"/>
        <w:tabs>
          <w:tab w:val="right" w:leader="dot" w:pos="8306"/>
        </w:tabs>
      </w:pPr>
      <w:hyperlink w:anchor="_Toc22525" w:history="1">
        <w:r>
          <w:rPr>
            <w:rFonts w:ascii="仿宋" w:eastAsia="仿宋" w:hAnsi="仿宋" w:cs="仿宋" w:hint="eastAsia"/>
            <w:lang w:eastAsia="zh-CN"/>
          </w:rPr>
          <w:t>(五)、锂电池项目背景</w:t>
        </w:r>
        <w:r>
          <w:tab/>
        </w:r>
        <w:r>
          <w:fldChar w:fldCharType="begin"/>
        </w:r>
        <w:r>
          <w:instrText xml:space="preserve"> PAGEREF _Toc22525 \h </w:instrText>
        </w:r>
        <w:r>
          <w:fldChar w:fldCharType="separate"/>
        </w:r>
        <w:r>
          <w:t>20</w:t>
        </w:r>
        <w:r>
          <w:fldChar w:fldCharType="end"/>
        </w:r>
      </w:hyperlink>
    </w:p>
    <w:p>
      <w:pPr>
        <w:pStyle w:val="TOC1"/>
        <w:tabs>
          <w:tab w:val="right" w:leader="dot" w:pos="8306"/>
        </w:tabs>
      </w:pPr>
      <w:hyperlink w:anchor="_Toc16645" w:history="1">
        <w:r>
          <w:rPr>
            <w:rFonts w:ascii="仿宋" w:eastAsia="仿宋" w:hAnsi="仿宋" w:cs="仿宋" w:hint="eastAsia"/>
            <w:lang w:eastAsia="zh-CN"/>
          </w:rPr>
          <w:t>六、锂电池项目危机管理</w:t>
        </w:r>
        <w:r>
          <w:tab/>
        </w:r>
        <w:r>
          <w:fldChar w:fldCharType="begin"/>
        </w:r>
        <w:r>
          <w:instrText xml:space="preserve"> PAGEREF _Toc16645 \h </w:instrText>
        </w:r>
        <w:r>
          <w:fldChar w:fldCharType="separate"/>
        </w:r>
        <w:r>
          <w:t>21</w:t>
        </w:r>
        <w:r>
          <w:fldChar w:fldCharType="end"/>
        </w:r>
      </w:hyperlink>
    </w:p>
    <w:p>
      <w:pPr>
        <w:pStyle w:val="TOC2"/>
        <w:tabs>
          <w:tab w:val="right" w:leader="dot" w:pos="8306"/>
        </w:tabs>
      </w:pPr>
      <w:hyperlink w:anchor="_Toc18791" w:history="1">
        <w:r>
          <w:rPr>
            <w:rFonts w:ascii="仿宋" w:eastAsia="仿宋" w:hAnsi="仿宋" w:cs="仿宋" w:hint="eastAsia"/>
            <w:lang w:eastAsia="zh-CN"/>
          </w:rPr>
          <w:t>(一)、危机预警与识别</w:t>
        </w:r>
        <w:r>
          <w:tab/>
        </w:r>
        <w:r>
          <w:fldChar w:fldCharType="begin"/>
        </w:r>
        <w:r>
          <w:instrText xml:space="preserve"> PAGEREF _Toc18791 \h </w:instrText>
        </w:r>
        <w:r>
          <w:fldChar w:fldCharType="separate"/>
        </w:r>
        <w:r>
          <w:t>21</w:t>
        </w:r>
        <w:r>
          <w:fldChar w:fldCharType="end"/>
        </w:r>
      </w:hyperlink>
    </w:p>
    <w:p>
      <w:pPr>
        <w:pStyle w:val="TOC2"/>
        <w:tabs>
          <w:tab w:val="right" w:leader="dot" w:pos="8306"/>
        </w:tabs>
      </w:pPr>
      <w:hyperlink w:anchor="_Toc11904" w:history="1">
        <w:r>
          <w:rPr>
            <w:rFonts w:ascii="仿宋" w:eastAsia="仿宋" w:hAnsi="仿宋" w:cs="仿宋" w:hint="eastAsia"/>
            <w:lang w:eastAsia="zh-CN"/>
          </w:rPr>
          <w:t>(二)、危机应对与恢复</w:t>
        </w:r>
        <w:r>
          <w:tab/>
        </w:r>
        <w:r>
          <w:fldChar w:fldCharType="begin"/>
        </w:r>
        <w:r>
          <w:instrText xml:space="preserve"> PAGEREF _Toc11904 \h </w:instrText>
        </w:r>
        <w:r>
          <w:fldChar w:fldCharType="separate"/>
        </w:r>
        <w:r>
          <w:t>22</w:t>
        </w:r>
        <w:r>
          <w:fldChar w:fldCharType="end"/>
        </w:r>
      </w:hyperlink>
    </w:p>
    <w:p>
      <w:pPr>
        <w:pStyle w:val="TOC1"/>
        <w:tabs>
          <w:tab w:val="right" w:leader="dot" w:pos="8306"/>
        </w:tabs>
      </w:pPr>
      <w:hyperlink w:anchor="_Toc27236" w:history="1">
        <w:r>
          <w:rPr>
            <w:rFonts w:ascii="仿宋" w:eastAsia="仿宋" w:hAnsi="仿宋" w:cs="仿宋" w:hint="eastAsia"/>
            <w:lang w:eastAsia="zh-CN"/>
          </w:rPr>
          <w:t>七、锂电池项目财务管理</w:t>
        </w:r>
        <w:r>
          <w:tab/>
        </w:r>
        <w:r>
          <w:fldChar w:fldCharType="begin"/>
        </w:r>
        <w:r>
          <w:instrText xml:space="preserve"> PAGEREF _Toc27236 \h </w:instrText>
        </w:r>
        <w:r>
          <w:fldChar w:fldCharType="separate"/>
        </w:r>
        <w:r>
          <w:t>23</w:t>
        </w:r>
        <w:r>
          <w:fldChar w:fldCharType="end"/>
        </w:r>
      </w:hyperlink>
    </w:p>
    <w:p>
      <w:pPr>
        <w:pStyle w:val="TOC2"/>
        <w:tabs>
          <w:tab w:val="right" w:leader="dot" w:pos="8306"/>
        </w:tabs>
      </w:pPr>
      <w:hyperlink w:anchor="_Toc862" w:history="1">
        <w:r>
          <w:rPr>
            <w:rFonts w:ascii="仿宋" w:eastAsia="仿宋" w:hAnsi="仿宋" w:cs="仿宋" w:hint="eastAsia"/>
            <w:lang w:eastAsia="zh-CN"/>
          </w:rPr>
          <w:t>(一)、资金需求大</w:t>
        </w:r>
        <w:r>
          <w:tab/>
        </w:r>
        <w:r>
          <w:fldChar w:fldCharType="begin"/>
        </w:r>
        <w:r>
          <w:instrText xml:space="preserve"> PAGEREF _Toc862 \h </w:instrText>
        </w:r>
        <w:r>
          <w:fldChar w:fldCharType="separate"/>
        </w:r>
        <w:r>
          <w:t>23</w:t>
        </w:r>
        <w:r>
          <w:fldChar w:fldCharType="end"/>
        </w:r>
      </w:hyperlink>
    </w:p>
    <w:p>
      <w:pPr>
        <w:pStyle w:val="TOC2"/>
        <w:tabs>
          <w:tab w:val="right" w:leader="dot" w:pos="8306"/>
        </w:tabs>
      </w:pPr>
      <w:hyperlink w:anchor="_Toc26606" w:history="1">
        <w:r>
          <w:rPr>
            <w:rFonts w:ascii="仿宋" w:eastAsia="仿宋" w:hAnsi="仿宋" w:cs="仿宋" w:hint="eastAsia"/>
            <w:lang w:eastAsia="zh-CN"/>
          </w:rPr>
          <w:t>(二)、研发周期长</w:t>
        </w:r>
        <w:r>
          <w:tab/>
        </w:r>
        <w:r>
          <w:fldChar w:fldCharType="begin"/>
        </w:r>
        <w:r>
          <w:instrText xml:space="preserve"> PAGEREF _Toc26606 \h </w:instrText>
        </w:r>
        <w:r>
          <w:fldChar w:fldCharType="separate"/>
        </w:r>
        <w:r>
          <w:t>24</w:t>
        </w:r>
        <w:r>
          <w:fldChar w:fldCharType="end"/>
        </w:r>
      </w:hyperlink>
    </w:p>
    <w:p>
      <w:pPr>
        <w:pStyle w:val="TOC2"/>
        <w:tabs>
          <w:tab w:val="right" w:leader="dot" w:pos="8306"/>
        </w:tabs>
      </w:pPr>
      <w:hyperlink w:anchor="_Toc11130" w:history="1">
        <w:r>
          <w:rPr>
            <w:rFonts w:ascii="仿宋" w:eastAsia="仿宋" w:hAnsi="仿宋" w:cs="仿宋" w:hint="eastAsia"/>
            <w:lang w:eastAsia="zh-CN"/>
          </w:rPr>
          <w:t>(三)、市场风险大</w:t>
        </w:r>
        <w:r>
          <w:tab/>
        </w:r>
        <w:r>
          <w:fldChar w:fldCharType="begin"/>
        </w:r>
        <w:r>
          <w:instrText xml:space="preserve"> PAGEREF _Toc11130 \h </w:instrText>
        </w:r>
        <w:r>
          <w:fldChar w:fldCharType="separate"/>
        </w:r>
        <w:r>
          <w:t>25</w:t>
        </w:r>
        <w:r>
          <w:fldChar w:fldCharType="end"/>
        </w:r>
      </w:hyperlink>
    </w:p>
    <w:p>
      <w:pPr>
        <w:pStyle w:val="TOC2"/>
        <w:tabs>
          <w:tab w:val="right" w:leader="dot" w:pos="8306"/>
        </w:tabs>
      </w:pPr>
      <w:hyperlink w:anchor="_Toc19987" w:history="1">
        <w:r>
          <w:rPr>
            <w:rFonts w:ascii="仿宋" w:eastAsia="仿宋" w:hAnsi="仿宋" w:cs="仿宋" w:hint="eastAsia"/>
            <w:lang w:eastAsia="zh-CN"/>
          </w:rPr>
          <w:t>(四)、利润率高</w:t>
        </w:r>
        <w:r>
          <w:tab/>
        </w:r>
        <w:r>
          <w:fldChar w:fldCharType="begin"/>
        </w:r>
        <w:r>
          <w:instrText xml:space="preserve"> PAGEREF _Toc19987 \h </w:instrText>
        </w:r>
        <w:r>
          <w:fldChar w:fldCharType="separate"/>
        </w:r>
        <w:r>
          <w:t>28</w:t>
        </w:r>
        <w:r>
          <w:fldChar w:fldCharType="end"/>
        </w:r>
      </w:hyperlink>
    </w:p>
    <w:p>
      <w:pPr>
        <w:pStyle w:val="TOC1"/>
        <w:tabs>
          <w:tab w:val="right" w:leader="dot" w:pos="8306"/>
        </w:tabs>
      </w:pPr>
      <w:hyperlink w:anchor="_Toc7103" w:history="1">
        <w:r>
          <w:rPr>
            <w:rFonts w:ascii="仿宋" w:eastAsia="仿宋" w:hAnsi="仿宋" w:cs="仿宋" w:hint="eastAsia"/>
            <w:lang w:eastAsia="zh-CN"/>
          </w:rPr>
          <w:t>八、锂电池项目技术管理</w:t>
        </w:r>
        <w:r>
          <w:tab/>
        </w:r>
        <w:r>
          <w:fldChar w:fldCharType="begin"/>
        </w:r>
        <w:r>
          <w:instrText xml:space="preserve"> PAGEREF _Toc7103 \h </w:instrText>
        </w:r>
        <w:r>
          <w:fldChar w:fldCharType="separate"/>
        </w:r>
        <w:r>
          <w:t>30</w:t>
        </w:r>
        <w:r>
          <w:fldChar w:fldCharType="end"/>
        </w:r>
      </w:hyperlink>
    </w:p>
    <w:p>
      <w:pPr>
        <w:pStyle w:val="TOC2"/>
        <w:tabs>
          <w:tab w:val="right" w:leader="dot" w:pos="8306"/>
        </w:tabs>
      </w:pPr>
      <w:hyperlink w:anchor="_Toc23235" w:history="1">
        <w:r>
          <w:rPr>
            <w:rFonts w:ascii="仿宋" w:eastAsia="仿宋" w:hAnsi="仿宋" w:cs="仿宋" w:hint="eastAsia"/>
            <w:lang w:eastAsia="zh-CN"/>
          </w:rPr>
          <w:t>(一)、技术方案选用方向</w:t>
        </w:r>
        <w:r>
          <w:tab/>
        </w:r>
        <w:r>
          <w:fldChar w:fldCharType="begin"/>
        </w:r>
        <w:r>
          <w:instrText xml:space="preserve"> PAGEREF _Toc23235 \h </w:instrText>
        </w:r>
        <w:r>
          <w:fldChar w:fldCharType="separate"/>
        </w:r>
        <w:r>
          <w:t>30</w:t>
        </w:r>
        <w:r>
          <w:fldChar w:fldCharType="end"/>
        </w:r>
      </w:hyperlink>
    </w:p>
    <w:p>
      <w:pPr>
        <w:pStyle w:val="TOC2"/>
        <w:tabs>
          <w:tab w:val="right" w:leader="dot" w:pos="8306"/>
        </w:tabs>
      </w:pPr>
      <w:hyperlink w:anchor="_Toc3146" w:history="1">
        <w:r>
          <w:rPr>
            <w:rFonts w:ascii="仿宋" w:eastAsia="仿宋" w:hAnsi="仿宋" w:cs="仿宋" w:hint="eastAsia"/>
            <w:lang w:eastAsia="zh-CN"/>
          </w:rPr>
          <w:t>(二)、工艺技术方案选用原则</w:t>
        </w:r>
        <w:r>
          <w:tab/>
        </w:r>
        <w:r>
          <w:fldChar w:fldCharType="begin"/>
        </w:r>
        <w:r>
          <w:instrText xml:space="preserve"> PAGEREF _Toc3146 \h </w:instrText>
        </w:r>
        <w:r>
          <w:fldChar w:fldCharType="separate"/>
        </w:r>
        <w:r>
          <w:t>32</w:t>
        </w:r>
        <w:r>
          <w:fldChar w:fldCharType="end"/>
        </w:r>
      </w:hyperlink>
    </w:p>
    <w:p>
      <w:pPr>
        <w:pStyle w:val="TOC2"/>
        <w:tabs>
          <w:tab w:val="right" w:leader="dot" w:pos="8306"/>
        </w:tabs>
      </w:pPr>
      <w:hyperlink w:anchor="_Toc14318" w:history="1">
        <w:r>
          <w:rPr>
            <w:rFonts w:ascii="仿宋" w:eastAsia="仿宋" w:hAnsi="仿宋" w:cs="仿宋" w:hint="eastAsia"/>
            <w:lang w:eastAsia="zh-CN"/>
          </w:rPr>
          <w:t>(三)、工艺技术方案要求</w:t>
        </w:r>
        <w:r>
          <w:tab/>
        </w:r>
        <w:r>
          <w:fldChar w:fldCharType="begin"/>
        </w:r>
        <w:r>
          <w:instrText xml:space="preserve"> PAGEREF _Toc14318 \h </w:instrText>
        </w:r>
        <w:r>
          <w:fldChar w:fldCharType="separate"/>
        </w:r>
        <w:r>
          <w:t>34</w:t>
        </w:r>
        <w:r>
          <w:fldChar w:fldCharType="end"/>
        </w:r>
      </w:hyperlink>
    </w:p>
    <w:p>
      <w:pPr>
        <w:pStyle w:val="TOC1"/>
        <w:tabs>
          <w:tab w:val="right" w:leader="dot" w:pos="8306"/>
        </w:tabs>
      </w:pPr>
      <w:hyperlink w:anchor="_Toc4231" w:history="1">
        <w:r>
          <w:rPr>
            <w:rFonts w:ascii="仿宋" w:eastAsia="仿宋" w:hAnsi="仿宋" w:cs="仿宋" w:hint="eastAsia"/>
            <w:lang w:eastAsia="zh-CN"/>
          </w:rPr>
          <w:t>九、锂电池项目投资规划</w:t>
        </w:r>
        <w:r>
          <w:tab/>
        </w:r>
        <w:r>
          <w:fldChar w:fldCharType="begin"/>
        </w:r>
        <w:r>
          <w:instrText xml:space="preserve"> PAGEREF _Toc4231 \h </w:instrText>
        </w:r>
        <w:r>
          <w:fldChar w:fldCharType="separate"/>
        </w:r>
        <w:r>
          <w:t>36</w:t>
        </w:r>
        <w:r>
          <w:fldChar w:fldCharType="end"/>
        </w:r>
      </w:hyperlink>
    </w:p>
    <w:p>
      <w:pPr>
        <w:pStyle w:val="TOC2"/>
        <w:tabs>
          <w:tab w:val="right" w:leader="dot" w:pos="8306"/>
        </w:tabs>
      </w:pPr>
      <w:hyperlink w:anchor="_Toc24478" w:history="1">
        <w:r>
          <w:rPr>
            <w:rFonts w:ascii="仿宋" w:eastAsia="仿宋" w:hAnsi="仿宋" w:cs="仿宋" w:hint="eastAsia"/>
            <w:lang w:eastAsia="zh-CN"/>
          </w:rPr>
          <w:t>(一)、锂电池项目总投资估算</w:t>
        </w:r>
        <w:r>
          <w:tab/>
        </w:r>
        <w:r>
          <w:fldChar w:fldCharType="begin"/>
        </w:r>
        <w:r>
          <w:instrText xml:space="preserve"> PAGEREF _Toc24478 \h </w:instrText>
        </w:r>
        <w:r>
          <w:fldChar w:fldCharType="separate"/>
        </w:r>
        <w:r>
          <w:t>36</w:t>
        </w:r>
        <w:r>
          <w:fldChar w:fldCharType="end"/>
        </w:r>
      </w:hyperlink>
    </w:p>
    <w:p>
      <w:pPr>
        <w:pStyle w:val="TOC2"/>
        <w:tabs>
          <w:tab w:val="right" w:leader="dot" w:pos="8306"/>
        </w:tabs>
      </w:pPr>
      <w:hyperlink w:anchor="_Toc25951" w:history="1">
        <w:r>
          <w:rPr>
            <w:rFonts w:ascii="仿宋" w:eastAsia="仿宋" w:hAnsi="仿宋" w:cs="仿宋" w:hint="eastAsia"/>
            <w:lang w:eastAsia="zh-CN"/>
          </w:rPr>
          <w:t>(二)、资金筹措</w:t>
        </w:r>
        <w:r>
          <w:tab/>
        </w:r>
        <w:r>
          <w:fldChar w:fldCharType="begin"/>
        </w:r>
        <w:r>
          <w:instrText xml:space="preserve"> PAGEREF _Toc25951 \h </w:instrText>
        </w:r>
        <w:r>
          <w:fldChar w:fldCharType="separate"/>
        </w:r>
        <w:r>
          <w:t>37</w:t>
        </w:r>
        <w:r>
          <w:fldChar w:fldCharType="end"/>
        </w:r>
      </w:hyperlink>
    </w:p>
    <w:p>
      <w:pPr>
        <w:pStyle w:val="TOC1"/>
        <w:tabs>
          <w:tab w:val="right" w:leader="dot" w:pos="8306"/>
        </w:tabs>
      </w:pPr>
      <w:hyperlink w:anchor="_Toc16893" w:history="1">
        <w:r>
          <w:rPr>
            <w:rFonts w:ascii="仿宋" w:eastAsia="仿宋" w:hAnsi="仿宋" w:cs="仿宋" w:hint="eastAsia"/>
            <w:lang w:eastAsia="zh-CN"/>
          </w:rPr>
          <w:t>十、锂电池项目计划安排</w:t>
        </w:r>
        <w:r>
          <w:tab/>
        </w:r>
        <w:r>
          <w:fldChar w:fldCharType="begin"/>
        </w:r>
        <w:r>
          <w:instrText xml:space="preserve"> PAGEREF _Toc16893 \h </w:instrText>
        </w:r>
        <w:r>
          <w:fldChar w:fldCharType="separate"/>
        </w:r>
        <w:r>
          <w:t>38</w:t>
        </w:r>
        <w:r>
          <w:fldChar w:fldCharType="end"/>
        </w:r>
      </w:hyperlink>
    </w:p>
    <w:p>
      <w:pPr>
        <w:pStyle w:val="TOC2"/>
        <w:tabs>
          <w:tab w:val="right" w:leader="dot" w:pos="8306"/>
        </w:tabs>
      </w:pPr>
      <w:hyperlink w:anchor="_Toc19888" w:history="1">
        <w:r>
          <w:rPr>
            <w:rFonts w:ascii="仿宋" w:eastAsia="仿宋" w:hAnsi="仿宋" w:cs="仿宋" w:hint="eastAsia"/>
            <w:lang w:eastAsia="zh-CN"/>
          </w:rPr>
          <w:t>(一)、建设周期</w:t>
        </w:r>
        <w:r>
          <w:tab/>
        </w:r>
        <w:r>
          <w:fldChar w:fldCharType="begin"/>
        </w:r>
        <w:r>
          <w:instrText xml:space="preserve"> PAGEREF _Toc19888 \h </w:instrText>
        </w:r>
        <w:r>
          <w:fldChar w:fldCharType="separate"/>
        </w:r>
        <w:r>
          <w:t>38</w:t>
        </w:r>
        <w:r>
          <w:fldChar w:fldCharType="end"/>
        </w:r>
      </w:hyperlink>
    </w:p>
    <w:p>
      <w:pPr>
        <w:pStyle w:val="TOC2"/>
        <w:tabs>
          <w:tab w:val="right" w:leader="dot" w:pos="8306"/>
        </w:tabs>
      </w:pPr>
      <w:hyperlink w:anchor="_Toc17504" w:history="1">
        <w:r>
          <w:rPr>
            <w:rFonts w:ascii="仿宋" w:eastAsia="仿宋" w:hAnsi="仿宋" w:cs="仿宋" w:hint="eastAsia"/>
            <w:lang w:eastAsia="zh-CN"/>
          </w:rPr>
          <w:t>(二)、建设进度</w:t>
        </w:r>
        <w:r>
          <w:tab/>
        </w:r>
        <w:r>
          <w:fldChar w:fldCharType="begin"/>
        </w:r>
        <w:r>
          <w:instrText xml:space="preserve"> PAGEREF _Toc17504 \h </w:instrText>
        </w:r>
        <w:r>
          <w:fldChar w:fldCharType="separate"/>
        </w:r>
        <w:r>
          <w:t>39</w:t>
        </w:r>
        <w:r>
          <w:fldChar w:fldCharType="end"/>
        </w:r>
      </w:hyperlink>
    </w:p>
    <w:p>
      <w:pPr>
        <w:pStyle w:val="TOC2"/>
        <w:tabs>
          <w:tab w:val="right" w:leader="dot" w:pos="8306"/>
        </w:tabs>
      </w:pPr>
      <w:hyperlink w:anchor="_Toc22436" w:history="1">
        <w:r>
          <w:rPr>
            <w:rFonts w:ascii="仿宋" w:eastAsia="仿宋" w:hAnsi="仿宋" w:cs="仿宋" w:hint="eastAsia"/>
            <w:lang w:eastAsia="zh-CN"/>
          </w:rPr>
          <w:t>(三)、进度安排注意事项</w:t>
        </w:r>
        <w:r>
          <w:tab/>
        </w:r>
        <w:r>
          <w:fldChar w:fldCharType="begin"/>
        </w:r>
        <w:r>
          <w:instrText xml:space="preserve"> PAGEREF _Toc22436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1" w:history="1">
        <w:r>
          <w:rPr>
            <w:rFonts w:ascii="仿宋" w:eastAsia="仿宋" w:hAnsi="仿宋" w:cs="仿宋" w:hint="eastAsia"/>
            <w:lang w:eastAsia="zh-CN"/>
          </w:rPr>
          <w:t>(四)、人力资源配置</w:t>
        </w:r>
        <w:r>
          <w:tab/>
        </w:r>
        <w:r>
          <w:fldChar w:fldCharType="begin"/>
        </w:r>
        <w:r>
          <w:instrText xml:space="preserve"> PAGEREF _Toc10701 \h </w:instrText>
        </w:r>
        <w:r>
          <w:fldChar w:fldCharType="separate"/>
        </w:r>
        <w:r>
          <w:t>41</w:t>
        </w:r>
        <w:r>
          <w:fldChar w:fldCharType="end"/>
        </w:r>
      </w:hyperlink>
    </w:p>
    <w:p>
      <w:pPr>
        <w:pStyle w:val="TOC1"/>
        <w:tabs>
          <w:tab w:val="right" w:leader="dot" w:pos="8306"/>
        </w:tabs>
      </w:pPr>
      <w:hyperlink w:anchor="_Toc31140" w:history="1">
        <w:r>
          <w:rPr>
            <w:rFonts w:ascii="仿宋" w:eastAsia="仿宋" w:hAnsi="仿宋" w:cs="仿宋" w:hint="eastAsia"/>
            <w:lang w:eastAsia="zh-CN"/>
          </w:rPr>
          <w:t>十一、锂电池项目人力资源管理</w:t>
        </w:r>
        <w:r>
          <w:tab/>
        </w:r>
        <w:r>
          <w:fldChar w:fldCharType="begin"/>
        </w:r>
        <w:r>
          <w:instrText xml:space="preserve"> PAGEREF _Toc31140 \h </w:instrText>
        </w:r>
        <w:r>
          <w:fldChar w:fldCharType="separate"/>
        </w:r>
        <w:r>
          <w:t>42</w:t>
        </w:r>
        <w:r>
          <w:fldChar w:fldCharType="end"/>
        </w:r>
      </w:hyperlink>
    </w:p>
    <w:p>
      <w:pPr>
        <w:pStyle w:val="TOC2"/>
        <w:tabs>
          <w:tab w:val="right" w:leader="dot" w:pos="8306"/>
        </w:tabs>
      </w:pPr>
      <w:hyperlink w:anchor="_Toc14490" w:history="1">
        <w:r>
          <w:rPr>
            <w:rFonts w:ascii="仿宋" w:eastAsia="仿宋" w:hAnsi="仿宋" w:cs="仿宋" w:hint="eastAsia"/>
            <w:lang w:eastAsia="zh-CN"/>
          </w:rPr>
          <w:t>(一)、建立健全的预算管理制度</w:t>
        </w:r>
        <w:r>
          <w:tab/>
        </w:r>
        <w:r>
          <w:fldChar w:fldCharType="begin"/>
        </w:r>
        <w:r>
          <w:instrText xml:space="preserve"> PAGEREF _Toc14490 \h </w:instrText>
        </w:r>
        <w:r>
          <w:fldChar w:fldCharType="separate"/>
        </w:r>
        <w:r>
          <w:t>42</w:t>
        </w:r>
        <w:r>
          <w:fldChar w:fldCharType="end"/>
        </w:r>
      </w:hyperlink>
    </w:p>
    <w:p>
      <w:pPr>
        <w:pStyle w:val="TOC2"/>
        <w:tabs>
          <w:tab w:val="right" w:leader="dot" w:pos="8306"/>
        </w:tabs>
      </w:pPr>
      <w:hyperlink w:anchor="_Toc11255" w:history="1">
        <w:r>
          <w:rPr>
            <w:rFonts w:ascii="仿宋" w:eastAsia="仿宋" w:hAnsi="仿宋" w:cs="仿宋" w:hint="eastAsia"/>
            <w:lang w:eastAsia="zh-CN"/>
          </w:rPr>
          <w:t>(二)、加强资金流动监控</w:t>
        </w:r>
        <w:r>
          <w:tab/>
        </w:r>
        <w:r>
          <w:fldChar w:fldCharType="begin"/>
        </w:r>
        <w:r>
          <w:instrText xml:space="preserve"> PAGEREF _Toc11255 \h </w:instrText>
        </w:r>
        <w:r>
          <w:fldChar w:fldCharType="separate"/>
        </w:r>
        <w:r>
          <w:t>44</w:t>
        </w:r>
        <w:r>
          <w:fldChar w:fldCharType="end"/>
        </w:r>
      </w:hyperlink>
    </w:p>
    <w:p>
      <w:pPr>
        <w:pStyle w:val="TOC2"/>
        <w:tabs>
          <w:tab w:val="right" w:leader="dot" w:pos="8306"/>
        </w:tabs>
      </w:pPr>
      <w:hyperlink w:anchor="_Toc3154" w:history="1">
        <w:r>
          <w:rPr>
            <w:rFonts w:ascii="仿宋" w:eastAsia="仿宋" w:hAnsi="仿宋" w:cs="仿宋" w:hint="eastAsia"/>
            <w:lang w:eastAsia="zh-CN"/>
          </w:rPr>
          <w:t>(三)、制定完善的风险控制机制</w:t>
        </w:r>
        <w:r>
          <w:tab/>
        </w:r>
        <w:r>
          <w:fldChar w:fldCharType="begin"/>
        </w:r>
        <w:r>
          <w:instrText xml:space="preserve"> PAGEREF _Toc3154 \h </w:instrText>
        </w:r>
        <w:r>
          <w:fldChar w:fldCharType="separate"/>
        </w:r>
        <w:r>
          <w:t>45</w:t>
        </w:r>
        <w:r>
          <w:fldChar w:fldCharType="end"/>
        </w:r>
      </w:hyperlink>
    </w:p>
    <w:p>
      <w:pPr>
        <w:pStyle w:val="TOC2"/>
        <w:tabs>
          <w:tab w:val="right" w:leader="dot" w:pos="8306"/>
        </w:tabs>
      </w:pPr>
      <w:hyperlink w:anchor="_Toc22607" w:history="1">
        <w:r>
          <w:rPr>
            <w:rFonts w:ascii="仿宋" w:eastAsia="仿宋" w:hAnsi="仿宋" w:cs="仿宋" w:hint="eastAsia"/>
            <w:lang w:eastAsia="zh-CN"/>
          </w:rPr>
          <w:t>(四)、优化成本管理</w:t>
        </w:r>
        <w:r>
          <w:tab/>
        </w:r>
        <w:r>
          <w:fldChar w:fldCharType="begin"/>
        </w:r>
        <w:r>
          <w:instrText xml:space="preserve"> PAGEREF _Toc22607 \h </w:instrText>
        </w:r>
        <w:r>
          <w:fldChar w:fldCharType="separate"/>
        </w:r>
        <w:r>
          <w:t>46</w:t>
        </w:r>
        <w:r>
          <w:fldChar w:fldCharType="end"/>
        </w:r>
      </w:hyperlink>
    </w:p>
    <w:p>
      <w:pPr>
        <w:pStyle w:val="TOC1"/>
        <w:tabs>
          <w:tab w:val="right" w:leader="dot" w:pos="8306"/>
        </w:tabs>
      </w:pPr>
      <w:hyperlink w:anchor="_Toc17117" w:history="1">
        <w:r>
          <w:rPr>
            <w:rFonts w:ascii="仿宋" w:eastAsia="仿宋" w:hAnsi="仿宋" w:cs="仿宋" w:hint="eastAsia"/>
            <w:lang w:eastAsia="zh-CN"/>
          </w:rPr>
          <w:t>十二、锂电池项目人力资源培养与发展</w:t>
        </w:r>
        <w:r>
          <w:tab/>
        </w:r>
        <w:r>
          <w:fldChar w:fldCharType="begin"/>
        </w:r>
        <w:r>
          <w:instrText xml:space="preserve"> PAGEREF _Toc17117 \h </w:instrText>
        </w:r>
        <w:r>
          <w:fldChar w:fldCharType="separate"/>
        </w:r>
        <w:r>
          <w:t>47</w:t>
        </w:r>
        <w:r>
          <w:fldChar w:fldCharType="end"/>
        </w:r>
      </w:hyperlink>
    </w:p>
    <w:p>
      <w:pPr>
        <w:pStyle w:val="TOC2"/>
        <w:tabs>
          <w:tab w:val="right" w:leader="dot" w:pos="8306"/>
        </w:tabs>
      </w:pPr>
      <w:hyperlink w:anchor="_Toc12179" w:history="1">
        <w:r>
          <w:rPr>
            <w:rFonts w:ascii="仿宋" w:eastAsia="仿宋" w:hAnsi="仿宋" w:cs="仿宋" w:hint="eastAsia"/>
            <w:lang w:eastAsia="zh-CN"/>
          </w:rPr>
          <w:t>(一)、人才需求与规划</w:t>
        </w:r>
        <w:r>
          <w:tab/>
        </w:r>
        <w:r>
          <w:fldChar w:fldCharType="begin"/>
        </w:r>
        <w:r>
          <w:instrText xml:space="preserve"> PAGEREF _Toc12179 \h </w:instrText>
        </w:r>
        <w:r>
          <w:fldChar w:fldCharType="separate"/>
        </w:r>
        <w:r>
          <w:t>47</w:t>
        </w:r>
        <w:r>
          <w:fldChar w:fldCharType="end"/>
        </w:r>
      </w:hyperlink>
    </w:p>
    <w:p>
      <w:pPr>
        <w:pStyle w:val="TOC2"/>
        <w:tabs>
          <w:tab w:val="right" w:leader="dot" w:pos="8306"/>
        </w:tabs>
      </w:pPr>
      <w:hyperlink w:anchor="_Toc23680" w:history="1">
        <w:r>
          <w:rPr>
            <w:rFonts w:ascii="仿宋" w:eastAsia="仿宋" w:hAnsi="仿宋" w:cs="仿宋" w:hint="eastAsia"/>
            <w:lang w:eastAsia="zh-CN"/>
          </w:rPr>
          <w:t>(二)、培训与发展计划</w:t>
        </w:r>
        <w:r>
          <w:tab/>
        </w:r>
        <w:r>
          <w:fldChar w:fldCharType="begin"/>
        </w:r>
        <w:r>
          <w:instrText xml:space="preserve"> PAGEREF _Toc23680 \h </w:instrText>
        </w:r>
        <w:r>
          <w:fldChar w:fldCharType="separate"/>
        </w:r>
        <w:r>
          <w:t>48</w:t>
        </w:r>
        <w:r>
          <w:fldChar w:fldCharType="end"/>
        </w:r>
      </w:hyperlink>
    </w:p>
    <w:p>
      <w:pPr>
        <w:pStyle w:val="TOC1"/>
        <w:tabs>
          <w:tab w:val="right" w:leader="dot" w:pos="8306"/>
        </w:tabs>
      </w:pPr>
      <w:hyperlink w:anchor="_Toc21499" w:history="1">
        <w:r>
          <w:rPr>
            <w:rFonts w:ascii="仿宋" w:eastAsia="仿宋" w:hAnsi="仿宋" w:cs="仿宋" w:hint="eastAsia"/>
            <w:lang w:eastAsia="zh-CN"/>
          </w:rPr>
          <w:t>十三、锂电池项目治理与监督</w:t>
        </w:r>
        <w:r>
          <w:tab/>
        </w:r>
        <w:r>
          <w:fldChar w:fldCharType="begin"/>
        </w:r>
        <w:r>
          <w:instrText xml:space="preserve"> PAGEREF _Toc21499 \h </w:instrText>
        </w:r>
        <w:r>
          <w:fldChar w:fldCharType="separate"/>
        </w:r>
        <w:r>
          <w:t>48</w:t>
        </w:r>
        <w:r>
          <w:fldChar w:fldCharType="end"/>
        </w:r>
      </w:hyperlink>
    </w:p>
    <w:p>
      <w:pPr>
        <w:pStyle w:val="TOC2"/>
        <w:tabs>
          <w:tab w:val="right" w:leader="dot" w:pos="8306"/>
        </w:tabs>
      </w:pPr>
      <w:hyperlink w:anchor="_Toc11380" w:history="1">
        <w:r>
          <w:rPr>
            <w:rFonts w:ascii="仿宋" w:eastAsia="仿宋" w:hAnsi="仿宋" w:cs="仿宋" w:hint="eastAsia"/>
            <w:lang w:eastAsia="zh-CN"/>
          </w:rPr>
          <w:t>(一)、锂电池项目治理结构</w:t>
        </w:r>
        <w:r>
          <w:tab/>
        </w:r>
        <w:r>
          <w:fldChar w:fldCharType="begin"/>
        </w:r>
        <w:r>
          <w:instrText xml:space="preserve"> PAGEREF _Toc11380 \h </w:instrText>
        </w:r>
        <w:r>
          <w:fldChar w:fldCharType="separate"/>
        </w:r>
        <w:r>
          <w:t>48</w:t>
        </w:r>
        <w:r>
          <w:fldChar w:fldCharType="end"/>
        </w:r>
      </w:hyperlink>
    </w:p>
    <w:p>
      <w:pPr>
        <w:pStyle w:val="TOC2"/>
        <w:tabs>
          <w:tab w:val="right" w:leader="dot" w:pos="8306"/>
        </w:tabs>
      </w:pPr>
      <w:hyperlink w:anchor="_Toc31040" w:history="1">
        <w:r>
          <w:rPr>
            <w:rFonts w:ascii="仿宋" w:eastAsia="仿宋" w:hAnsi="仿宋" w:cs="仿宋" w:hint="eastAsia"/>
            <w:lang w:eastAsia="zh-CN"/>
          </w:rPr>
          <w:t>(二)、监督与审计</w:t>
        </w:r>
        <w:r>
          <w:tab/>
        </w:r>
        <w:r>
          <w:fldChar w:fldCharType="begin"/>
        </w:r>
        <w:r>
          <w:instrText xml:space="preserve"> PAGEREF _Toc31040 \h </w:instrText>
        </w:r>
        <w:r>
          <w:fldChar w:fldCharType="separate"/>
        </w:r>
        <w:r>
          <w:t>50</w:t>
        </w:r>
        <w:r>
          <w:fldChar w:fldCharType="end"/>
        </w:r>
      </w:hyperlink>
    </w:p>
    <w:p>
      <w:pPr>
        <w:pStyle w:val="TOC1"/>
        <w:tabs>
          <w:tab w:val="right" w:leader="dot" w:pos="8306"/>
        </w:tabs>
      </w:pPr>
      <w:hyperlink w:anchor="_Toc5987" w:history="1">
        <w:r>
          <w:rPr>
            <w:rFonts w:ascii="仿宋" w:eastAsia="仿宋" w:hAnsi="仿宋" w:cs="仿宋" w:hint="eastAsia"/>
            <w:lang w:eastAsia="zh-CN"/>
          </w:rPr>
          <w:t>十四、营销与推广策略</w:t>
        </w:r>
        <w:r>
          <w:tab/>
        </w:r>
        <w:r>
          <w:fldChar w:fldCharType="begin"/>
        </w:r>
        <w:r>
          <w:instrText xml:space="preserve"> PAGEREF _Toc5987 \h </w:instrText>
        </w:r>
        <w:r>
          <w:fldChar w:fldCharType="separate"/>
        </w:r>
        <w:r>
          <w:t>51</w:t>
        </w:r>
        <w:r>
          <w:fldChar w:fldCharType="end"/>
        </w:r>
      </w:hyperlink>
    </w:p>
    <w:p>
      <w:pPr>
        <w:pStyle w:val="TOC2"/>
        <w:tabs>
          <w:tab w:val="right" w:leader="dot" w:pos="8306"/>
        </w:tabs>
      </w:pPr>
      <w:hyperlink w:anchor="_Toc22995" w:history="1">
        <w:r>
          <w:rPr>
            <w:rFonts w:ascii="仿宋" w:eastAsia="仿宋" w:hAnsi="仿宋" w:cs="仿宋" w:hint="eastAsia"/>
            <w:lang w:eastAsia="zh-CN"/>
          </w:rPr>
          <w:t>(一)、产品/服务定位与特点</w:t>
        </w:r>
        <w:r>
          <w:tab/>
        </w:r>
        <w:r>
          <w:fldChar w:fldCharType="begin"/>
        </w:r>
        <w:r>
          <w:instrText xml:space="preserve"> PAGEREF _Toc22995 \h </w:instrText>
        </w:r>
        <w:r>
          <w:fldChar w:fldCharType="separate"/>
        </w:r>
        <w:r>
          <w:t>51</w:t>
        </w:r>
        <w:r>
          <w:fldChar w:fldCharType="end"/>
        </w:r>
      </w:hyperlink>
    </w:p>
    <w:p>
      <w:pPr>
        <w:pStyle w:val="TOC2"/>
        <w:tabs>
          <w:tab w:val="right" w:leader="dot" w:pos="8306"/>
        </w:tabs>
      </w:pPr>
      <w:hyperlink w:anchor="_Toc31913" w:history="1">
        <w:r>
          <w:rPr>
            <w:rFonts w:ascii="仿宋" w:eastAsia="仿宋" w:hAnsi="仿宋" w:cs="仿宋" w:hint="eastAsia"/>
            <w:lang w:eastAsia="zh-CN"/>
          </w:rPr>
          <w:t>(二)、市场定位与竞争分析</w:t>
        </w:r>
        <w:r>
          <w:tab/>
        </w:r>
        <w:r>
          <w:fldChar w:fldCharType="begin"/>
        </w:r>
        <w:r>
          <w:instrText xml:space="preserve"> PAGEREF _Toc31913 \h </w:instrText>
        </w:r>
        <w:r>
          <w:fldChar w:fldCharType="separate"/>
        </w:r>
        <w:r>
          <w:t>52</w:t>
        </w:r>
        <w:r>
          <w:fldChar w:fldCharType="end"/>
        </w:r>
      </w:hyperlink>
    </w:p>
    <w:p>
      <w:pPr>
        <w:pStyle w:val="TOC2"/>
        <w:tabs>
          <w:tab w:val="right" w:leader="dot" w:pos="8306"/>
        </w:tabs>
      </w:pPr>
      <w:hyperlink w:anchor="_Toc21413" w:history="1">
        <w:r>
          <w:rPr>
            <w:rFonts w:ascii="仿宋" w:eastAsia="仿宋" w:hAnsi="仿宋" w:cs="仿宋" w:hint="eastAsia"/>
            <w:lang w:eastAsia="zh-CN"/>
          </w:rPr>
          <w:t>(三)、营销渠道与策略</w:t>
        </w:r>
        <w:r>
          <w:tab/>
        </w:r>
        <w:r>
          <w:fldChar w:fldCharType="begin"/>
        </w:r>
        <w:r>
          <w:instrText xml:space="preserve"> PAGEREF _Toc21413 \h </w:instrText>
        </w:r>
        <w:r>
          <w:fldChar w:fldCharType="separate"/>
        </w:r>
        <w:r>
          <w:t>54</w:t>
        </w:r>
        <w:r>
          <w:fldChar w:fldCharType="end"/>
        </w:r>
      </w:hyperlink>
    </w:p>
    <w:p>
      <w:pPr>
        <w:pStyle w:val="TOC2"/>
        <w:tabs>
          <w:tab w:val="right" w:leader="dot" w:pos="8306"/>
        </w:tabs>
      </w:pPr>
      <w:hyperlink w:anchor="_Toc22125" w:history="1">
        <w:r>
          <w:rPr>
            <w:rFonts w:ascii="仿宋" w:eastAsia="仿宋" w:hAnsi="仿宋" w:cs="仿宋" w:hint="eastAsia"/>
            <w:lang w:eastAsia="zh-CN"/>
          </w:rPr>
          <w:t>(四)、推广与宣传活动</w:t>
        </w:r>
        <w:r>
          <w:tab/>
        </w:r>
        <w:r>
          <w:fldChar w:fldCharType="begin"/>
        </w:r>
        <w:r>
          <w:instrText xml:space="preserve"> PAGEREF _Toc22125 \h </w:instrText>
        </w:r>
        <w:r>
          <w:fldChar w:fldCharType="separate"/>
        </w:r>
        <w:r>
          <w:t>55</w:t>
        </w:r>
        <w:r>
          <w:fldChar w:fldCharType="end"/>
        </w:r>
      </w:hyperlink>
    </w:p>
    <w:p>
      <w:pPr>
        <w:pStyle w:val="TOC1"/>
        <w:tabs>
          <w:tab w:val="right" w:leader="dot" w:pos="8306"/>
        </w:tabs>
      </w:pPr>
      <w:hyperlink w:anchor="_Toc9295" w:history="1">
        <w:r>
          <w:rPr>
            <w:rFonts w:ascii="仿宋" w:eastAsia="仿宋" w:hAnsi="仿宋" w:cs="仿宋" w:hint="eastAsia"/>
            <w:lang w:eastAsia="zh-CN"/>
          </w:rPr>
          <w:t>十五、利益相关者分析与沟通计划</w:t>
        </w:r>
        <w:r>
          <w:tab/>
        </w:r>
        <w:r>
          <w:fldChar w:fldCharType="begin"/>
        </w:r>
        <w:r>
          <w:instrText xml:space="preserve"> PAGEREF _Toc9295 \h </w:instrText>
        </w:r>
        <w:r>
          <w:fldChar w:fldCharType="separate"/>
        </w:r>
        <w:r>
          <w:t>60</w:t>
        </w:r>
        <w:r>
          <w:fldChar w:fldCharType="end"/>
        </w:r>
      </w:hyperlink>
    </w:p>
    <w:p>
      <w:pPr>
        <w:pStyle w:val="TOC2"/>
        <w:tabs>
          <w:tab w:val="right" w:leader="dot" w:pos="8306"/>
        </w:tabs>
      </w:pPr>
      <w:hyperlink w:anchor="_Toc12202" w:history="1">
        <w:r>
          <w:rPr>
            <w:rFonts w:ascii="仿宋" w:eastAsia="仿宋" w:hAnsi="仿宋" w:cs="仿宋" w:hint="eastAsia"/>
            <w:lang w:eastAsia="zh-CN"/>
          </w:rPr>
          <w:t>(一)、利益相关者分析</w:t>
        </w:r>
        <w:r>
          <w:tab/>
        </w:r>
        <w:r>
          <w:fldChar w:fldCharType="begin"/>
        </w:r>
        <w:r>
          <w:instrText xml:space="preserve"> PAGEREF _Toc12202 \h </w:instrText>
        </w:r>
        <w:r>
          <w:fldChar w:fldCharType="separate"/>
        </w:r>
        <w:r>
          <w:t>60</w:t>
        </w:r>
        <w:r>
          <w:fldChar w:fldCharType="end"/>
        </w:r>
      </w:hyperlink>
    </w:p>
    <w:p>
      <w:pPr>
        <w:pStyle w:val="TOC2"/>
        <w:tabs>
          <w:tab w:val="right" w:leader="dot" w:pos="8306"/>
        </w:tabs>
      </w:pPr>
      <w:hyperlink w:anchor="_Toc1923" w:history="1">
        <w:r>
          <w:rPr>
            <w:rFonts w:ascii="仿宋" w:eastAsia="仿宋" w:hAnsi="仿宋" w:cs="仿宋" w:hint="eastAsia"/>
            <w:lang w:eastAsia="zh-CN"/>
          </w:rPr>
          <w:t>(二)、沟通计划</w:t>
        </w:r>
        <w:r>
          <w:tab/>
        </w:r>
        <w:r>
          <w:fldChar w:fldCharType="begin"/>
        </w:r>
        <w:r>
          <w:instrText xml:space="preserve"> PAGEREF _Toc1923 \h </w:instrText>
        </w:r>
        <w:r>
          <w:fldChar w:fldCharType="separate"/>
        </w:r>
        <w:r>
          <w:t>61</w:t>
        </w:r>
        <w:r>
          <w:fldChar w:fldCharType="end"/>
        </w:r>
      </w:hyperlink>
    </w:p>
    <w:p>
      <w:pPr>
        <w:pStyle w:val="TOC1"/>
        <w:tabs>
          <w:tab w:val="right" w:leader="dot" w:pos="8306"/>
        </w:tabs>
      </w:pPr>
      <w:hyperlink w:anchor="_Toc18278" w:history="1">
        <w:r>
          <w:rPr>
            <w:rFonts w:ascii="仿宋" w:eastAsia="仿宋" w:hAnsi="仿宋" w:cs="仿宋" w:hint="eastAsia"/>
            <w:lang w:eastAsia="zh-CN"/>
          </w:rPr>
          <w:t>十六、锂电池项目实施时间节点</w:t>
        </w:r>
        <w:r>
          <w:tab/>
        </w:r>
        <w:r>
          <w:fldChar w:fldCharType="begin"/>
        </w:r>
        <w:r>
          <w:instrText xml:space="preserve"> PAGEREF _Toc18278 \h </w:instrText>
        </w:r>
        <w:r>
          <w:fldChar w:fldCharType="separate"/>
        </w:r>
        <w:r>
          <w:t>63</w:t>
        </w:r>
        <w:r>
          <w:fldChar w:fldCharType="end"/>
        </w:r>
      </w:hyperlink>
    </w:p>
    <w:p>
      <w:pPr>
        <w:pStyle w:val="TOC2"/>
        <w:tabs>
          <w:tab w:val="right" w:leader="dot" w:pos="8306"/>
        </w:tabs>
      </w:pPr>
      <w:hyperlink w:anchor="_Toc20966" w:history="1">
        <w:r>
          <w:rPr>
            <w:rFonts w:ascii="仿宋" w:eastAsia="仿宋" w:hAnsi="仿宋" w:cs="仿宋" w:hint="eastAsia"/>
            <w:lang w:eastAsia="zh-CN"/>
          </w:rPr>
          <w:t>(一)、锂电池项目启动阶段时间节点</w:t>
        </w:r>
        <w:r>
          <w:tab/>
        </w:r>
        <w:r>
          <w:fldChar w:fldCharType="begin"/>
        </w:r>
        <w:r>
          <w:instrText xml:space="preserve"> PAGEREF _Toc20966 \h </w:instrText>
        </w:r>
        <w:r>
          <w:fldChar w:fldCharType="separate"/>
        </w:r>
        <w:r>
          <w:t>63</w:t>
        </w:r>
        <w:r>
          <w:fldChar w:fldCharType="end"/>
        </w:r>
      </w:hyperlink>
    </w:p>
    <w:p>
      <w:pPr>
        <w:pStyle w:val="TOC2"/>
        <w:tabs>
          <w:tab w:val="right" w:leader="dot" w:pos="8306"/>
        </w:tabs>
      </w:pPr>
      <w:hyperlink w:anchor="_Toc12959" w:history="1">
        <w:r>
          <w:rPr>
            <w:rFonts w:ascii="仿宋" w:eastAsia="仿宋" w:hAnsi="仿宋" w:cs="仿宋" w:hint="eastAsia"/>
            <w:lang w:eastAsia="zh-CN"/>
          </w:rPr>
          <w:t>(二)、锂电池项目执行阶段时间节点</w:t>
        </w:r>
        <w:r>
          <w:tab/>
        </w:r>
        <w:r>
          <w:fldChar w:fldCharType="begin"/>
        </w:r>
        <w:r>
          <w:instrText xml:space="preserve"> PAGEREF _Toc12959 \h </w:instrText>
        </w:r>
        <w:r>
          <w:fldChar w:fldCharType="separate"/>
        </w:r>
        <w:r>
          <w:t>64</w:t>
        </w:r>
        <w:r>
          <w:fldChar w:fldCharType="end"/>
        </w:r>
      </w:hyperlink>
    </w:p>
    <w:p>
      <w:pPr>
        <w:pStyle w:val="TOC2"/>
        <w:tabs>
          <w:tab w:val="right" w:leader="dot" w:pos="8306"/>
        </w:tabs>
      </w:pPr>
      <w:hyperlink w:anchor="_Toc13244" w:history="1">
        <w:r>
          <w:rPr>
            <w:rFonts w:ascii="仿宋" w:eastAsia="仿宋" w:hAnsi="仿宋" w:cs="仿宋" w:hint="eastAsia"/>
            <w:lang w:eastAsia="zh-CN"/>
          </w:rPr>
          <w:t>(三)、锂电池项目完成阶段时间节点</w:t>
        </w:r>
        <w:r>
          <w:tab/>
        </w:r>
        <w:r>
          <w:fldChar w:fldCharType="begin"/>
        </w:r>
        <w:r>
          <w:instrText xml:space="preserve"> PAGEREF _Toc13244 \h </w:instrText>
        </w:r>
        <w:r>
          <w:fldChar w:fldCharType="separate"/>
        </w:r>
        <w:r>
          <w:t>65</w:t>
        </w:r>
        <w:r>
          <w:fldChar w:fldCharType="end"/>
        </w:r>
      </w:hyperlink>
    </w:p>
    <w:p>
      <w:pPr>
        <w:pStyle w:val="TOC1"/>
        <w:tabs>
          <w:tab w:val="right" w:leader="dot" w:pos="8306"/>
        </w:tabs>
      </w:pPr>
      <w:hyperlink w:anchor="_Toc6846" w:history="1">
        <w:r>
          <w:rPr>
            <w:rFonts w:ascii="仿宋" w:eastAsia="仿宋" w:hAnsi="仿宋" w:cs="仿宋" w:hint="eastAsia"/>
            <w:lang w:eastAsia="zh-CN"/>
          </w:rPr>
          <w:t>十七、供应链管理</w:t>
        </w:r>
        <w:r>
          <w:tab/>
        </w:r>
        <w:r>
          <w:fldChar w:fldCharType="begin"/>
        </w:r>
        <w:r>
          <w:instrText xml:space="preserve"> PAGEREF _Toc6846 \h </w:instrText>
        </w:r>
        <w:r>
          <w:fldChar w:fldCharType="separate"/>
        </w:r>
        <w:r>
          <w:t>66</w:t>
        </w:r>
        <w:r>
          <w:fldChar w:fldCharType="end"/>
        </w:r>
      </w:hyperlink>
    </w:p>
    <w:p>
      <w:pPr>
        <w:pStyle w:val="TOC2"/>
        <w:tabs>
          <w:tab w:val="right" w:leader="dot" w:pos="8306"/>
        </w:tabs>
      </w:pPr>
      <w:hyperlink w:anchor="_Toc27160" w:history="1">
        <w:r>
          <w:rPr>
            <w:rFonts w:ascii="仿宋" w:eastAsia="仿宋" w:hAnsi="仿宋" w:cs="仿宋" w:hint="eastAsia"/>
            <w:lang w:eastAsia="zh-CN"/>
          </w:rPr>
          <w:t>(一)、供应链战略规划</w:t>
        </w:r>
        <w:r>
          <w:tab/>
        </w:r>
        <w:r>
          <w:fldChar w:fldCharType="begin"/>
        </w:r>
        <w:r>
          <w:instrText xml:space="preserve"> PAGEREF _Toc27160 \h </w:instrText>
        </w:r>
        <w:r>
          <w:fldChar w:fldCharType="separate"/>
        </w:r>
        <w:r>
          <w:t>66</w:t>
        </w:r>
        <w:r>
          <w:fldChar w:fldCharType="end"/>
        </w:r>
      </w:hyperlink>
    </w:p>
    <w:p>
      <w:pPr>
        <w:pStyle w:val="TOC2"/>
        <w:tabs>
          <w:tab w:val="right" w:leader="dot" w:pos="8306"/>
        </w:tabs>
      </w:pPr>
      <w:hyperlink w:anchor="_Toc25749" w:history="1">
        <w:r>
          <w:rPr>
            <w:rFonts w:ascii="仿宋" w:eastAsia="仿宋" w:hAnsi="仿宋" w:cs="仿宋" w:hint="eastAsia"/>
            <w:lang w:eastAsia="zh-CN"/>
          </w:rPr>
          <w:t>(二)、供应商选择与合作</w:t>
        </w:r>
        <w:r>
          <w:tab/>
        </w:r>
        <w:r>
          <w:fldChar w:fldCharType="begin"/>
        </w:r>
        <w:r>
          <w:instrText xml:space="preserve"> PAGEREF _Toc25749 \h </w:instrText>
        </w:r>
        <w:r>
          <w:fldChar w:fldCharType="separate"/>
        </w:r>
        <w:r>
          <w:t>67</w:t>
        </w:r>
        <w:r>
          <w:fldChar w:fldCharType="end"/>
        </w:r>
      </w:hyperlink>
    </w:p>
    <w:p>
      <w:pPr>
        <w:pStyle w:val="TOC2"/>
        <w:tabs>
          <w:tab w:val="right" w:leader="dot" w:pos="8306"/>
        </w:tabs>
      </w:pPr>
      <w:hyperlink w:anchor="_Toc6767" w:history="1">
        <w:r>
          <w:rPr>
            <w:rFonts w:ascii="仿宋" w:eastAsia="仿宋" w:hAnsi="仿宋" w:cs="仿宋" w:hint="eastAsia"/>
            <w:lang w:eastAsia="zh-CN"/>
          </w:rPr>
          <w:t>(三)、物流与库存管理</w:t>
        </w:r>
        <w:r>
          <w:tab/>
        </w:r>
        <w:r>
          <w:fldChar w:fldCharType="begin"/>
        </w:r>
        <w:r>
          <w:instrText xml:space="preserve"> PAGEREF _Toc6767 \h </w:instrText>
        </w:r>
        <w:r>
          <w:fldChar w:fldCharType="separate"/>
        </w:r>
        <w:r>
          <w:t>68</w:t>
        </w:r>
        <w:r>
          <w:fldChar w:fldCharType="end"/>
        </w:r>
      </w:hyperlink>
    </w:p>
    <w:p>
      <w:pPr>
        <w:pStyle w:val="TOC1"/>
        <w:tabs>
          <w:tab w:val="right" w:leader="dot" w:pos="8306"/>
        </w:tabs>
      </w:pPr>
      <w:hyperlink w:anchor="_Toc11298" w:history="1">
        <w:r>
          <w:rPr>
            <w:rFonts w:ascii="仿宋" w:eastAsia="仿宋" w:hAnsi="仿宋" w:cs="仿宋" w:hint="eastAsia"/>
            <w:lang w:eastAsia="zh-CN"/>
          </w:rPr>
          <w:t>十八、风险识别与分类</w:t>
        </w:r>
        <w:r>
          <w:tab/>
        </w:r>
        <w:r>
          <w:fldChar w:fldCharType="begin"/>
        </w:r>
        <w:r>
          <w:instrText xml:space="preserve"> PAGEREF _Toc11298 \h </w:instrText>
        </w:r>
        <w:r>
          <w:fldChar w:fldCharType="separate"/>
        </w:r>
        <w:r>
          <w:t>70</w:t>
        </w:r>
        <w:r>
          <w:fldChar w:fldCharType="end"/>
        </w:r>
      </w:hyperlink>
    </w:p>
    <w:p>
      <w:pPr>
        <w:pStyle w:val="TOC2"/>
        <w:tabs>
          <w:tab w:val="right" w:leader="dot" w:pos="8306"/>
        </w:tabs>
      </w:pPr>
      <w:hyperlink w:anchor="_Toc13234" w:history="1">
        <w:r>
          <w:rPr>
            <w:rFonts w:ascii="仿宋" w:eastAsia="仿宋" w:hAnsi="仿宋" w:cs="仿宋" w:hint="eastAsia"/>
            <w:lang w:eastAsia="zh-CN"/>
          </w:rPr>
          <w:t>(一)、风险识别</w:t>
        </w:r>
        <w:r>
          <w:tab/>
        </w:r>
        <w:r>
          <w:fldChar w:fldCharType="begin"/>
        </w:r>
        <w:r>
          <w:instrText xml:space="preserve"> PAGEREF _Toc13234 \h </w:instrText>
        </w:r>
        <w:r>
          <w:fldChar w:fldCharType="separate"/>
        </w:r>
        <w:r>
          <w:t>70</w:t>
        </w:r>
        <w:r>
          <w:fldChar w:fldCharType="end"/>
        </w:r>
      </w:hyperlink>
    </w:p>
    <w:p>
      <w:pPr>
        <w:pStyle w:val="TOC2"/>
        <w:tabs>
          <w:tab w:val="right" w:leader="dot" w:pos="8306"/>
        </w:tabs>
      </w:pPr>
      <w:hyperlink w:anchor="_Toc9146" w:history="1">
        <w:r>
          <w:rPr>
            <w:rFonts w:ascii="仿宋" w:eastAsia="仿宋" w:hAnsi="仿宋" w:cs="仿宋" w:hint="eastAsia"/>
            <w:lang w:eastAsia="zh-CN"/>
          </w:rPr>
          <w:t>(二)、风险分类</w:t>
        </w:r>
        <w:r>
          <w:tab/>
        </w:r>
        <w:r>
          <w:fldChar w:fldCharType="begin"/>
        </w:r>
        <w:r>
          <w:instrText xml:space="preserve"> PAGEREF _Toc9146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83"/>
      <w:r>
        <w:rPr>
          <w:rFonts w:ascii="仿宋" w:eastAsia="仿宋" w:hAnsi="仿宋" w:cs="仿宋" w:hint="eastAsia"/>
          <w:sz w:val="28"/>
          <w:lang w:eastAsia="zh-CN"/>
        </w:rPr>
        <w:t>一、锂电池项目土建工程</w:t>
      </w:r>
      <w:bookmarkEnd w:id="2"/>
    </w:p>
    <w:p>
      <w:pPr>
        <w:pStyle w:val="Heading2"/>
        <w:rPr>
          <w:rFonts w:ascii="仿宋" w:eastAsia="仿宋" w:hAnsi="仿宋" w:cs="仿宋" w:hint="eastAsia"/>
          <w:lang w:eastAsia="zh-CN"/>
        </w:rPr>
      </w:pPr>
      <w:bookmarkStart w:id="3" w:name="_Toc148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在锂电池项目的建筑工程设计中，我们将秉承一系列重要的设计原则，以确保锂电池项目建筑在功能、美观、可持续性等方面达到最佳效果。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首要原则是确保建筑的功能性得到最大化的发挥。我们将充分理解锂电池项目的实际需求，合理布局各个功能区域，保证建筑在满足业务需求的同时，提供高效的工作环境。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在建筑设计中，我们将综合考虑建设和运营成本。通过精细的经济效益分析，确保设计方案在高效利用资源的同时，对锂电池项目的长期盈利能力有积极的贡献。</w:t>
      </w:r>
    </w:p>
    <w:p>
      <w:pPr>
        <w:pStyle w:val="Heading2"/>
        <w:ind w:firstLine="560" w:firstLineChars="200"/>
        <w:rPr>
          <w:rFonts w:ascii="仿宋" w:eastAsia="仿宋" w:hAnsi="仿宋" w:cs="仿宋" w:hint="eastAsia"/>
          <w:sz w:val="28"/>
          <w:lang w:eastAsia="zh-CN"/>
        </w:rPr>
      </w:pPr>
      <w:bookmarkStart w:id="4" w:name="_Toc196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项目的土建工程设计中，我们将精准设定设计年限，结合锂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锂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4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锂电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锂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5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本期工程锂电池项目预计总建筑面积XXX平方米，其中：计容建筑面积XXX平方米，计划建筑工程投资XX万元，占锂电池项目总投资的XX%。</w:t>
      </w:r>
    </w:p>
    <w:p>
      <w:pPr>
        <w:pStyle w:val="Heading1"/>
        <w:ind w:firstLine="560" w:firstLineChars="200"/>
        <w:rPr>
          <w:rFonts w:ascii="仿宋" w:eastAsia="仿宋" w:hAnsi="仿宋" w:cs="仿宋" w:hint="eastAsia"/>
          <w:sz w:val="28"/>
          <w:lang w:eastAsia="zh-CN"/>
        </w:rPr>
      </w:pPr>
      <w:bookmarkStart w:id="7" w:name="_Toc194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1048"/>
      <w:r>
        <w:rPr>
          <w:rFonts w:ascii="仿宋" w:eastAsia="仿宋" w:hAnsi="仿宋" w:cs="仿宋" w:hint="eastAsia"/>
          <w:lang w:eastAsia="zh-CN"/>
        </w:rPr>
        <w:t>(一)、锂电池行业分析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锂电池行业一直以来都是市场的关注焦点。行业内的发展趋势、竞争态势以及潜在机会都对锂电池项目的推进产生深远的影响。通过深入研究行业的整体概貌，我们将更好地理解行业的核心特征，为锂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行业，技术一直是推动创新和发展的关键因素。我们将对当前技术趋势进行详尽分析，包括但不限于人工智能、大数据应用、先进制造技术等。这有助于锂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锂电池项目成功的基础。我们将对主要竞争对手进行深入研究，包括其市场份额、产品特点、市场定位等。通过全面了解竞争对手的优势和劣势，锂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6719"/>
      <w:r>
        <w:rPr>
          <w:rFonts w:ascii="仿宋" w:eastAsia="仿宋" w:hAnsi="仿宋" w:cs="仿宋" w:hint="eastAsia"/>
          <w:sz w:val="28"/>
          <w:lang w:eastAsia="zh-CN"/>
        </w:rPr>
        <w:t>(二)、锂电池市场分析预测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通过对市场规模的深入调研，我们将预测锂电池市场未来的增长趋势。这包括市场的整体规模、各细分领域的发展趋势等。锂电池项目可以根据市场的扩张速度和潜在机会，制定更符合市场需求的发展策略。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锂电池项目实施过程中需要充分考虑的因素。我们将对市场风险进行全面评估，包括但不限于政策法规风险、市场竞争风险、技术变革风险等。通过对潜在风险的深入分析，锂电池项目可以制定相应的风险缓解策略，降低不确定性对锂电池项目的影响。</w:t>
      </w:r>
    </w:p>
    <w:p>
      <w:pPr>
        <w:pStyle w:val="Heading1"/>
        <w:ind w:firstLine="560" w:firstLineChars="200"/>
        <w:rPr>
          <w:rFonts w:ascii="仿宋" w:eastAsia="仿宋" w:hAnsi="仿宋" w:cs="仿宋" w:hint="eastAsia"/>
          <w:sz w:val="28"/>
          <w:lang w:eastAsia="zh-CN"/>
        </w:rPr>
      </w:pPr>
      <w:bookmarkStart w:id="10" w:name="_Toc2488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771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技术管理特点体现在其创新导向。通过引入最先进的技术趋势和解决方案，锂电池项目致力于提升科技含量、提高质量和效率水平。这意味着我们将采用最新的工具和方法，确保锂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电池项目技术管理的显著特征。通过整合不同领域的技术资源，我们实现了跨学科的协同工作。这有助于优化技术架构，提高整体效能。此外，整合性策略还促进了不同技术团队之间的紧密沟通和高效合作，确保锂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电池项目所采用的技术。通过不断优化技术方案，锂电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锂电池项目团队将在锂电池项目初期识别可能的技术风险，并采取相应的预防和应对措施。通过建立健全的风险评估机制，锂电池项目能够在实施过程中及时发现并解决潜在的技术问题，保障锂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通过这些独特的技术管理特点，我们确信在锂电池项目中，技术将成为锂电池项目成功的有力支持。这一深度剖析揭示了技术管理在锂电池项目实施中的关键作用，为锂电池项目的技术基础奠定了坚实的基础。</w:t>
      </w:r>
    </w:p>
    <w:p>
      <w:pPr>
        <w:pStyle w:val="Heading2"/>
        <w:ind w:firstLine="560" w:firstLineChars="200"/>
        <w:rPr>
          <w:rFonts w:ascii="仿宋" w:eastAsia="仿宋" w:hAnsi="仿宋" w:cs="仿宋" w:hint="eastAsia"/>
          <w:sz w:val="28"/>
          <w:lang w:eastAsia="zh-CN"/>
        </w:rPr>
      </w:pPr>
      <w:bookmarkStart w:id="12" w:name="_Toc13385"/>
      <w:r>
        <w:rPr>
          <w:rFonts w:ascii="仿宋" w:eastAsia="仿宋" w:hAnsi="仿宋" w:cs="仿宋" w:hint="eastAsia"/>
          <w:sz w:val="28"/>
          <w:lang w:eastAsia="zh-CN"/>
        </w:rPr>
        <w:t>(二)、锂电池项目工艺技术设计方案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锂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锂电池项目将严格按照相关行业规范要求进行组织。通过有效控制产品质量，锂电池项目将致力于为顾客提供优质的锂电池项目产品和良好的服务。这体现了锂电池项目对于生产活动合规性和质量标准的高度重视，为锂电池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锂电池项目注重生态效益和清洁生产原则。锂电池项目建设将紧密结合地方特色经济发展，与社会经济发展规划和区域环境保护规划方案相协调一致。通过与当地区域自然生态系统的结合，锂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锂电池项目产品具有多样化的客户需求和个性化的特点。因此，锂电池项目产品规格品种多样，且单批生产数量较小。为满足这一特点，锂电池项目承办单位将建设先进的柔性制造生产线。通过广泛应用柔性制造技术，锂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电池项目采用的技术具有较高的技术含量和自动化水平，处于国内先进水平。这一技术选用不仅体现了对生产效率、质量和环境友好性的高标准要求，同时为锂电池项目的可持续发展奠定了坚实的基础。</w:t>
      </w:r>
    </w:p>
    <w:p>
      <w:pPr>
        <w:pStyle w:val="Heading2"/>
        <w:ind w:firstLine="560" w:firstLineChars="200"/>
        <w:rPr>
          <w:rFonts w:ascii="仿宋" w:eastAsia="仿宋" w:hAnsi="仿宋" w:cs="仿宋" w:hint="eastAsia"/>
          <w:sz w:val="28"/>
          <w:lang w:eastAsia="zh-CN"/>
        </w:rPr>
      </w:pPr>
      <w:bookmarkStart w:id="13" w:name="_Toc2565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为确保锂电池项目的高效生产和技术实施，我们制定了一套精心设计的设备选型方案，以满足锂电池项目生产、质量和环保的要求。该方案的主要特点如下：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锂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针对锂电池项目产品的多样性和小批量生产的特点，我们将建设柔性制造生产线。通过在设备选型中考虑柔性制造技术，可以灵活应对不同产品规格和生产需求，实现生产线的高度灵活性和适应性。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2665"/>
      <w:r>
        <w:rPr>
          <w:rFonts w:ascii="仿宋" w:eastAsia="仿宋" w:hAnsi="仿宋" w:cs="仿宋" w:hint="eastAsia"/>
          <w:sz w:val="28"/>
          <w:lang w:eastAsia="zh-CN"/>
        </w:rPr>
        <w:t>四、锂电池项目建设背景及必要性分析</w:t>
      </w:r>
      <w:bookmarkEnd w:id="14"/>
    </w:p>
    <w:p>
      <w:pPr>
        <w:pStyle w:val="Heading2"/>
        <w:rPr>
          <w:rFonts w:ascii="仿宋" w:eastAsia="仿宋" w:hAnsi="仿宋" w:cs="仿宋" w:hint="eastAsia"/>
          <w:lang w:eastAsia="zh-CN"/>
        </w:rPr>
      </w:pPr>
      <w:bookmarkStart w:id="15" w:name="_Toc5066"/>
      <w:r>
        <w:rPr>
          <w:rFonts w:ascii="仿宋" w:eastAsia="仿宋" w:hAnsi="仿宋" w:cs="仿宋" w:hint="eastAsia"/>
          <w:lang w:eastAsia="zh-CN"/>
        </w:rPr>
        <w:t>(一)、锂电池项目背景分析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我们的背景分析将深入挖掘当前行业的发展趋势，通过对竞争态势的全面审视，找到锂电池项目在这个潮流中的定位。同时，我们将关注行业内涌现的新兴机遇，以便锂电池项目更好地融入行业发展的潮流中。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电池项目提供了强大的发展动力。我们将聚焦于行业内最新的技术发展趋势，包括但不限于人工智能、大数据分析、物联网等领域。通过深度的技术研究，我们将确保锂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电池项目发展的源泉。我们将投入更多的精力对市场需求进行深入剖析，超越表面的需求，深入挖掘潜在的市场痛点和机遇。通过对市场需求的细致了解，锂电池项目将更有针对性地设计解决方案，满足市场的多样化需求，从而更好地促进锂电池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电池项目战略至关重要。我们将对竞争态势进行更为深入的分析，包括但不限于市场份额、产品特点、客户满意度等多个维度。通过深度的竞争分析，锂电池项目将能够更准确地把握市场脉搏，制定具有竞争力的锂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锂电池项目的发展具有直接的影响。我们将进行更为全面的法规和政策分析，了解行业发展中的潜在法律风险和合规挑战。通过充分了解和遵守相关法规，锂电池项目将确保在法律框架内合法合规运营，为锂电池项目的稳健发展提供有力支持。</w:t>
      </w:r>
    </w:p>
    <w:p>
      <w:pPr>
        <w:pStyle w:val="Heading2"/>
        <w:ind w:firstLine="560" w:firstLineChars="200"/>
        <w:rPr>
          <w:rFonts w:ascii="仿宋" w:eastAsia="仿宋" w:hAnsi="仿宋" w:cs="仿宋" w:hint="eastAsia"/>
          <w:sz w:val="28"/>
          <w:lang w:eastAsia="zh-CN"/>
        </w:rPr>
      </w:pPr>
      <w:bookmarkStart w:id="16" w:name="_Toc10993"/>
      <w:r>
        <w:rPr>
          <w:rFonts w:ascii="仿宋" w:eastAsia="仿宋" w:hAnsi="仿宋" w:cs="仿宋" w:hint="eastAsia"/>
          <w:sz w:val="28"/>
          <w:lang w:eastAsia="zh-CN"/>
        </w:rPr>
        <w:t>(二)、锂电池项目建设必要性分析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建设的迫切性源于对行业发展趋势的深刻洞察。我们正处于一个行业变革的时代，科技创新、数字化转型成为企业发展的关键动力。锂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建设不仅仅是为了跟上潮流，更是为了通过技术创新推动企业的持续发展。通过引入先进的技术和解决方案，锂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锂电池项目的建设成为必然选择，通过提高产品质量、拓展服务领域，从而在竞争中获得更多的机会。锂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锂电池项目建设的必要性体现在对客户需求更精准的满足。通过锂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建设的背后是对企业持续创新的追求。只有通过不断创新，企业才能在竞争中立于不败之地。锂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5593"/>
      <w:r>
        <w:rPr>
          <w:rFonts w:ascii="仿宋" w:eastAsia="仿宋" w:hAnsi="仿宋" w:cs="仿宋" w:hint="eastAsia"/>
          <w:sz w:val="28"/>
          <w:lang w:eastAsia="zh-CN"/>
        </w:rPr>
        <w:t>五、锂电池项目概论</w:t>
      </w:r>
      <w:bookmarkEnd w:id="17"/>
    </w:p>
    <w:p>
      <w:pPr>
        <w:pStyle w:val="Heading2"/>
        <w:rPr>
          <w:rFonts w:ascii="仿宋" w:eastAsia="仿宋" w:hAnsi="仿宋" w:cs="仿宋" w:hint="eastAsia"/>
          <w:lang w:eastAsia="zh-CN"/>
        </w:rPr>
      </w:pPr>
      <w:bookmarkStart w:id="18" w:name="_Toc17395"/>
      <w:r>
        <w:rPr>
          <w:rFonts w:ascii="仿宋" w:eastAsia="仿宋" w:hAnsi="仿宋" w:cs="仿宋" w:hint="eastAsia"/>
          <w:lang w:eastAsia="zh-CN"/>
        </w:rPr>
        <w:t>(一)、锂电池项目概况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起源追溯至对市场的深入洞察。市场的不断演变与变革为锂电池项目提供了难得的机遇。当前市场存在的需求缺口和变革的大环境共同构成了锂电池项目的背景。这个锂电池项目旨在充分利用市场机遇，填补行业中尚未满足的需求，为客户提供全新的解决方案。市场的变革和需求的增长使得这个锂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正式命名为锂电池。这个名称不仅仅是一个标识，更代表了锂电池项目的核心理念和愿景。它蕴含着锂电池项目所要解决问题的关键字，具有强烈的表达和辨识度，为锂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核心目标是提供一种全新、高效的解决方案，满足客户日益增长的需求。锂电池项目追求的不仅仅是满足市场需求，更是在市场中获得卓越的竞争优势。通过不断提升产品或服务的质量和创新水平，锂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全面涵盖了产品研发、制造、市场推广和售后服务，确保从产品设计到最终用户体验的全方位关注。这一全面的锂电池项目范围是为了确保锂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锂电池项目时间表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锂电池项目计划在未来18个月内完成，包括研发、测试、市场试点和正式推出等不同阶段。这个时间表的合理设计是为了确保锂电池项目各个阶段的顺利推进，以便按时交付高质量的成果。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锂电池项目总预算估算为XX百万美元，主要分配在研发、市场推广、人员培训和运营等方面。这一充足的预算为锂电池项目提供了充足的资源，确保锂电池项目在各个方面都能取得优异的表现。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锂电池项目可能面临的风险包括市场接受度低、技术难题、竞争激烈等。锂电池项目团队已经制定了相应的风险应对计划，通过前瞻性的风险管理，确保锂电池项目在面对不确定性时能够迅速做出应对。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锂电池项目汇聚了一支经验丰富、多领域专业素养的核心团队，确保锂电池项目在各个方面都能拥有高水平的执行力。团队的协同作战是锂电池项目成功的关键因素之一。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锂电池项目的背景根植于市场对更高效、创新产品的渴望，同时也受到科技发展对行业格局的深刻改变的影响。这为锂电池项目提供了广阔的发展空间和市场需求。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截至目前，锂电池项目已完成市场调研和技术验证，取得了初步的成功。这为锂电池项目在未来的发展奠定了坚实的基础，为更远大的目标打下了坚实的基石。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https://d.book118.com/015124102313011110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8338F"/>
    <w:rsid w:val="4BB833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12410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2024-02-11T18:59:00Z</dcterms:created>
  <dcterms:modified xsi:type="dcterms:W3CDTF">2024-02-11T18:59:51Z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708D208B19264FA9BBD70D4E46CCB914_11</vt:lpwstr>
  </property>
  <property fmtid="{D5CDD505-2E9C-101B-9397-08002B2CF9AE}" pid="3" name="KSOProductBuildVer">
    <vt:lpwstr>2052-12.1.0.16250</vt:lpwstr>
  </property>
</Properties>
</file>