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西宁市大通回族土族自治县2023-2024学年九年级上学期期末数学易错题整理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（广东省揭阳市揭西县张武帮中学九年级（上）期中数学试卷）方程x</w:t>
      </w:r>
      <w:r w:rsidRPr="004E0094">
        <w:rPr>
          <w:vertAlign w:val="superscript"/>
        </w:rPr>
        <w:t>2</w:t>
      </w:r>
      <w:r>
        <w:t>=2x-1的常数项是（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（2021•杭州一模）一次足球训练中，小明从球门正前方将球射向球门，球射向球门的路线呈抛物线．当球飞行的水平距离为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​时，球达到最高点，此时球离地面</w:t>
      </w:r>
      <w:r>
        <w:pict>
          <v:shape id="_x0000_i102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​．已知球门高是</w:t>
      </w:r>
      <w:r>
        <w:pict>
          <v:shape id="_x0000_i1027" type="#_x0000_t75" style="width:26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44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​，若足球能射入球门，则小明与球门的距离可能是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（2022年春•重庆校级期中）（2022年春•重庆校级期中）如图是二次函数y=ax</w:t>
      </w:r>
      <w:r w:rsidRPr="004E0094">
        <w:rPr>
          <w:vertAlign w:val="superscript"/>
        </w:rPr>
        <w:t>2</w:t>
      </w:r>
      <w:r>
        <w:t>+bx+c图象的一部分，过点（x</w:t>
      </w:r>
      <w:r w:rsidRPr="004E0094">
        <w:rPr>
          <w:vertAlign w:val="subscript"/>
        </w:rPr>
        <w:t>1</w:t>
      </w:r>
      <w:r>
        <w:t>，0），-3＜x</w:t>
      </w:r>
      <w:r w:rsidRPr="004E0094">
        <w:rPr>
          <w:vertAlign w:val="subscript"/>
        </w:rPr>
        <w:t>1</w:t>
      </w:r>
      <w:r>
        <w:t>＜-2，对称轴为直线x=-1．给出四个结论：①abc＞0；②2a+b=0；③b</w:t>
      </w:r>
      <w:r w:rsidRPr="004E0094">
        <w:rPr>
          <w:vertAlign w:val="superscript"/>
        </w:rPr>
        <w:t>2</w:t>
      </w:r>
      <w:r>
        <w:t>＞4ac；④3b+2c＞0，其中正确的结论有（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88pt;height:8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（2021•江北区校级模拟）如图，</w:t>
      </w:r>
      <w:r>
        <w:pict>
          <v:shape id="_x0000_i103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​是</w:t>
      </w:r>
      <w:r>
        <w:pict>
          <v:shape id="_x0000_i103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​的直径，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​为半圆的中点，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​为另一半圆上一点，连接</w:t>
      </w:r>
      <w:r>
        <w:pict>
          <v:shape id="_x0000_i103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4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​、</w:t>
      </w:r>
      <w:r>
        <w:pict>
          <v:shape id="_x0000_i104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则</w:t>
      </w:r>
      <w:r>
        <w:pict>
          <v:shape id="_x0000_i1042" type="#_x0000_t75" style="width:13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​的度数为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78pt;height:74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（西宁）下列图形中，是轴对称图形但不是中心对称图形的是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（青岛版九年级（上）中考题同步试卷：4.6  圆与圆的位置关系（03））如图，等圆⊙O</w:t>
      </w:r>
      <w:r w:rsidRPr="004E0094">
        <w:rPr>
          <w:vertAlign w:val="subscript"/>
        </w:rPr>
        <w:t>1</w:t>
      </w:r>
      <w:r>
        <w:t>和⊙O</w:t>
      </w:r>
      <w:r w:rsidRPr="004E0094">
        <w:rPr>
          <w:vertAlign w:val="subscript"/>
        </w:rPr>
        <w:t>2</w:t>
      </w:r>
      <w:r>
        <w:t>相交于A、B两点，⊙O</w:t>
      </w:r>
      <w:r w:rsidRPr="004E0094">
        <w:rPr>
          <w:vertAlign w:val="subscript"/>
        </w:rPr>
        <w:t>1</w:t>
      </w:r>
      <w:r>
        <w:t>经过⊙O</w:t>
      </w:r>
      <w:r w:rsidRPr="004E0094">
        <w:rPr>
          <w:vertAlign w:val="subscript"/>
        </w:rPr>
        <w:t>2</w:t>
      </w:r>
      <w:r>
        <w:t>的圆心O</w:t>
      </w:r>
      <w:r w:rsidRPr="004E0094">
        <w:rPr>
          <w:vertAlign w:val="subscript"/>
        </w:rPr>
        <w:t>2</w:t>
      </w:r>
      <w:r>
        <w:t>，连接AO</w:t>
      </w:r>
      <w:r w:rsidRPr="004E0094">
        <w:rPr>
          <w:vertAlign w:val="subscript"/>
        </w:rPr>
        <w:t>1</w:t>
      </w:r>
      <w:r>
        <w:t>并延长交⊙O</w:t>
      </w:r>
      <w:r w:rsidRPr="004E0094">
        <w:rPr>
          <w:vertAlign w:val="subscript"/>
        </w:rPr>
        <w:t>1</w:t>
      </w:r>
      <w:r>
        <w:t>于点C，则∠ACO</w:t>
      </w:r>
      <w:r w:rsidRPr="004E0094">
        <w:rPr>
          <w:vertAlign w:val="subscript"/>
        </w:rPr>
        <w:t>2</w:t>
      </w:r>
      <w:r>
        <w:t>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82pt;height:64pt">
            <v:imagedata r:id="rId2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https://d.book118.com/015202000223011043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015202000223011043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