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糊精项目建设总纲及方案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75" w:history="1">
        <w:r>
          <w:rPr>
            <w:rFonts w:ascii="仿宋" w:eastAsia="仿宋" w:hAnsi="仿宋" w:cs="仿宋" w:hint="eastAsia"/>
            <w:lang w:eastAsia="zh-CN"/>
          </w:rPr>
          <w:t>前言</w:t>
        </w:r>
        <w:r>
          <w:tab/>
        </w:r>
        <w:r>
          <w:fldChar w:fldCharType="begin"/>
        </w:r>
        <w:r>
          <w:instrText xml:space="preserve"> PAGEREF _Toc16675 \h </w:instrText>
        </w:r>
        <w:r>
          <w:fldChar w:fldCharType="separate"/>
        </w:r>
        <w:r>
          <w:t>3</w:t>
        </w:r>
        <w:r>
          <w:fldChar w:fldCharType="end"/>
        </w:r>
      </w:hyperlink>
    </w:p>
    <w:p>
      <w:pPr>
        <w:pStyle w:val="TOC1"/>
        <w:tabs>
          <w:tab w:val="right" w:leader="dot" w:pos="8306"/>
        </w:tabs>
      </w:pPr>
      <w:hyperlink w:anchor="_Toc31479" w:history="1">
        <w:r>
          <w:rPr>
            <w:rFonts w:ascii="仿宋" w:eastAsia="仿宋" w:hAnsi="仿宋" w:cs="仿宋" w:hint="eastAsia"/>
            <w:lang w:eastAsia="zh-CN"/>
          </w:rPr>
          <w:t>一、发展规划、产业政策和行业准入分析</w:t>
        </w:r>
        <w:r>
          <w:tab/>
        </w:r>
        <w:r>
          <w:fldChar w:fldCharType="begin"/>
        </w:r>
        <w:r>
          <w:instrText xml:space="preserve"> PAGEREF _Toc31479 \h </w:instrText>
        </w:r>
        <w:r>
          <w:fldChar w:fldCharType="separate"/>
        </w:r>
        <w:r>
          <w:t>3</w:t>
        </w:r>
        <w:r>
          <w:fldChar w:fldCharType="end"/>
        </w:r>
      </w:hyperlink>
    </w:p>
    <w:p>
      <w:pPr>
        <w:pStyle w:val="TOC2"/>
        <w:tabs>
          <w:tab w:val="right" w:leader="dot" w:pos="8306"/>
        </w:tabs>
      </w:pPr>
      <w:hyperlink w:anchor="_Toc30675" w:history="1">
        <w:r>
          <w:rPr>
            <w:rFonts w:ascii="仿宋" w:eastAsia="仿宋" w:hAnsi="仿宋" w:cs="仿宋" w:hint="eastAsia"/>
            <w:lang w:eastAsia="zh-CN"/>
          </w:rPr>
          <w:t>(一)、发展规划分析</w:t>
        </w:r>
        <w:r>
          <w:tab/>
        </w:r>
        <w:r>
          <w:fldChar w:fldCharType="begin"/>
        </w:r>
        <w:r>
          <w:instrText xml:space="preserve"> PAGEREF _Toc30675 \h </w:instrText>
        </w:r>
        <w:r>
          <w:fldChar w:fldCharType="separate"/>
        </w:r>
        <w:r>
          <w:t>3</w:t>
        </w:r>
        <w:r>
          <w:fldChar w:fldCharType="end"/>
        </w:r>
      </w:hyperlink>
    </w:p>
    <w:p>
      <w:pPr>
        <w:pStyle w:val="TOC2"/>
        <w:tabs>
          <w:tab w:val="right" w:leader="dot" w:pos="8306"/>
        </w:tabs>
      </w:pPr>
      <w:hyperlink w:anchor="_Toc6437" w:history="1">
        <w:r>
          <w:rPr>
            <w:rFonts w:ascii="仿宋" w:eastAsia="仿宋" w:hAnsi="仿宋" w:cs="仿宋" w:hint="eastAsia"/>
            <w:lang w:eastAsia="zh-CN"/>
          </w:rPr>
          <w:t>(二)、产业政策分析</w:t>
        </w:r>
        <w:r>
          <w:tab/>
        </w:r>
        <w:r>
          <w:fldChar w:fldCharType="begin"/>
        </w:r>
        <w:r>
          <w:instrText xml:space="preserve"> PAGEREF _Toc6437 \h </w:instrText>
        </w:r>
        <w:r>
          <w:fldChar w:fldCharType="separate"/>
        </w:r>
        <w:r>
          <w:t>5</w:t>
        </w:r>
        <w:r>
          <w:fldChar w:fldCharType="end"/>
        </w:r>
      </w:hyperlink>
    </w:p>
    <w:p>
      <w:pPr>
        <w:pStyle w:val="TOC2"/>
        <w:tabs>
          <w:tab w:val="right" w:leader="dot" w:pos="8306"/>
        </w:tabs>
      </w:pPr>
      <w:hyperlink w:anchor="_Toc26800" w:history="1">
        <w:r>
          <w:rPr>
            <w:rFonts w:ascii="仿宋" w:eastAsia="仿宋" w:hAnsi="仿宋" w:cs="仿宋" w:hint="eastAsia"/>
            <w:lang w:eastAsia="zh-CN"/>
          </w:rPr>
          <w:t>(三)、行业准入分析</w:t>
        </w:r>
        <w:r>
          <w:tab/>
        </w:r>
        <w:r>
          <w:fldChar w:fldCharType="begin"/>
        </w:r>
        <w:r>
          <w:instrText xml:space="preserve"> PAGEREF _Toc26800 \h </w:instrText>
        </w:r>
        <w:r>
          <w:fldChar w:fldCharType="separate"/>
        </w:r>
        <w:r>
          <w:t>6</w:t>
        </w:r>
        <w:r>
          <w:fldChar w:fldCharType="end"/>
        </w:r>
      </w:hyperlink>
    </w:p>
    <w:p>
      <w:pPr>
        <w:pStyle w:val="TOC1"/>
        <w:tabs>
          <w:tab w:val="right" w:leader="dot" w:pos="8306"/>
        </w:tabs>
      </w:pPr>
      <w:hyperlink w:anchor="_Toc11771" w:history="1">
        <w:r>
          <w:rPr>
            <w:rFonts w:ascii="仿宋" w:eastAsia="仿宋" w:hAnsi="仿宋" w:cs="仿宋" w:hint="eastAsia"/>
            <w:lang w:eastAsia="zh-CN"/>
          </w:rPr>
          <w:t>二、社会影响分析</w:t>
        </w:r>
        <w:r>
          <w:tab/>
        </w:r>
        <w:r>
          <w:fldChar w:fldCharType="begin"/>
        </w:r>
        <w:r>
          <w:instrText xml:space="preserve"> PAGEREF _Toc11771 \h </w:instrText>
        </w:r>
        <w:r>
          <w:fldChar w:fldCharType="separate"/>
        </w:r>
        <w:r>
          <w:t>7</w:t>
        </w:r>
        <w:r>
          <w:fldChar w:fldCharType="end"/>
        </w:r>
      </w:hyperlink>
    </w:p>
    <w:p>
      <w:pPr>
        <w:pStyle w:val="TOC2"/>
        <w:tabs>
          <w:tab w:val="right" w:leader="dot" w:pos="8306"/>
        </w:tabs>
      </w:pPr>
      <w:hyperlink w:anchor="_Toc5889" w:history="1">
        <w:r>
          <w:rPr>
            <w:rFonts w:ascii="仿宋" w:eastAsia="仿宋" w:hAnsi="仿宋" w:cs="仿宋" w:hint="eastAsia"/>
            <w:lang w:eastAsia="zh-CN"/>
          </w:rPr>
          <w:t>(一)、社会影响效果分析</w:t>
        </w:r>
        <w:r>
          <w:tab/>
        </w:r>
        <w:r>
          <w:fldChar w:fldCharType="begin"/>
        </w:r>
        <w:r>
          <w:instrText xml:space="preserve"> PAGEREF _Toc5889 \h </w:instrText>
        </w:r>
        <w:r>
          <w:fldChar w:fldCharType="separate"/>
        </w:r>
        <w:r>
          <w:t>7</w:t>
        </w:r>
        <w:r>
          <w:fldChar w:fldCharType="end"/>
        </w:r>
      </w:hyperlink>
    </w:p>
    <w:p>
      <w:pPr>
        <w:pStyle w:val="TOC2"/>
        <w:tabs>
          <w:tab w:val="right" w:leader="dot" w:pos="8306"/>
        </w:tabs>
      </w:pPr>
      <w:hyperlink w:anchor="_Toc29480" w:history="1">
        <w:r>
          <w:rPr>
            <w:rFonts w:ascii="仿宋" w:eastAsia="仿宋" w:hAnsi="仿宋" w:cs="仿宋" w:hint="eastAsia"/>
            <w:lang w:eastAsia="zh-CN"/>
          </w:rPr>
          <w:t>(二)、社会适应性分析</w:t>
        </w:r>
        <w:r>
          <w:tab/>
        </w:r>
        <w:r>
          <w:fldChar w:fldCharType="begin"/>
        </w:r>
        <w:r>
          <w:instrText xml:space="preserve"> PAGEREF _Toc29480 \h </w:instrText>
        </w:r>
        <w:r>
          <w:fldChar w:fldCharType="separate"/>
        </w:r>
        <w:r>
          <w:t>10</w:t>
        </w:r>
        <w:r>
          <w:fldChar w:fldCharType="end"/>
        </w:r>
      </w:hyperlink>
    </w:p>
    <w:p>
      <w:pPr>
        <w:pStyle w:val="TOC2"/>
        <w:tabs>
          <w:tab w:val="right" w:leader="dot" w:pos="8306"/>
        </w:tabs>
      </w:pPr>
      <w:hyperlink w:anchor="_Toc4921" w:history="1">
        <w:r>
          <w:rPr>
            <w:rFonts w:ascii="仿宋" w:eastAsia="仿宋" w:hAnsi="仿宋" w:cs="仿宋" w:hint="eastAsia"/>
            <w:lang w:eastAsia="zh-CN"/>
          </w:rPr>
          <w:t>(三)、社会风险及对策分析</w:t>
        </w:r>
        <w:r>
          <w:tab/>
        </w:r>
        <w:r>
          <w:fldChar w:fldCharType="begin"/>
        </w:r>
        <w:r>
          <w:instrText xml:space="preserve"> PAGEREF _Toc4921 \h </w:instrText>
        </w:r>
        <w:r>
          <w:fldChar w:fldCharType="separate"/>
        </w:r>
        <w:r>
          <w:t>11</w:t>
        </w:r>
        <w:r>
          <w:fldChar w:fldCharType="end"/>
        </w:r>
      </w:hyperlink>
    </w:p>
    <w:p>
      <w:pPr>
        <w:pStyle w:val="TOC1"/>
        <w:tabs>
          <w:tab w:val="right" w:leader="dot" w:pos="8306"/>
        </w:tabs>
      </w:pPr>
      <w:hyperlink w:anchor="_Toc26341" w:history="1">
        <w:r>
          <w:rPr>
            <w:rFonts w:ascii="仿宋" w:eastAsia="仿宋" w:hAnsi="仿宋" w:cs="仿宋" w:hint="eastAsia"/>
            <w:lang w:eastAsia="zh-CN"/>
          </w:rPr>
          <w:t>三、项目选址研究</w:t>
        </w:r>
        <w:r>
          <w:tab/>
        </w:r>
        <w:r>
          <w:fldChar w:fldCharType="begin"/>
        </w:r>
        <w:r>
          <w:instrText xml:space="preserve"> PAGEREF _Toc26341 \h </w:instrText>
        </w:r>
        <w:r>
          <w:fldChar w:fldCharType="separate"/>
        </w:r>
        <w:r>
          <w:t>15</w:t>
        </w:r>
        <w:r>
          <w:fldChar w:fldCharType="end"/>
        </w:r>
      </w:hyperlink>
    </w:p>
    <w:p>
      <w:pPr>
        <w:pStyle w:val="TOC2"/>
        <w:tabs>
          <w:tab w:val="right" w:leader="dot" w:pos="8306"/>
        </w:tabs>
      </w:pPr>
      <w:hyperlink w:anchor="_Toc7157" w:history="1">
        <w:r>
          <w:rPr>
            <w:rFonts w:ascii="仿宋" w:eastAsia="仿宋" w:hAnsi="仿宋" w:cs="仿宋" w:hint="eastAsia"/>
            <w:lang w:eastAsia="zh-CN"/>
          </w:rPr>
          <w:t>(一)、项目选址原则</w:t>
        </w:r>
        <w:r>
          <w:tab/>
        </w:r>
        <w:r>
          <w:fldChar w:fldCharType="begin"/>
        </w:r>
        <w:r>
          <w:instrText xml:space="preserve"> PAGEREF _Toc7157 \h </w:instrText>
        </w:r>
        <w:r>
          <w:fldChar w:fldCharType="separate"/>
        </w:r>
        <w:r>
          <w:t>15</w:t>
        </w:r>
        <w:r>
          <w:fldChar w:fldCharType="end"/>
        </w:r>
      </w:hyperlink>
    </w:p>
    <w:p>
      <w:pPr>
        <w:pStyle w:val="TOC2"/>
        <w:tabs>
          <w:tab w:val="right" w:leader="dot" w:pos="8306"/>
        </w:tabs>
      </w:pPr>
      <w:hyperlink w:anchor="_Toc18814" w:history="1">
        <w:r>
          <w:rPr>
            <w:rFonts w:ascii="仿宋" w:eastAsia="仿宋" w:hAnsi="仿宋" w:cs="仿宋" w:hint="eastAsia"/>
            <w:lang w:eastAsia="zh-CN"/>
          </w:rPr>
          <w:t>(二)、项目选址</w:t>
        </w:r>
        <w:r>
          <w:tab/>
        </w:r>
        <w:r>
          <w:fldChar w:fldCharType="begin"/>
        </w:r>
        <w:r>
          <w:instrText xml:space="preserve"> PAGEREF _Toc18814 \h </w:instrText>
        </w:r>
        <w:r>
          <w:fldChar w:fldCharType="separate"/>
        </w:r>
        <w:r>
          <w:t>18</w:t>
        </w:r>
        <w:r>
          <w:fldChar w:fldCharType="end"/>
        </w:r>
      </w:hyperlink>
    </w:p>
    <w:p>
      <w:pPr>
        <w:pStyle w:val="TOC2"/>
        <w:tabs>
          <w:tab w:val="right" w:leader="dot" w:pos="8306"/>
        </w:tabs>
      </w:pPr>
      <w:hyperlink w:anchor="_Toc1001" w:history="1">
        <w:r>
          <w:rPr>
            <w:rFonts w:ascii="仿宋" w:eastAsia="仿宋" w:hAnsi="仿宋" w:cs="仿宋" w:hint="eastAsia"/>
            <w:lang w:eastAsia="zh-CN"/>
          </w:rPr>
          <w:t>(三)、建设条件分析</w:t>
        </w:r>
        <w:r>
          <w:tab/>
        </w:r>
        <w:r>
          <w:fldChar w:fldCharType="begin"/>
        </w:r>
        <w:r>
          <w:instrText xml:space="preserve"> PAGEREF _Toc1001 \h </w:instrText>
        </w:r>
        <w:r>
          <w:fldChar w:fldCharType="separate"/>
        </w:r>
        <w:r>
          <w:t>20</w:t>
        </w:r>
        <w:r>
          <w:fldChar w:fldCharType="end"/>
        </w:r>
      </w:hyperlink>
    </w:p>
    <w:p>
      <w:pPr>
        <w:pStyle w:val="TOC2"/>
        <w:tabs>
          <w:tab w:val="right" w:leader="dot" w:pos="8306"/>
        </w:tabs>
      </w:pPr>
      <w:hyperlink w:anchor="_Toc20484" w:history="1">
        <w:r>
          <w:rPr>
            <w:rFonts w:ascii="仿宋" w:eastAsia="仿宋" w:hAnsi="仿宋" w:cs="仿宋" w:hint="eastAsia"/>
            <w:lang w:eastAsia="zh-CN"/>
          </w:rPr>
          <w:t>(四)、用地控制指标</w:t>
        </w:r>
        <w:r>
          <w:tab/>
        </w:r>
        <w:r>
          <w:fldChar w:fldCharType="begin"/>
        </w:r>
        <w:r>
          <w:instrText xml:space="preserve"> PAGEREF _Toc20484 \h </w:instrText>
        </w:r>
        <w:r>
          <w:fldChar w:fldCharType="separate"/>
        </w:r>
        <w:r>
          <w:t>21</w:t>
        </w:r>
        <w:r>
          <w:fldChar w:fldCharType="end"/>
        </w:r>
      </w:hyperlink>
    </w:p>
    <w:p>
      <w:pPr>
        <w:pStyle w:val="TOC2"/>
        <w:tabs>
          <w:tab w:val="right" w:leader="dot" w:pos="8306"/>
        </w:tabs>
      </w:pPr>
      <w:hyperlink w:anchor="_Toc27726" w:history="1">
        <w:r>
          <w:rPr>
            <w:rFonts w:ascii="仿宋" w:eastAsia="仿宋" w:hAnsi="仿宋" w:cs="仿宋" w:hint="eastAsia"/>
            <w:lang w:eastAsia="zh-CN"/>
          </w:rPr>
          <w:t>(五)、地总体要求</w:t>
        </w:r>
        <w:r>
          <w:tab/>
        </w:r>
        <w:r>
          <w:fldChar w:fldCharType="begin"/>
        </w:r>
        <w:r>
          <w:instrText xml:space="preserve"> PAGEREF _Toc27726 \h </w:instrText>
        </w:r>
        <w:r>
          <w:fldChar w:fldCharType="separate"/>
        </w:r>
        <w:r>
          <w:t>23</w:t>
        </w:r>
        <w:r>
          <w:fldChar w:fldCharType="end"/>
        </w:r>
      </w:hyperlink>
    </w:p>
    <w:p>
      <w:pPr>
        <w:pStyle w:val="TOC2"/>
        <w:tabs>
          <w:tab w:val="right" w:leader="dot" w:pos="8306"/>
        </w:tabs>
      </w:pPr>
      <w:hyperlink w:anchor="_Toc32149" w:history="1">
        <w:r>
          <w:rPr>
            <w:rFonts w:ascii="仿宋" w:eastAsia="仿宋" w:hAnsi="仿宋" w:cs="仿宋" w:hint="eastAsia"/>
            <w:lang w:eastAsia="zh-CN"/>
          </w:rPr>
          <w:t>(六)、节约用地措施</w:t>
        </w:r>
        <w:r>
          <w:tab/>
        </w:r>
        <w:r>
          <w:fldChar w:fldCharType="begin"/>
        </w:r>
        <w:r>
          <w:instrText xml:space="preserve"> PAGEREF _Toc32149 \h </w:instrText>
        </w:r>
        <w:r>
          <w:fldChar w:fldCharType="separate"/>
        </w:r>
        <w:r>
          <w:t>24</w:t>
        </w:r>
        <w:r>
          <w:fldChar w:fldCharType="end"/>
        </w:r>
      </w:hyperlink>
    </w:p>
    <w:p>
      <w:pPr>
        <w:pStyle w:val="TOC2"/>
        <w:tabs>
          <w:tab w:val="right" w:leader="dot" w:pos="8306"/>
        </w:tabs>
      </w:pPr>
      <w:hyperlink w:anchor="_Toc8067" w:history="1">
        <w:r>
          <w:rPr>
            <w:rFonts w:ascii="仿宋" w:eastAsia="仿宋" w:hAnsi="仿宋" w:cs="仿宋" w:hint="eastAsia"/>
            <w:lang w:eastAsia="zh-CN"/>
          </w:rPr>
          <w:t>(七)、选址综合评价</w:t>
        </w:r>
        <w:r>
          <w:tab/>
        </w:r>
        <w:r>
          <w:fldChar w:fldCharType="begin"/>
        </w:r>
        <w:r>
          <w:instrText xml:space="preserve"> PAGEREF _Toc8067 \h </w:instrText>
        </w:r>
        <w:r>
          <w:fldChar w:fldCharType="separate"/>
        </w:r>
        <w:r>
          <w:t>25</w:t>
        </w:r>
        <w:r>
          <w:fldChar w:fldCharType="end"/>
        </w:r>
      </w:hyperlink>
    </w:p>
    <w:p>
      <w:pPr>
        <w:pStyle w:val="TOC1"/>
        <w:tabs>
          <w:tab w:val="right" w:leader="dot" w:pos="8306"/>
        </w:tabs>
      </w:pPr>
      <w:hyperlink w:anchor="_Toc24543" w:history="1">
        <w:r>
          <w:rPr>
            <w:rFonts w:ascii="仿宋" w:eastAsia="仿宋" w:hAnsi="仿宋" w:cs="仿宋" w:hint="eastAsia"/>
            <w:lang w:eastAsia="zh-CN"/>
          </w:rPr>
          <w:t>四、财务管理与成本控制</w:t>
        </w:r>
        <w:r>
          <w:tab/>
        </w:r>
        <w:r>
          <w:fldChar w:fldCharType="begin"/>
        </w:r>
        <w:r>
          <w:instrText xml:space="preserve"> PAGEREF _Toc24543 \h </w:instrText>
        </w:r>
        <w:r>
          <w:fldChar w:fldCharType="separate"/>
        </w:r>
        <w:r>
          <w:t>26</w:t>
        </w:r>
        <w:r>
          <w:fldChar w:fldCharType="end"/>
        </w:r>
      </w:hyperlink>
    </w:p>
    <w:p>
      <w:pPr>
        <w:pStyle w:val="TOC2"/>
        <w:tabs>
          <w:tab w:val="right" w:leader="dot" w:pos="8306"/>
        </w:tabs>
      </w:pPr>
      <w:hyperlink w:anchor="_Toc30214" w:history="1">
        <w:r>
          <w:rPr>
            <w:rFonts w:ascii="仿宋" w:eastAsia="仿宋" w:hAnsi="仿宋" w:cs="仿宋" w:hint="eastAsia"/>
            <w:lang w:eastAsia="zh-CN"/>
          </w:rPr>
          <w:t>(一)、财务管理体系建设</w:t>
        </w:r>
        <w:r>
          <w:tab/>
        </w:r>
        <w:r>
          <w:fldChar w:fldCharType="begin"/>
        </w:r>
        <w:r>
          <w:instrText xml:space="preserve"> PAGEREF _Toc30214 \h </w:instrText>
        </w:r>
        <w:r>
          <w:fldChar w:fldCharType="separate"/>
        </w:r>
        <w:r>
          <w:t>26</w:t>
        </w:r>
        <w:r>
          <w:fldChar w:fldCharType="end"/>
        </w:r>
      </w:hyperlink>
    </w:p>
    <w:p>
      <w:pPr>
        <w:pStyle w:val="TOC2"/>
        <w:tabs>
          <w:tab w:val="right" w:leader="dot" w:pos="8306"/>
        </w:tabs>
      </w:pPr>
      <w:hyperlink w:anchor="_Toc4301" w:history="1">
        <w:r>
          <w:rPr>
            <w:rFonts w:ascii="仿宋" w:eastAsia="仿宋" w:hAnsi="仿宋" w:cs="仿宋" w:hint="eastAsia"/>
            <w:lang w:eastAsia="zh-CN"/>
          </w:rPr>
          <w:t>(二)、成本控制措施</w:t>
        </w:r>
        <w:r>
          <w:tab/>
        </w:r>
        <w:r>
          <w:fldChar w:fldCharType="begin"/>
        </w:r>
        <w:r>
          <w:instrText xml:space="preserve"> PAGEREF _Toc4301 \h </w:instrText>
        </w:r>
        <w:r>
          <w:fldChar w:fldCharType="separate"/>
        </w:r>
        <w:r>
          <w:t>28</w:t>
        </w:r>
        <w:r>
          <w:fldChar w:fldCharType="end"/>
        </w:r>
      </w:hyperlink>
    </w:p>
    <w:p>
      <w:pPr>
        <w:pStyle w:val="TOC1"/>
        <w:tabs>
          <w:tab w:val="right" w:leader="dot" w:pos="8306"/>
        </w:tabs>
      </w:pPr>
      <w:hyperlink w:anchor="_Toc16373" w:history="1">
        <w:r>
          <w:rPr>
            <w:rFonts w:ascii="仿宋" w:eastAsia="仿宋" w:hAnsi="仿宋" w:cs="仿宋" w:hint="eastAsia"/>
            <w:lang w:eastAsia="zh-CN"/>
          </w:rPr>
          <w:t>五、经济影响分析</w:t>
        </w:r>
        <w:r>
          <w:tab/>
        </w:r>
        <w:r>
          <w:fldChar w:fldCharType="begin"/>
        </w:r>
        <w:r>
          <w:instrText xml:space="preserve"> PAGEREF _Toc16373 \h </w:instrText>
        </w:r>
        <w:r>
          <w:fldChar w:fldCharType="separate"/>
        </w:r>
        <w:r>
          <w:t>29</w:t>
        </w:r>
        <w:r>
          <w:fldChar w:fldCharType="end"/>
        </w:r>
      </w:hyperlink>
    </w:p>
    <w:p>
      <w:pPr>
        <w:pStyle w:val="TOC2"/>
        <w:tabs>
          <w:tab w:val="right" w:leader="dot" w:pos="8306"/>
        </w:tabs>
      </w:pPr>
      <w:hyperlink w:anchor="_Toc11897" w:history="1">
        <w:r>
          <w:rPr>
            <w:rFonts w:ascii="仿宋" w:eastAsia="仿宋" w:hAnsi="仿宋" w:cs="仿宋" w:hint="eastAsia"/>
            <w:lang w:eastAsia="zh-CN"/>
          </w:rPr>
          <w:t>(一)、经济费用效益或费用效果分析</w:t>
        </w:r>
        <w:r>
          <w:tab/>
        </w:r>
        <w:r>
          <w:fldChar w:fldCharType="begin"/>
        </w:r>
        <w:r>
          <w:instrText xml:space="preserve"> PAGEREF _Toc11897 \h </w:instrText>
        </w:r>
        <w:r>
          <w:fldChar w:fldCharType="separate"/>
        </w:r>
        <w:r>
          <w:t>29</w:t>
        </w:r>
        <w:r>
          <w:fldChar w:fldCharType="end"/>
        </w:r>
      </w:hyperlink>
    </w:p>
    <w:p>
      <w:pPr>
        <w:pStyle w:val="TOC2"/>
        <w:tabs>
          <w:tab w:val="right" w:leader="dot" w:pos="8306"/>
        </w:tabs>
      </w:pPr>
      <w:hyperlink w:anchor="_Toc16295" w:history="1">
        <w:r>
          <w:rPr>
            <w:rFonts w:ascii="仿宋" w:eastAsia="仿宋" w:hAnsi="仿宋" w:cs="仿宋" w:hint="eastAsia"/>
            <w:lang w:eastAsia="zh-CN"/>
          </w:rPr>
          <w:t>(二)、行业影响分析</w:t>
        </w:r>
        <w:r>
          <w:tab/>
        </w:r>
        <w:r>
          <w:fldChar w:fldCharType="begin"/>
        </w:r>
        <w:r>
          <w:instrText xml:space="preserve"> PAGEREF _Toc16295 \h </w:instrText>
        </w:r>
        <w:r>
          <w:fldChar w:fldCharType="separate"/>
        </w:r>
        <w:r>
          <w:t>31</w:t>
        </w:r>
        <w:r>
          <w:fldChar w:fldCharType="end"/>
        </w:r>
      </w:hyperlink>
    </w:p>
    <w:p>
      <w:pPr>
        <w:pStyle w:val="TOC2"/>
        <w:tabs>
          <w:tab w:val="right" w:leader="dot" w:pos="8306"/>
        </w:tabs>
      </w:pPr>
      <w:hyperlink w:anchor="_Toc17372" w:history="1">
        <w:r>
          <w:rPr>
            <w:rFonts w:ascii="仿宋" w:eastAsia="仿宋" w:hAnsi="仿宋" w:cs="仿宋" w:hint="eastAsia"/>
            <w:lang w:eastAsia="zh-CN"/>
          </w:rPr>
          <w:t>(三)、区域经济影响分析</w:t>
        </w:r>
        <w:r>
          <w:tab/>
        </w:r>
        <w:r>
          <w:fldChar w:fldCharType="begin"/>
        </w:r>
        <w:r>
          <w:instrText xml:space="preserve"> PAGEREF _Toc17372 \h </w:instrText>
        </w:r>
        <w:r>
          <w:fldChar w:fldCharType="separate"/>
        </w:r>
        <w:r>
          <w:t>33</w:t>
        </w:r>
        <w:r>
          <w:fldChar w:fldCharType="end"/>
        </w:r>
      </w:hyperlink>
    </w:p>
    <w:p>
      <w:pPr>
        <w:pStyle w:val="TOC2"/>
        <w:tabs>
          <w:tab w:val="right" w:leader="dot" w:pos="8306"/>
        </w:tabs>
      </w:pPr>
      <w:hyperlink w:anchor="_Toc26159" w:history="1">
        <w:r>
          <w:rPr>
            <w:rFonts w:ascii="仿宋" w:eastAsia="仿宋" w:hAnsi="仿宋" w:cs="仿宋" w:hint="eastAsia"/>
            <w:lang w:eastAsia="zh-CN"/>
          </w:rPr>
          <w:t>(四)、宏观经济影响分析</w:t>
        </w:r>
        <w:r>
          <w:tab/>
        </w:r>
        <w:r>
          <w:fldChar w:fldCharType="begin"/>
        </w:r>
        <w:r>
          <w:instrText xml:space="preserve"> PAGEREF _Toc26159 \h </w:instrText>
        </w:r>
        <w:r>
          <w:fldChar w:fldCharType="separate"/>
        </w:r>
        <w:r>
          <w:t>34</w:t>
        </w:r>
        <w:r>
          <w:fldChar w:fldCharType="end"/>
        </w:r>
      </w:hyperlink>
    </w:p>
    <w:p>
      <w:pPr>
        <w:pStyle w:val="TOC1"/>
        <w:tabs>
          <w:tab w:val="right" w:leader="dot" w:pos="8306"/>
        </w:tabs>
      </w:pPr>
      <w:hyperlink w:anchor="_Toc12243" w:history="1">
        <w:r>
          <w:rPr>
            <w:rFonts w:ascii="仿宋" w:eastAsia="仿宋" w:hAnsi="仿宋" w:cs="仿宋" w:hint="eastAsia"/>
            <w:lang w:eastAsia="zh-CN"/>
          </w:rPr>
          <w:t>六、建设风险评估分析</w:t>
        </w:r>
        <w:r>
          <w:tab/>
        </w:r>
        <w:r>
          <w:fldChar w:fldCharType="begin"/>
        </w:r>
        <w:r>
          <w:instrText xml:space="preserve"> PAGEREF _Toc12243 \h </w:instrText>
        </w:r>
        <w:r>
          <w:fldChar w:fldCharType="separate"/>
        </w:r>
        <w:r>
          <w:t>35</w:t>
        </w:r>
        <w:r>
          <w:fldChar w:fldCharType="end"/>
        </w:r>
      </w:hyperlink>
    </w:p>
    <w:p>
      <w:pPr>
        <w:pStyle w:val="TOC2"/>
        <w:tabs>
          <w:tab w:val="right" w:leader="dot" w:pos="8306"/>
        </w:tabs>
      </w:pPr>
      <w:hyperlink w:anchor="_Toc18620" w:history="1">
        <w:r>
          <w:rPr>
            <w:rFonts w:ascii="仿宋" w:eastAsia="仿宋" w:hAnsi="仿宋" w:cs="仿宋" w:hint="eastAsia"/>
            <w:lang w:eastAsia="zh-CN"/>
          </w:rPr>
          <w:t>(一)、政策风险分析</w:t>
        </w:r>
        <w:r>
          <w:tab/>
        </w:r>
        <w:r>
          <w:fldChar w:fldCharType="begin"/>
        </w:r>
        <w:r>
          <w:instrText xml:space="preserve"> PAGEREF _Toc18620 \h </w:instrText>
        </w:r>
        <w:r>
          <w:fldChar w:fldCharType="separate"/>
        </w:r>
        <w:r>
          <w:t>35</w:t>
        </w:r>
        <w:r>
          <w:fldChar w:fldCharType="end"/>
        </w:r>
      </w:hyperlink>
    </w:p>
    <w:p>
      <w:pPr>
        <w:pStyle w:val="TOC2"/>
        <w:tabs>
          <w:tab w:val="right" w:leader="dot" w:pos="8306"/>
        </w:tabs>
      </w:pPr>
      <w:hyperlink w:anchor="_Toc17777" w:history="1">
        <w:r>
          <w:rPr>
            <w:rFonts w:ascii="仿宋" w:eastAsia="仿宋" w:hAnsi="仿宋" w:cs="仿宋" w:hint="eastAsia"/>
            <w:lang w:eastAsia="zh-CN"/>
          </w:rPr>
          <w:t>(二)、社会风险分析</w:t>
        </w:r>
        <w:r>
          <w:tab/>
        </w:r>
        <w:r>
          <w:fldChar w:fldCharType="begin"/>
        </w:r>
        <w:r>
          <w:instrText xml:space="preserve"> PAGEREF _Toc17777 \h </w:instrText>
        </w:r>
        <w:r>
          <w:fldChar w:fldCharType="separate"/>
        </w:r>
        <w:r>
          <w:t>36</w:t>
        </w:r>
        <w:r>
          <w:fldChar w:fldCharType="end"/>
        </w:r>
      </w:hyperlink>
    </w:p>
    <w:p>
      <w:pPr>
        <w:pStyle w:val="TOC2"/>
        <w:tabs>
          <w:tab w:val="right" w:leader="dot" w:pos="8306"/>
        </w:tabs>
      </w:pPr>
      <w:hyperlink w:anchor="_Toc15925" w:history="1">
        <w:r>
          <w:rPr>
            <w:rFonts w:ascii="仿宋" w:eastAsia="仿宋" w:hAnsi="仿宋" w:cs="仿宋" w:hint="eastAsia"/>
            <w:lang w:eastAsia="zh-CN"/>
          </w:rPr>
          <w:t>(三)、市场风险分析</w:t>
        </w:r>
        <w:r>
          <w:tab/>
        </w:r>
        <w:r>
          <w:fldChar w:fldCharType="begin"/>
        </w:r>
        <w:r>
          <w:instrText xml:space="preserve"> PAGEREF _Toc15925 \h </w:instrText>
        </w:r>
        <w:r>
          <w:fldChar w:fldCharType="separate"/>
        </w:r>
        <w:r>
          <w:t>38</w:t>
        </w:r>
        <w:r>
          <w:fldChar w:fldCharType="end"/>
        </w:r>
      </w:hyperlink>
    </w:p>
    <w:p>
      <w:pPr>
        <w:pStyle w:val="TOC2"/>
        <w:tabs>
          <w:tab w:val="right" w:leader="dot" w:pos="8306"/>
        </w:tabs>
      </w:pPr>
      <w:hyperlink w:anchor="_Toc30643" w:history="1">
        <w:r>
          <w:rPr>
            <w:rFonts w:ascii="仿宋" w:eastAsia="仿宋" w:hAnsi="仿宋" w:cs="仿宋" w:hint="eastAsia"/>
            <w:lang w:eastAsia="zh-CN"/>
          </w:rPr>
          <w:t>(四)、资金风险分析</w:t>
        </w:r>
        <w:r>
          <w:tab/>
        </w:r>
        <w:r>
          <w:fldChar w:fldCharType="begin"/>
        </w:r>
        <w:r>
          <w:instrText xml:space="preserve"> PAGEREF _Toc30643 \h </w:instrText>
        </w:r>
        <w:r>
          <w:fldChar w:fldCharType="separate"/>
        </w:r>
        <w:r>
          <w:t>39</w:t>
        </w:r>
        <w:r>
          <w:fldChar w:fldCharType="end"/>
        </w:r>
      </w:hyperlink>
    </w:p>
    <w:p>
      <w:pPr>
        <w:pStyle w:val="TOC2"/>
        <w:tabs>
          <w:tab w:val="right" w:leader="dot" w:pos="8306"/>
        </w:tabs>
      </w:pPr>
      <w:hyperlink w:anchor="_Toc20102" w:history="1">
        <w:r>
          <w:rPr>
            <w:rFonts w:ascii="仿宋" w:eastAsia="仿宋" w:hAnsi="仿宋" w:cs="仿宋" w:hint="eastAsia"/>
            <w:lang w:eastAsia="zh-CN"/>
          </w:rPr>
          <w:t>(五)、技术风险分析</w:t>
        </w:r>
        <w:r>
          <w:tab/>
        </w:r>
        <w:r>
          <w:fldChar w:fldCharType="begin"/>
        </w:r>
        <w:r>
          <w:instrText xml:space="preserve"> PAGEREF _Toc20102 \h </w:instrText>
        </w:r>
        <w:r>
          <w:fldChar w:fldCharType="separate"/>
        </w:r>
        <w:r>
          <w:t>40</w:t>
        </w:r>
        <w:r>
          <w:fldChar w:fldCharType="end"/>
        </w:r>
      </w:hyperlink>
    </w:p>
    <w:p>
      <w:pPr>
        <w:pStyle w:val="TOC2"/>
        <w:tabs>
          <w:tab w:val="right" w:leader="dot" w:pos="8306"/>
        </w:tabs>
      </w:pPr>
      <w:hyperlink w:anchor="_Toc13335" w:history="1">
        <w:r>
          <w:rPr>
            <w:rFonts w:ascii="仿宋" w:eastAsia="仿宋" w:hAnsi="仿宋" w:cs="仿宋" w:hint="eastAsia"/>
            <w:lang w:eastAsia="zh-CN"/>
          </w:rPr>
          <w:t>(六)、财务风险分析</w:t>
        </w:r>
        <w:r>
          <w:tab/>
        </w:r>
        <w:r>
          <w:fldChar w:fldCharType="begin"/>
        </w:r>
        <w:r>
          <w:instrText xml:space="preserve"> PAGEREF _Toc13335 \h </w:instrText>
        </w:r>
        <w:r>
          <w:fldChar w:fldCharType="separate"/>
        </w:r>
        <w:r>
          <w:t>41</w:t>
        </w:r>
        <w:r>
          <w:fldChar w:fldCharType="end"/>
        </w:r>
      </w:hyperlink>
    </w:p>
    <w:p>
      <w:pPr>
        <w:pStyle w:val="TOC2"/>
        <w:tabs>
          <w:tab w:val="right" w:leader="dot" w:pos="8306"/>
        </w:tabs>
      </w:pPr>
      <w:hyperlink w:anchor="_Toc10611" w:history="1">
        <w:r>
          <w:rPr>
            <w:rFonts w:ascii="仿宋" w:eastAsia="仿宋" w:hAnsi="仿宋" w:cs="仿宋" w:hint="eastAsia"/>
            <w:lang w:eastAsia="zh-CN"/>
          </w:rPr>
          <w:t>(七)、管理风险分析</w:t>
        </w:r>
        <w:r>
          <w:tab/>
        </w:r>
        <w:r>
          <w:fldChar w:fldCharType="begin"/>
        </w:r>
        <w:r>
          <w:instrText xml:space="preserve"> PAGEREF _Toc10611 \h </w:instrText>
        </w:r>
        <w:r>
          <w:fldChar w:fldCharType="separate"/>
        </w:r>
        <w:r>
          <w:t>43</w:t>
        </w:r>
        <w:r>
          <w:fldChar w:fldCharType="end"/>
        </w:r>
      </w:hyperlink>
    </w:p>
    <w:p>
      <w:pPr>
        <w:pStyle w:val="TOC2"/>
        <w:tabs>
          <w:tab w:val="right" w:leader="dot" w:pos="8306"/>
        </w:tabs>
      </w:pPr>
      <w:hyperlink w:anchor="_Toc27300" w:history="1">
        <w:r>
          <w:rPr>
            <w:rFonts w:ascii="仿宋" w:eastAsia="仿宋" w:hAnsi="仿宋" w:cs="仿宋" w:hint="eastAsia"/>
            <w:lang w:eastAsia="zh-CN"/>
          </w:rPr>
          <w:t>(八)、其它风险分析</w:t>
        </w:r>
        <w:r>
          <w:tab/>
        </w:r>
        <w:r>
          <w:fldChar w:fldCharType="begin"/>
        </w:r>
        <w:r>
          <w:instrText xml:space="preserve"> PAGEREF _Toc27300 \h </w:instrText>
        </w:r>
        <w:r>
          <w:fldChar w:fldCharType="separate"/>
        </w:r>
        <w:r>
          <w:t>44</w:t>
        </w:r>
        <w:r>
          <w:fldChar w:fldCharType="end"/>
        </w:r>
      </w:hyperlink>
    </w:p>
    <w:p>
      <w:pPr>
        <w:pStyle w:val="TOC2"/>
        <w:tabs>
          <w:tab w:val="right" w:leader="dot" w:pos="8306"/>
        </w:tabs>
      </w:pPr>
      <w:hyperlink w:anchor="_Toc18673" w:history="1">
        <w:r>
          <w:rPr>
            <w:rFonts w:ascii="仿宋" w:eastAsia="仿宋" w:hAnsi="仿宋" w:cs="仿宋" w:hint="eastAsia"/>
            <w:lang w:eastAsia="zh-CN"/>
          </w:rPr>
          <w:t>(九)、社会影响评估</w:t>
        </w:r>
        <w:r>
          <w:tab/>
        </w:r>
        <w:r>
          <w:fldChar w:fldCharType="begin"/>
        </w:r>
        <w:r>
          <w:instrText xml:space="preserve"> PAGEREF _Toc18673 \h </w:instrText>
        </w:r>
        <w:r>
          <w:fldChar w:fldCharType="separate"/>
        </w:r>
        <w:r>
          <w:t>46</w:t>
        </w:r>
        <w:r>
          <w:fldChar w:fldCharType="end"/>
        </w:r>
      </w:hyperlink>
    </w:p>
    <w:p>
      <w:pPr>
        <w:pStyle w:val="TOC1"/>
        <w:tabs>
          <w:tab w:val="right" w:leader="dot" w:pos="8306"/>
        </w:tabs>
      </w:pPr>
      <w:hyperlink w:anchor="_Toc30556" w:history="1">
        <w:r>
          <w:rPr>
            <w:rFonts w:ascii="仿宋" w:eastAsia="仿宋" w:hAnsi="仿宋" w:cs="仿宋" w:hint="eastAsia"/>
            <w:lang w:eastAsia="zh-CN"/>
          </w:rPr>
          <w:t>七、项目进度计划</w:t>
        </w:r>
        <w:r>
          <w:tab/>
        </w:r>
        <w:r>
          <w:fldChar w:fldCharType="begin"/>
        </w:r>
        <w:r>
          <w:instrText xml:space="preserve"> PAGEREF _Toc30556 \h </w:instrText>
        </w:r>
        <w:r>
          <w:fldChar w:fldCharType="separate"/>
        </w:r>
        <w:r>
          <w:t>48</w:t>
        </w:r>
        <w:r>
          <w:fldChar w:fldCharType="end"/>
        </w:r>
      </w:hyperlink>
    </w:p>
    <w:p>
      <w:pPr>
        <w:pStyle w:val="TOC2"/>
        <w:tabs>
          <w:tab w:val="right" w:leader="dot" w:pos="8306"/>
        </w:tabs>
      </w:pPr>
      <w:hyperlink w:anchor="_Toc17234" w:history="1">
        <w:r>
          <w:rPr>
            <w:rFonts w:ascii="仿宋" w:eastAsia="仿宋" w:hAnsi="仿宋" w:cs="仿宋" w:hint="eastAsia"/>
            <w:lang w:eastAsia="zh-CN"/>
          </w:rPr>
          <w:t>(一)、建设周期</w:t>
        </w:r>
        <w:r>
          <w:tab/>
        </w:r>
        <w:r>
          <w:fldChar w:fldCharType="begin"/>
        </w:r>
        <w:r>
          <w:instrText xml:space="preserve"> PAGEREF _Toc17234 \h </w:instrText>
        </w:r>
        <w:r>
          <w:fldChar w:fldCharType="separate"/>
        </w:r>
        <w:r>
          <w:t>48</w:t>
        </w:r>
        <w:r>
          <w:fldChar w:fldCharType="end"/>
        </w:r>
      </w:hyperlink>
    </w:p>
    <w:p>
      <w:pPr>
        <w:pStyle w:val="TOC2"/>
        <w:tabs>
          <w:tab w:val="right" w:leader="dot" w:pos="8306"/>
        </w:tabs>
      </w:pPr>
      <w:hyperlink w:anchor="_Toc62" w:history="1">
        <w:r>
          <w:rPr>
            <w:rFonts w:ascii="仿宋" w:eastAsia="仿宋" w:hAnsi="仿宋" w:cs="仿宋" w:hint="eastAsia"/>
            <w:lang w:eastAsia="zh-CN"/>
          </w:rPr>
          <w:t>(二)、建设进度</w:t>
        </w:r>
        <w:r>
          <w:tab/>
        </w:r>
        <w:r>
          <w:fldChar w:fldCharType="begin"/>
        </w:r>
        <w:r>
          <w:instrText xml:space="preserve"> PAGEREF _Toc62 \h </w:instrText>
        </w:r>
        <w:r>
          <w:fldChar w:fldCharType="separate"/>
        </w:r>
        <w:r>
          <w:t>48</w:t>
        </w:r>
        <w:r>
          <w:fldChar w:fldCharType="end"/>
        </w:r>
      </w:hyperlink>
    </w:p>
    <w:p>
      <w:pPr>
        <w:pStyle w:val="TOC2"/>
        <w:tabs>
          <w:tab w:val="right" w:leader="dot" w:pos="8306"/>
        </w:tabs>
      </w:pPr>
      <w:hyperlink w:anchor="_Toc13254" w:history="1">
        <w:r>
          <w:rPr>
            <w:rFonts w:ascii="仿宋" w:eastAsia="仿宋" w:hAnsi="仿宋" w:cs="仿宋" w:hint="eastAsia"/>
            <w:lang w:eastAsia="zh-CN"/>
          </w:rPr>
          <w:t>(三)、进度安排注意事项</w:t>
        </w:r>
        <w:r>
          <w:tab/>
        </w:r>
        <w:r>
          <w:fldChar w:fldCharType="begin"/>
        </w:r>
        <w:r>
          <w:instrText xml:space="preserve"> PAGEREF _Toc13254 \h </w:instrText>
        </w:r>
        <w:r>
          <w:fldChar w:fldCharType="separate"/>
        </w:r>
        <w:r>
          <w:t>49</w:t>
        </w:r>
        <w:r>
          <w:fldChar w:fldCharType="end"/>
        </w:r>
      </w:hyperlink>
    </w:p>
    <w:p>
      <w:pPr>
        <w:pStyle w:val="TOC2"/>
        <w:tabs>
          <w:tab w:val="right" w:leader="dot" w:pos="8306"/>
        </w:tabs>
      </w:pPr>
      <w:hyperlink w:anchor="_Toc13363" w:history="1">
        <w:r>
          <w:rPr>
            <w:rFonts w:ascii="仿宋" w:eastAsia="仿宋" w:hAnsi="仿宋" w:cs="仿宋" w:hint="eastAsia"/>
            <w:lang w:eastAsia="zh-CN"/>
          </w:rPr>
          <w:t>(四)、人力资源配置</w:t>
        </w:r>
        <w:r>
          <w:tab/>
        </w:r>
        <w:r>
          <w:fldChar w:fldCharType="begin"/>
        </w:r>
        <w:r>
          <w:instrText xml:space="preserve"> PAGEREF _Toc13363 \h </w:instrText>
        </w:r>
        <w:r>
          <w:fldChar w:fldCharType="separate"/>
        </w:r>
        <w:r>
          <w:t>50</w:t>
        </w:r>
        <w:r>
          <w:fldChar w:fldCharType="end"/>
        </w:r>
      </w:hyperlink>
    </w:p>
    <w:p>
      <w:pPr>
        <w:pStyle w:val="TOC2"/>
        <w:tabs>
          <w:tab w:val="right" w:leader="dot" w:pos="8306"/>
        </w:tabs>
      </w:pPr>
      <w:hyperlink w:anchor="_Toc5128" w:history="1">
        <w:r>
          <w:rPr>
            <w:rFonts w:ascii="仿宋" w:eastAsia="仿宋" w:hAnsi="仿宋" w:cs="仿宋" w:hint="eastAsia"/>
            <w:lang w:eastAsia="zh-CN"/>
          </w:rPr>
          <w:t>(五)、员工培训</w:t>
        </w:r>
        <w:r>
          <w:tab/>
        </w:r>
        <w:r>
          <w:fldChar w:fldCharType="begin"/>
        </w:r>
        <w:r>
          <w:instrText xml:space="preserve"> PAGEREF _Toc5128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99" w:history="1">
        <w:r>
          <w:rPr>
            <w:rFonts w:ascii="仿宋" w:eastAsia="仿宋" w:hAnsi="仿宋" w:cs="仿宋" w:hint="eastAsia"/>
            <w:lang w:eastAsia="zh-CN"/>
          </w:rPr>
          <w:t>(六)、项目实施保障</w:t>
        </w:r>
        <w:r>
          <w:tab/>
        </w:r>
        <w:r>
          <w:fldChar w:fldCharType="begin"/>
        </w:r>
        <w:r>
          <w:instrText xml:space="preserve"> PAGEREF _Toc31399 \h </w:instrText>
        </w:r>
        <w:r>
          <w:fldChar w:fldCharType="separate"/>
        </w:r>
        <w:r>
          <w:t>53</w:t>
        </w:r>
        <w:r>
          <w:fldChar w:fldCharType="end"/>
        </w:r>
      </w:hyperlink>
    </w:p>
    <w:p>
      <w:pPr>
        <w:pStyle w:val="TOC2"/>
        <w:tabs>
          <w:tab w:val="right" w:leader="dot" w:pos="8306"/>
        </w:tabs>
      </w:pPr>
      <w:hyperlink w:anchor="_Toc30754" w:history="1">
        <w:r>
          <w:rPr>
            <w:rFonts w:ascii="仿宋" w:eastAsia="仿宋" w:hAnsi="仿宋" w:cs="仿宋" w:hint="eastAsia"/>
            <w:lang w:eastAsia="zh-CN"/>
          </w:rPr>
          <w:t>(七)、安全规范管理</w:t>
        </w:r>
        <w:r>
          <w:tab/>
        </w:r>
        <w:r>
          <w:fldChar w:fldCharType="begin"/>
        </w:r>
        <w:r>
          <w:instrText xml:space="preserve"> PAGEREF _Toc30754 \h </w:instrText>
        </w:r>
        <w:r>
          <w:fldChar w:fldCharType="separate"/>
        </w:r>
        <w:r>
          <w:t>54</w:t>
        </w:r>
        <w:r>
          <w:fldChar w:fldCharType="end"/>
        </w:r>
      </w:hyperlink>
    </w:p>
    <w:p>
      <w:pPr>
        <w:pStyle w:val="TOC1"/>
        <w:tabs>
          <w:tab w:val="right" w:leader="dot" w:pos="8306"/>
        </w:tabs>
      </w:pPr>
      <w:hyperlink w:anchor="_Toc24728" w:history="1">
        <w:r>
          <w:rPr>
            <w:rFonts w:ascii="仿宋" w:eastAsia="仿宋" w:hAnsi="仿宋" w:cs="仿宋" w:hint="eastAsia"/>
            <w:lang w:eastAsia="zh-CN"/>
          </w:rPr>
          <w:t>八、安全与应急管理</w:t>
        </w:r>
        <w:r>
          <w:tab/>
        </w:r>
        <w:r>
          <w:fldChar w:fldCharType="begin"/>
        </w:r>
        <w:r>
          <w:instrText xml:space="preserve"> PAGEREF _Toc24728 \h </w:instrText>
        </w:r>
        <w:r>
          <w:fldChar w:fldCharType="separate"/>
        </w:r>
        <w:r>
          <w:t>55</w:t>
        </w:r>
        <w:r>
          <w:fldChar w:fldCharType="end"/>
        </w:r>
      </w:hyperlink>
    </w:p>
    <w:p>
      <w:pPr>
        <w:pStyle w:val="TOC2"/>
        <w:tabs>
          <w:tab w:val="right" w:leader="dot" w:pos="8306"/>
        </w:tabs>
      </w:pPr>
      <w:hyperlink w:anchor="_Toc26036" w:history="1">
        <w:r>
          <w:rPr>
            <w:rFonts w:ascii="仿宋" w:eastAsia="仿宋" w:hAnsi="仿宋" w:cs="仿宋" w:hint="eastAsia"/>
            <w:lang w:eastAsia="zh-CN"/>
          </w:rPr>
          <w:t>(一)、安全生产管理</w:t>
        </w:r>
        <w:r>
          <w:tab/>
        </w:r>
        <w:r>
          <w:fldChar w:fldCharType="begin"/>
        </w:r>
        <w:r>
          <w:instrText xml:space="preserve"> PAGEREF _Toc26036 \h </w:instrText>
        </w:r>
        <w:r>
          <w:fldChar w:fldCharType="separate"/>
        </w:r>
        <w:r>
          <w:t>55</w:t>
        </w:r>
        <w:r>
          <w:fldChar w:fldCharType="end"/>
        </w:r>
      </w:hyperlink>
    </w:p>
    <w:p>
      <w:pPr>
        <w:pStyle w:val="TOC2"/>
        <w:tabs>
          <w:tab w:val="right" w:leader="dot" w:pos="8306"/>
        </w:tabs>
      </w:pPr>
      <w:hyperlink w:anchor="_Toc14170" w:history="1">
        <w:r>
          <w:rPr>
            <w:rFonts w:ascii="仿宋" w:eastAsia="仿宋" w:hAnsi="仿宋" w:cs="仿宋" w:hint="eastAsia"/>
            <w:lang w:eastAsia="zh-CN"/>
          </w:rPr>
          <w:t>(二)、应急预案与响应</w:t>
        </w:r>
        <w:r>
          <w:tab/>
        </w:r>
        <w:r>
          <w:fldChar w:fldCharType="begin"/>
        </w:r>
        <w:r>
          <w:instrText xml:space="preserve"> PAGEREF _Toc14170 \h </w:instrText>
        </w:r>
        <w:r>
          <w:fldChar w:fldCharType="separate"/>
        </w:r>
        <w:r>
          <w:t>57</w:t>
        </w:r>
        <w:r>
          <w:fldChar w:fldCharType="end"/>
        </w:r>
      </w:hyperlink>
    </w:p>
    <w:p>
      <w:pPr>
        <w:pStyle w:val="TOC1"/>
        <w:tabs>
          <w:tab w:val="right" w:leader="dot" w:pos="8306"/>
        </w:tabs>
      </w:pPr>
      <w:hyperlink w:anchor="_Toc2599" w:history="1">
        <w:r>
          <w:rPr>
            <w:rFonts w:ascii="仿宋" w:eastAsia="仿宋" w:hAnsi="仿宋" w:cs="仿宋" w:hint="eastAsia"/>
            <w:lang w:eastAsia="zh-CN"/>
          </w:rPr>
          <w:t>九、项目实施与管理方案</w:t>
        </w:r>
        <w:r>
          <w:tab/>
        </w:r>
        <w:r>
          <w:fldChar w:fldCharType="begin"/>
        </w:r>
        <w:r>
          <w:instrText xml:space="preserve"> PAGEREF _Toc2599 \h </w:instrText>
        </w:r>
        <w:r>
          <w:fldChar w:fldCharType="separate"/>
        </w:r>
        <w:r>
          <w:t>58</w:t>
        </w:r>
        <w:r>
          <w:fldChar w:fldCharType="end"/>
        </w:r>
      </w:hyperlink>
    </w:p>
    <w:p>
      <w:pPr>
        <w:pStyle w:val="TOC2"/>
        <w:tabs>
          <w:tab w:val="right" w:leader="dot" w:pos="8306"/>
        </w:tabs>
      </w:pPr>
      <w:hyperlink w:anchor="_Toc14962" w:history="1">
        <w:r>
          <w:rPr>
            <w:rFonts w:ascii="仿宋" w:eastAsia="仿宋" w:hAnsi="仿宋" w:cs="仿宋" w:hint="eastAsia"/>
            <w:lang w:eastAsia="zh-CN"/>
          </w:rPr>
          <w:t>(一)、项目实施计划</w:t>
        </w:r>
        <w:r>
          <w:tab/>
        </w:r>
        <w:r>
          <w:fldChar w:fldCharType="begin"/>
        </w:r>
        <w:r>
          <w:instrText xml:space="preserve"> PAGEREF _Toc14962 \h </w:instrText>
        </w:r>
        <w:r>
          <w:fldChar w:fldCharType="separate"/>
        </w:r>
        <w:r>
          <w:t>58</w:t>
        </w:r>
        <w:r>
          <w:fldChar w:fldCharType="end"/>
        </w:r>
      </w:hyperlink>
    </w:p>
    <w:p>
      <w:pPr>
        <w:pStyle w:val="TOC2"/>
        <w:tabs>
          <w:tab w:val="right" w:leader="dot" w:pos="8306"/>
        </w:tabs>
      </w:pPr>
      <w:hyperlink w:anchor="_Toc28586" w:history="1">
        <w:r>
          <w:rPr>
            <w:rFonts w:ascii="仿宋" w:eastAsia="仿宋" w:hAnsi="仿宋" w:cs="仿宋" w:hint="eastAsia"/>
            <w:lang w:eastAsia="zh-CN"/>
          </w:rPr>
          <w:t>(二)、项目组织机构与职责</w:t>
        </w:r>
        <w:r>
          <w:tab/>
        </w:r>
        <w:r>
          <w:fldChar w:fldCharType="begin"/>
        </w:r>
        <w:r>
          <w:instrText xml:space="preserve"> PAGEREF _Toc28586 \h </w:instrText>
        </w:r>
        <w:r>
          <w:fldChar w:fldCharType="separate"/>
        </w:r>
        <w:r>
          <w:t>60</w:t>
        </w:r>
        <w:r>
          <w:fldChar w:fldCharType="end"/>
        </w:r>
      </w:hyperlink>
    </w:p>
    <w:p>
      <w:pPr>
        <w:pStyle w:val="TOC2"/>
        <w:tabs>
          <w:tab w:val="right" w:leader="dot" w:pos="8306"/>
        </w:tabs>
      </w:pPr>
      <w:hyperlink w:anchor="_Toc32039" w:history="1">
        <w:r>
          <w:rPr>
            <w:rFonts w:ascii="仿宋" w:eastAsia="仿宋" w:hAnsi="仿宋" w:cs="仿宋" w:hint="eastAsia"/>
            <w:lang w:eastAsia="zh-CN"/>
          </w:rPr>
          <w:t>(三)、项目管理与监控体系</w:t>
        </w:r>
        <w:r>
          <w:tab/>
        </w:r>
        <w:r>
          <w:fldChar w:fldCharType="begin"/>
        </w:r>
        <w:r>
          <w:instrText xml:space="preserve"> PAGEREF _Toc32039 \h </w:instrText>
        </w:r>
        <w:r>
          <w:fldChar w:fldCharType="separate"/>
        </w:r>
        <w:r>
          <w:t>62</w:t>
        </w:r>
        <w:r>
          <w:fldChar w:fldCharType="end"/>
        </w:r>
      </w:hyperlink>
    </w:p>
    <w:p>
      <w:pPr>
        <w:pStyle w:val="TOC1"/>
        <w:tabs>
          <w:tab w:val="right" w:leader="dot" w:pos="8306"/>
        </w:tabs>
      </w:pPr>
      <w:hyperlink w:anchor="_Toc3825" w:history="1">
        <w:r>
          <w:rPr>
            <w:rFonts w:ascii="仿宋" w:eastAsia="仿宋" w:hAnsi="仿宋" w:cs="仿宋" w:hint="eastAsia"/>
            <w:lang w:eastAsia="zh-CN"/>
          </w:rPr>
          <w:t>十、资金管理与财务规划</w:t>
        </w:r>
        <w:r>
          <w:tab/>
        </w:r>
        <w:r>
          <w:fldChar w:fldCharType="begin"/>
        </w:r>
        <w:r>
          <w:instrText xml:space="preserve"> PAGEREF _Toc3825 \h </w:instrText>
        </w:r>
        <w:r>
          <w:fldChar w:fldCharType="separate"/>
        </w:r>
        <w:r>
          <w:t>64</w:t>
        </w:r>
        <w:r>
          <w:fldChar w:fldCharType="end"/>
        </w:r>
      </w:hyperlink>
    </w:p>
    <w:p>
      <w:pPr>
        <w:pStyle w:val="TOC2"/>
        <w:tabs>
          <w:tab w:val="right" w:leader="dot" w:pos="8306"/>
        </w:tabs>
      </w:pPr>
      <w:hyperlink w:anchor="_Toc9661" w:history="1">
        <w:r>
          <w:rPr>
            <w:rFonts w:ascii="仿宋" w:eastAsia="仿宋" w:hAnsi="仿宋" w:cs="仿宋" w:hint="eastAsia"/>
            <w:lang w:eastAsia="zh-CN"/>
          </w:rPr>
          <w:t>(一)、项目资金来源与筹措</w:t>
        </w:r>
        <w:r>
          <w:tab/>
        </w:r>
        <w:r>
          <w:fldChar w:fldCharType="begin"/>
        </w:r>
        <w:r>
          <w:instrText xml:space="preserve"> PAGEREF _Toc9661 \h </w:instrText>
        </w:r>
        <w:r>
          <w:fldChar w:fldCharType="separate"/>
        </w:r>
        <w:r>
          <w:t>64</w:t>
        </w:r>
        <w:r>
          <w:fldChar w:fldCharType="end"/>
        </w:r>
      </w:hyperlink>
    </w:p>
    <w:p>
      <w:pPr>
        <w:pStyle w:val="TOC2"/>
        <w:tabs>
          <w:tab w:val="right" w:leader="dot" w:pos="8306"/>
        </w:tabs>
      </w:pPr>
      <w:hyperlink w:anchor="_Toc19467" w:history="1">
        <w:r>
          <w:rPr>
            <w:rFonts w:ascii="仿宋" w:eastAsia="仿宋" w:hAnsi="仿宋" w:cs="仿宋" w:hint="eastAsia"/>
            <w:lang w:eastAsia="zh-CN"/>
          </w:rPr>
          <w:t>(二)、资金使用与监管</w:t>
        </w:r>
        <w:r>
          <w:tab/>
        </w:r>
        <w:r>
          <w:fldChar w:fldCharType="begin"/>
        </w:r>
        <w:r>
          <w:instrText xml:space="preserve"> PAGEREF _Toc19467 \h </w:instrText>
        </w:r>
        <w:r>
          <w:fldChar w:fldCharType="separate"/>
        </w:r>
        <w:r>
          <w:t>65</w:t>
        </w:r>
        <w:r>
          <w:fldChar w:fldCharType="end"/>
        </w:r>
      </w:hyperlink>
    </w:p>
    <w:p>
      <w:pPr>
        <w:pStyle w:val="TOC2"/>
        <w:tabs>
          <w:tab w:val="right" w:leader="dot" w:pos="8306"/>
        </w:tabs>
      </w:pPr>
      <w:hyperlink w:anchor="_Toc27515" w:history="1">
        <w:r>
          <w:rPr>
            <w:rFonts w:ascii="仿宋" w:eastAsia="仿宋" w:hAnsi="仿宋" w:cs="仿宋" w:hint="eastAsia"/>
            <w:lang w:eastAsia="zh-CN"/>
          </w:rPr>
          <w:t>(三)、财务规划与预测</w:t>
        </w:r>
        <w:r>
          <w:tab/>
        </w:r>
        <w:r>
          <w:fldChar w:fldCharType="begin"/>
        </w:r>
        <w:r>
          <w:instrText xml:space="preserve"> PAGEREF _Toc27515 \h </w:instrText>
        </w:r>
        <w:r>
          <w:fldChar w:fldCharType="separate"/>
        </w:r>
        <w:r>
          <w:t>67</w:t>
        </w:r>
        <w:r>
          <w:fldChar w:fldCharType="end"/>
        </w:r>
      </w:hyperlink>
    </w:p>
    <w:p>
      <w:pPr>
        <w:pStyle w:val="TOC1"/>
        <w:tabs>
          <w:tab w:val="right" w:leader="dot" w:pos="8306"/>
        </w:tabs>
      </w:pPr>
      <w:hyperlink w:anchor="_Toc7884" w:history="1">
        <w:r>
          <w:rPr>
            <w:rFonts w:ascii="仿宋" w:eastAsia="仿宋" w:hAnsi="仿宋" w:cs="仿宋" w:hint="eastAsia"/>
            <w:lang w:eastAsia="zh-CN"/>
          </w:rPr>
          <w:t>十一、环境保护与绿色发展</w:t>
        </w:r>
        <w:r>
          <w:tab/>
        </w:r>
        <w:r>
          <w:fldChar w:fldCharType="begin"/>
        </w:r>
        <w:r>
          <w:instrText xml:space="preserve"> PAGEREF _Toc7884 \h </w:instrText>
        </w:r>
        <w:r>
          <w:fldChar w:fldCharType="separate"/>
        </w:r>
        <w:r>
          <w:t>68</w:t>
        </w:r>
        <w:r>
          <w:fldChar w:fldCharType="end"/>
        </w:r>
      </w:hyperlink>
    </w:p>
    <w:p>
      <w:pPr>
        <w:pStyle w:val="TOC2"/>
        <w:tabs>
          <w:tab w:val="right" w:leader="dot" w:pos="8306"/>
        </w:tabs>
      </w:pPr>
      <w:hyperlink w:anchor="_Toc13800" w:history="1">
        <w:r>
          <w:rPr>
            <w:rFonts w:ascii="仿宋" w:eastAsia="仿宋" w:hAnsi="仿宋" w:cs="仿宋" w:hint="eastAsia"/>
            <w:lang w:eastAsia="zh-CN"/>
          </w:rPr>
          <w:t>(一)、环境保护措施</w:t>
        </w:r>
        <w:r>
          <w:tab/>
        </w:r>
        <w:r>
          <w:fldChar w:fldCharType="begin"/>
        </w:r>
        <w:r>
          <w:instrText xml:space="preserve"> PAGEREF _Toc13800 \h </w:instrText>
        </w:r>
        <w:r>
          <w:fldChar w:fldCharType="separate"/>
        </w:r>
        <w:r>
          <w:t>68</w:t>
        </w:r>
        <w:r>
          <w:fldChar w:fldCharType="end"/>
        </w:r>
      </w:hyperlink>
    </w:p>
    <w:p>
      <w:pPr>
        <w:pStyle w:val="TOC2"/>
        <w:tabs>
          <w:tab w:val="right" w:leader="dot" w:pos="8306"/>
        </w:tabs>
      </w:pPr>
      <w:hyperlink w:anchor="_Toc27546" w:history="1">
        <w:r>
          <w:rPr>
            <w:rFonts w:ascii="仿宋" w:eastAsia="仿宋" w:hAnsi="仿宋" w:cs="仿宋" w:hint="eastAsia"/>
            <w:lang w:eastAsia="zh-CN"/>
          </w:rPr>
          <w:t>(二)、绿色发展与可持续发展策略</w:t>
        </w:r>
        <w:r>
          <w:tab/>
        </w:r>
        <w:r>
          <w:fldChar w:fldCharType="begin"/>
        </w:r>
        <w:r>
          <w:instrText xml:space="preserve"> PAGEREF _Toc27546 \h </w:instrText>
        </w:r>
        <w:r>
          <w:fldChar w:fldCharType="separate"/>
        </w:r>
        <w:r>
          <w:t>70</w:t>
        </w:r>
        <w:r>
          <w:fldChar w:fldCharType="end"/>
        </w:r>
      </w:hyperlink>
    </w:p>
    <w:p>
      <w:pPr>
        <w:pStyle w:val="TOC1"/>
        <w:tabs>
          <w:tab w:val="right" w:leader="dot" w:pos="8306"/>
        </w:tabs>
      </w:pPr>
      <w:hyperlink w:anchor="_Toc28386" w:history="1">
        <w:r>
          <w:rPr>
            <w:rFonts w:ascii="仿宋" w:eastAsia="仿宋" w:hAnsi="仿宋" w:cs="仿宋" w:hint="eastAsia"/>
            <w:lang w:eastAsia="zh-CN"/>
          </w:rPr>
          <w:t>十二、环境保护与治理方案</w:t>
        </w:r>
        <w:r>
          <w:tab/>
        </w:r>
        <w:r>
          <w:fldChar w:fldCharType="begin"/>
        </w:r>
        <w:r>
          <w:instrText xml:space="preserve"> PAGEREF _Toc28386 \h </w:instrText>
        </w:r>
        <w:r>
          <w:fldChar w:fldCharType="separate"/>
        </w:r>
        <w:r>
          <w:t>71</w:t>
        </w:r>
        <w:r>
          <w:fldChar w:fldCharType="end"/>
        </w:r>
      </w:hyperlink>
    </w:p>
    <w:p>
      <w:pPr>
        <w:pStyle w:val="TOC2"/>
        <w:tabs>
          <w:tab w:val="right" w:leader="dot" w:pos="8306"/>
        </w:tabs>
      </w:pPr>
      <w:hyperlink w:anchor="_Toc30628" w:history="1">
        <w:r>
          <w:rPr>
            <w:rFonts w:ascii="仿宋" w:eastAsia="仿宋" w:hAnsi="仿宋" w:cs="仿宋" w:hint="eastAsia"/>
            <w:lang w:eastAsia="zh-CN"/>
          </w:rPr>
          <w:t>(一)、项目环境影响评估</w:t>
        </w:r>
        <w:r>
          <w:tab/>
        </w:r>
        <w:r>
          <w:fldChar w:fldCharType="begin"/>
        </w:r>
        <w:r>
          <w:instrText xml:space="preserve"> PAGEREF _Toc30628 \h </w:instrText>
        </w:r>
        <w:r>
          <w:fldChar w:fldCharType="separate"/>
        </w:r>
        <w:r>
          <w:t>71</w:t>
        </w:r>
        <w:r>
          <w:fldChar w:fldCharType="end"/>
        </w:r>
      </w:hyperlink>
    </w:p>
    <w:p>
      <w:pPr>
        <w:pStyle w:val="TOC2"/>
        <w:tabs>
          <w:tab w:val="right" w:leader="dot" w:pos="8306"/>
        </w:tabs>
      </w:pPr>
      <w:hyperlink w:anchor="_Toc26236" w:history="1">
        <w:r>
          <w:rPr>
            <w:rFonts w:ascii="仿宋" w:eastAsia="仿宋" w:hAnsi="仿宋" w:cs="仿宋" w:hint="eastAsia"/>
            <w:lang w:eastAsia="zh-CN"/>
          </w:rPr>
          <w:t>(二)、环境保护措施与治理方案</w:t>
        </w:r>
        <w:r>
          <w:tab/>
        </w:r>
        <w:r>
          <w:fldChar w:fldCharType="begin"/>
        </w:r>
        <w:r>
          <w:instrText xml:space="preserve"> PAGEREF _Toc26236 \h </w:instrText>
        </w:r>
        <w:r>
          <w:fldChar w:fldCharType="separate"/>
        </w:r>
        <w:r>
          <w:t>71</w:t>
        </w:r>
        <w:r>
          <w:fldChar w:fldCharType="end"/>
        </w:r>
      </w:hyperlink>
    </w:p>
    <w:p>
      <w:pPr>
        <w:pStyle w:val="TOC1"/>
        <w:tabs>
          <w:tab w:val="right" w:leader="dot" w:pos="8306"/>
        </w:tabs>
      </w:pPr>
      <w:hyperlink w:anchor="_Toc31690" w:history="1">
        <w:r>
          <w:rPr>
            <w:rFonts w:ascii="仿宋" w:eastAsia="仿宋" w:hAnsi="仿宋" w:cs="仿宋" w:hint="eastAsia"/>
            <w:lang w:eastAsia="zh-CN"/>
          </w:rPr>
          <w:t>十三、知识产权管理与保护</w:t>
        </w:r>
        <w:r>
          <w:tab/>
        </w:r>
        <w:r>
          <w:fldChar w:fldCharType="begin"/>
        </w:r>
        <w:r>
          <w:instrText xml:space="preserve"> PAGEREF _Toc31690 \h </w:instrText>
        </w:r>
        <w:r>
          <w:fldChar w:fldCharType="separate"/>
        </w:r>
        <w:r>
          <w:t>72</w:t>
        </w:r>
        <w:r>
          <w:fldChar w:fldCharType="end"/>
        </w:r>
      </w:hyperlink>
    </w:p>
    <w:p>
      <w:pPr>
        <w:pStyle w:val="TOC2"/>
        <w:tabs>
          <w:tab w:val="right" w:leader="dot" w:pos="8306"/>
        </w:tabs>
      </w:pPr>
      <w:hyperlink w:anchor="_Toc24266" w:history="1">
        <w:r>
          <w:rPr>
            <w:rFonts w:ascii="仿宋" w:eastAsia="仿宋" w:hAnsi="仿宋" w:cs="仿宋" w:hint="eastAsia"/>
            <w:lang w:eastAsia="zh-CN"/>
          </w:rPr>
          <w:t>(一)、知识产权管理体系建设</w:t>
        </w:r>
        <w:r>
          <w:tab/>
        </w:r>
        <w:r>
          <w:fldChar w:fldCharType="begin"/>
        </w:r>
        <w:r>
          <w:instrText xml:space="preserve"> PAGEREF _Toc24266 \h </w:instrText>
        </w:r>
        <w:r>
          <w:fldChar w:fldCharType="separate"/>
        </w:r>
        <w:r>
          <w:t>72</w:t>
        </w:r>
        <w:r>
          <w:fldChar w:fldCharType="end"/>
        </w:r>
      </w:hyperlink>
    </w:p>
    <w:p>
      <w:pPr>
        <w:pStyle w:val="TOC2"/>
        <w:tabs>
          <w:tab w:val="right" w:leader="dot" w:pos="8306"/>
        </w:tabs>
      </w:pPr>
      <w:hyperlink w:anchor="_Toc13245" w:history="1">
        <w:r>
          <w:rPr>
            <w:rFonts w:ascii="仿宋" w:eastAsia="仿宋" w:hAnsi="仿宋" w:cs="仿宋" w:hint="eastAsia"/>
            <w:lang w:eastAsia="zh-CN"/>
          </w:rPr>
          <w:t>(二)、知识产权保护措施</w:t>
        </w:r>
        <w:r>
          <w:tab/>
        </w:r>
        <w:r>
          <w:fldChar w:fldCharType="begin"/>
        </w:r>
        <w:r>
          <w:instrText xml:space="preserve"> PAGEREF _Toc13245 \h </w:instrText>
        </w:r>
        <w:r>
          <w:fldChar w:fldCharType="separate"/>
        </w:r>
        <w:r>
          <w:t>73</w:t>
        </w:r>
        <w:r>
          <w:fldChar w:fldCharType="end"/>
        </w:r>
      </w:hyperlink>
    </w:p>
    <w:p>
      <w:pPr>
        <w:pStyle w:val="TOC1"/>
        <w:tabs>
          <w:tab w:val="right" w:leader="dot" w:pos="8306"/>
        </w:tabs>
      </w:pPr>
      <w:hyperlink w:anchor="_Toc18175" w:history="1">
        <w:r>
          <w:rPr>
            <w:rFonts w:ascii="仿宋" w:eastAsia="仿宋" w:hAnsi="仿宋" w:cs="仿宋" w:hint="eastAsia"/>
            <w:lang w:eastAsia="zh-CN"/>
          </w:rPr>
          <w:t>十四、设施与设备管理</w:t>
        </w:r>
        <w:r>
          <w:tab/>
        </w:r>
        <w:r>
          <w:fldChar w:fldCharType="begin"/>
        </w:r>
        <w:r>
          <w:instrText xml:space="preserve"> PAGEREF _Toc18175 \h </w:instrText>
        </w:r>
        <w:r>
          <w:fldChar w:fldCharType="separate"/>
        </w:r>
        <w:r>
          <w:t>74</w:t>
        </w:r>
        <w:r>
          <w:fldChar w:fldCharType="end"/>
        </w:r>
      </w:hyperlink>
    </w:p>
    <w:p>
      <w:pPr>
        <w:pStyle w:val="TOC2"/>
        <w:tabs>
          <w:tab w:val="right" w:leader="dot" w:pos="8306"/>
        </w:tabs>
      </w:pPr>
      <w:hyperlink w:anchor="_Toc29468" w:history="1">
        <w:r>
          <w:rPr>
            <w:rFonts w:ascii="仿宋" w:eastAsia="仿宋" w:hAnsi="仿宋" w:cs="仿宋" w:hint="eastAsia"/>
            <w:lang w:eastAsia="zh-CN"/>
          </w:rPr>
          <w:t>(一)、设施规划与配置</w:t>
        </w:r>
        <w:r>
          <w:tab/>
        </w:r>
        <w:r>
          <w:fldChar w:fldCharType="begin"/>
        </w:r>
        <w:r>
          <w:instrText xml:space="preserve"> PAGEREF _Toc29468 \h </w:instrText>
        </w:r>
        <w:r>
          <w:fldChar w:fldCharType="separate"/>
        </w:r>
        <w:r>
          <w:t>74</w:t>
        </w:r>
        <w:r>
          <w:fldChar w:fldCharType="end"/>
        </w:r>
      </w:hyperlink>
    </w:p>
    <w:p>
      <w:pPr>
        <w:pStyle w:val="TOC2"/>
        <w:tabs>
          <w:tab w:val="right" w:leader="dot" w:pos="8306"/>
        </w:tabs>
      </w:pPr>
      <w:hyperlink w:anchor="_Toc10378" w:history="1">
        <w:r>
          <w:rPr>
            <w:rFonts w:ascii="仿宋" w:eastAsia="仿宋" w:hAnsi="仿宋" w:cs="仿宋" w:hint="eastAsia"/>
            <w:lang w:eastAsia="zh-CN"/>
          </w:rPr>
          <w:t>(二)、设备采购与维护管理</w:t>
        </w:r>
        <w:r>
          <w:tab/>
        </w:r>
        <w:r>
          <w:fldChar w:fldCharType="begin"/>
        </w:r>
        <w:r>
          <w:instrText xml:space="preserve"> PAGEREF _Toc10378 \h </w:instrText>
        </w:r>
        <w:r>
          <w:fldChar w:fldCharType="separate"/>
        </w:r>
        <w:r>
          <w:t>75</w:t>
        </w:r>
        <w:r>
          <w:fldChar w:fldCharType="end"/>
        </w:r>
      </w:hyperlink>
    </w:p>
    <w:p>
      <w:pPr>
        <w:pStyle w:val="TOC2"/>
        <w:tabs>
          <w:tab w:val="right" w:leader="dot" w:pos="8306"/>
        </w:tabs>
      </w:pPr>
      <w:hyperlink w:anchor="_Toc22692" w:history="1">
        <w:r>
          <w:rPr>
            <w:rFonts w:ascii="仿宋" w:eastAsia="仿宋" w:hAnsi="仿宋" w:cs="仿宋" w:hint="eastAsia"/>
            <w:lang w:eastAsia="zh-CN"/>
          </w:rPr>
          <w:t>(三)、设施设备升级策略</w:t>
        </w:r>
        <w:r>
          <w:tab/>
        </w:r>
        <w:r>
          <w:fldChar w:fldCharType="begin"/>
        </w:r>
        <w:r>
          <w:instrText xml:space="preserve"> PAGEREF _Toc22692 \h </w:instrText>
        </w:r>
        <w:r>
          <w:fldChar w:fldCharType="separate"/>
        </w:r>
        <w:r>
          <w:t>76</w:t>
        </w:r>
        <w:r>
          <w:fldChar w:fldCharType="end"/>
        </w:r>
      </w:hyperlink>
    </w:p>
    <w:p>
      <w:pPr>
        <w:pStyle w:val="TOC1"/>
        <w:tabs>
          <w:tab w:val="right" w:leader="dot" w:pos="8306"/>
        </w:tabs>
      </w:pPr>
      <w:hyperlink w:anchor="_Toc7704" w:history="1">
        <w:r>
          <w:rPr>
            <w:rFonts w:ascii="仿宋" w:eastAsia="仿宋" w:hAnsi="仿宋" w:cs="仿宋" w:hint="eastAsia"/>
            <w:lang w:eastAsia="zh-CN"/>
          </w:rPr>
          <w:t>十五、合作与交流机制建立</w:t>
        </w:r>
        <w:r>
          <w:tab/>
        </w:r>
        <w:r>
          <w:fldChar w:fldCharType="begin"/>
        </w:r>
        <w:r>
          <w:instrText xml:space="preserve"> PAGEREF _Toc7704 \h </w:instrText>
        </w:r>
        <w:r>
          <w:fldChar w:fldCharType="separate"/>
        </w:r>
        <w:r>
          <w:t>76</w:t>
        </w:r>
        <w:r>
          <w:fldChar w:fldCharType="end"/>
        </w:r>
      </w:hyperlink>
    </w:p>
    <w:p>
      <w:pPr>
        <w:pStyle w:val="TOC2"/>
        <w:tabs>
          <w:tab w:val="right" w:leader="dot" w:pos="8306"/>
        </w:tabs>
      </w:pPr>
      <w:hyperlink w:anchor="_Toc14247" w:history="1">
        <w:r>
          <w:rPr>
            <w:rFonts w:ascii="仿宋" w:eastAsia="仿宋" w:hAnsi="仿宋" w:cs="仿宋" w:hint="eastAsia"/>
            <w:lang w:eastAsia="zh-CN"/>
          </w:rPr>
          <w:t>(一)、合作伙伴选择与合作方式</w:t>
        </w:r>
        <w:r>
          <w:tab/>
        </w:r>
        <w:r>
          <w:fldChar w:fldCharType="begin"/>
        </w:r>
        <w:r>
          <w:instrText xml:space="preserve"> PAGEREF _Toc14247 \h </w:instrText>
        </w:r>
        <w:r>
          <w:fldChar w:fldCharType="separate"/>
        </w:r>
        <w:r>
          <w:t>76</w:t>
        </w:r>
        <w:r>
          <w:fldChar w:fldCharType="end"/>
        </w:r>
      </w:hyperlink>
    </w:p>
    <w:p>
      <w:pPr>
        <w:pStyle w:val="TOC2"/>
        <w:tabs>
          <w:tab w:val="right" w:leader="dot" w:pos="8306"/>
        </w:tabs>
      </w:pPr>
      <w:hyperlink w:anchor="_Toc11171" w:history="1">
        <w:r>
          <w:rPr>
            <w:rFonts w:ascii="仿宋" w:eastAsia="仿宋" w:hAnsi="仿宋" w:cs="仿宋" w:hint="eastAsia"/>
            <w:lang w:eastAsia="zh-CN"/>
          </w:rPr>
          <w:t>(二)、交流与合作平台搭建</w:t>
        </w:r>
        <w:r>
          <w:tab/>
        </w:r>
        <w:r>
          <w:fldChar w:fldCharType="begin"/>
        </w:r>
        <w:r>
          <w:instrText xml:space="preserve"> PAGEREF _Toc11171 \h </w:instrText>
        </w:r>
        <w:r>
          <w:fldChar w:fldCharType="separate"/>
        </w:r>
        <w:r>
          <w:t>78</w:t>
        </w:r>
        <w:r>
          <w:fldChar w:fldCharType="end"/>
        </w:r>
      </w:hyperlink>
    </w:p>
    <w:p>
      <w:pPr>
        <w:pStyle w:val="TOC1"/>
        <w:tabs>
          <w:tab w:val="right" w:leader="dot" w:pos="8306"/>
        </w:tabs>
      </w:pPr>
      <w:hyperlink w:anchor="_Toc21093" w:history="1">
        <w:r>
          <w:rPr>
            <w:rFonts w:ascii="仿宋" w:eastAsia="仿宋" w:hAnsi="仿宋" w:cs="仿宋" w:hint="eastAsia"/>
            <w:lang w:eastAsia="zh-CN"/>
          </w:rPr>
          <w:t>十六、企业合规与伦理</w:t>
        </w:r>
        <w:r>
          <w:tab/>
        </w:r>
        <w:r>
          <w:fldChar w:fldCharType="begin"/>
        </w:r>
        <w:r>
          <w:instrText xml:space="preserve"> PAGEREF _Toc21093 \h </w:instrText>
        </w:r>
        <w:r>
          <w:fldChar w:fldCharType="separate"/>
        </w:r>
        <w:r>
          <w:t>79</w:t>
        </w:r>
        <w:r>
          <w:fldChar w:fldCharType="end"/>
        </w:r>
      </w:hyperlink>
    </w:p>
    <w:p>
      <w:pPr>
        <w:pStyle w:val="TOC2"/>
        <w:tabs>
          <w:tab w:val="right" w:leader="dot" w:pos="8306"/>
        </w:tabs>
      </w:pPr>
      <w:hyperlink w:anchor="_Toc18420" w:history="1">
        <w:r>
          <w:rPr>
            <w:rFonts w:ascii="仿宋" w:eastAsia="仿宋" w:hAnsi="仿宋" w:cs="仿宋" w:hint="eastAsia"/>
            <w:lang w:eastAsia="zh-CN"/>
          </w:rPr>
          <w:t>(一)、合规政策与程序</w:t>
        </w:r>
        <w:r>
          <w:tab/>
        </w:r>
        <w:r>
          <w:fldChar w:fldCharType="begin"/>
        </w:r>
        <w:r>
          <w:instrText xml:space="preserve"> PAGEREF _Toc18420 \h </w:instrText>
        </w:r>
        <w:r>
          <w:fldChar w:fldCharType="separate"/>
        </w:r>
        <w:r>
          <w:t>79</w:t>
        </w:r>
        <w:r>
          <w:fldChar w:fldCharType="end"/>
        </w:r>
      </w:hyperlink>
    </w:p>
    <w:p>
      <w:pPr>
        <w:pStyle w:val="TOC2"/>
        <w:tabs>
          <w:tab w:val="right" w:leader="dot" w:pos="8306"/>
        </w:tabs>
      </w:pPr>
      <w:hyperlink w:anchor="_Toc5112" w:history="1">
        <w:r>
          <w:rPr>
            <w:rFonts w:ascii="仿宋" w:eastAsia="仿宋" w:hAnsi="仿宋" w:cs="仿宋" w:hint="eastAsia"/>
            <w:lang w:eastAsia="zh-CN"/>
          </w:rPr>
          <w:t>(二)、伦理规范与培训</w:t>
        </w:r>
        <w:r>
          <w:tab/>
        </w:r>
        <w:r>
          <w:fldChar w:fldCharType="begin"/>
        </w:r>
        <w:r>
          <w:instrText xml:space="preserve"> PAGEREF _Toc5112 \h </w:instrText>
        </w:r>
        <w:r>
          <w:fldChar w:fldCharType="separate"/>
        </w:r>
        <w:r>
          <w:t>81</w:t>
        </w:r>
        <w:r>
          <w:fldChar w:fldCharType="end"/>
        </w:r>
      </w:hyperlink>
    </w:p>
    <w:p>
      <w:pPr>
        <w:pStyle w:val="TOC2"/>
        <w:tabs>
          <w:tab w:val="right" w:leader="dot" w:pos="8306"/>
        </w:tabs>
      </w:pPr>
      <w:hyperlink w:anchor="_Toc11077" w:history="1">
        <w:r>
          <w:rPr>
            <w:rFonts w:ascii="仿宋" w:eastAsia="仿宋" w:hAnsi="仿宋" w:cs="仿宋" w:hint="eastAsia"/>
            <w:lang w:eastAsia="zh-CN"/>
          </w:rPr>
          <w:t>(三)、合规风险评估</w:t>
        </w:r>
        <w:r>
          <w:tab/>
        </w:r>
        <w:r>
          <w:fldChar w:fldCharType="begin"/>
        </w:r>
        <w:r>
          <w:instrText xml:space="preserve"> PAGEREF _Toc11077 \h </w:instrText>
        </w:r>
        <w:r>
          <w:fldChar w:fldCharType="separate"/>
        </w:r>
        <w:r>
          <w:t>81</w:t>
        </w:r>
        <w:r>
          <w:fldChar w:fldCharType="end"/>
        </w:r>
      </w:hyperlink>
    </w:p>
    <w:p>
      <w:pPr>
        <w:pStyle w:val="TOC2"/>
        <w:tabs>
          <w:tab w:val="right" w:leader="dot" w:pos="8306"/>
        </w:tabs>
      </w:pPr>
      <w:hyperlink w:anchor="_Toc12030" w:history="1">
        <w:r>
          <w:rPr>
            <w:rFonts w:ascii="仿宋" w:eastAsia="仿宋" w:hAnsi="仿宋" w:cs="仿宋" w:hint="eastAsia"/>
            <w:lang w:eastAsia="zh-CN"/>
          </w:rPr>
          <w:t>(四)、合规监督与执行</w:t>
        </w:r>
        <w:r>
          <w:tab/>
        </w:r>
        <w:r>
          <w:fldChar w:fldCharType="begin"/>
        </w:r>
        <w:r>
          <w:instrText xml:space="preserve"> PAGEREF _Toc12030 \h </w:instrText>
        </w:r>
        <w:r>
          <w:fldChar w:fldCharType="separate"/>
        </w:r>
        <w:r>
          <w:t>83</w:t>
        </w:r>
        <w:r>
          <w:fldChar w:fldCharType="end"/>
        </w:r>
      </w:hyperlink>
    </w:p>
    <w:p>
      <w:pPr>
        <w:pStyle w:val="TOC1"/>
        <w:tabs>
          <w:tab w:val="right" w:leader="dot" w:pos="8306"/>
        </w:tabs>
      </w:pPr>
      <w:hyperlink w:anchor="_Toc21479" w:history="1">
        <w:r>
          <w:rPr>
            <w:rFonts w:ascii="仿宋" w:eastAsia="仿宋" w:hAnsi="仿宋" w:cs="仿宋" w:hint="eastAsia"/>
            <w:lang w:eastAsia="zh-CN"/>
          </w:rPr>
          <w:t>十七、质量管理与控制</w:t>
        </w:r>
        <w:r>
          <w:tab/>
        </w:r>
        <w:r>
          <w:fldChar w:fldCharType="begin"/>
        </w:r>
        <w:r>
          <w:instrText xml:space="preserve"> PAGEREF _Toc21479 \h </w:instrText>
        </w:r>
        <w:r>
          <w:fldChar w:fldCharType="separate"/>
        </w:r>
        <w:r>
          <w:t>83</w:t>
        </w:r>
        <w:r>
          <w:fldChar w:fldCharType="end"/>
        </w:r>
      </w:hyperlink>
    </w:p>
    <w:p>
      <w:pPr>
        <w:pStyle w:val="TOC2"/>
        <w:tabs>
          <w:tab w:val="right" w:leader="dot" w:pos="8306"/>
        </w:tabs>
      </w:pPr>
      <w:hyperlink w:anchor="_Toc28189" w:history="1">
        <w:r>
          <w:rPr>
            <w:rFonts w:ascii="仿宋" w:eastAsia="仿宋" w:hAnsi="仿宋" w:cs="仿宋" w:hint="eastAsia"/>
            <w:lang w:eastAsia="zh-CN"/>
          </w:rPr>
          <w:t>(一)、质量管理体系建设</w:t>
        </w:r>
        <w:r>
          <w:tab/>
        </w:r>
        <w:r>
          <w:fldChar w:fldCharType="begin"/>
        </w:r>
        <w:r>
          <w:instrText xml:space="preserve"> PAGEREF _Toc28189 \h </w:instrText>
        </w:r>
        <w:r>
          <w:fldChar w:fldCharType="separate"/>
        </w:r>
        <w:r>
          <w:t>83</w:t>
        </w:r>
        <w:r>
          <w:fldChar w:fldCharType="end"/>
        </w:r>
      </w:hyperlink>
    </w:p>
    <w:p>
      <w:pPr>
        <w:pStyle w:val="TOC2"/>
        <w:tabs>
          <w:tab w:val="right" w:leader="dot" w:pos="8306"/>
        </w:tabs>
      </w:pPr>
      <w:hyperlink w:anchor="_Toc30997" w:history="1">
        <w:r>
          <w:rPr>
            <w:rFonts w:ascii="仿宋" w:eastAsia="仿宋" w:hAnsi="仿宋" w:cs="仿宋" w:hint="eastAsia"/>
            <w:lang w:eastAsia="zh-CN"/>
          </w:rPr>
          <w:t>(二)、质量控制措施</w:t>
        </w:r>
        <w:r>
          <w:tab/>
        </w:r>
        <w:r>
          <w:fldChar w:fldCharType="begin"/>
        </w:r>
        <w:r>
          <w:instrText xml:space="preserve"> PAGEREF _Toc30997 \h </w:instrText>
        </w:r>
        <w:r>
          <w:fldChar w:fldCharType="separate"/>
        </w:r>
        <w:r>
          <w:t>85</w:t>
        </w:r>
        <w:r>
          <w:fldChar w:fldCharType="end"/>
        </w:r>
      </w:hyperlink>
    </w:p>
    <w:p>
      <w:pPr>
        <w:pStyle w:val="TOC1"/>
        <w:tabs>
          <w:tab w:val="right" w:leader="dot" w:pos="8306"/>
        </w:tabs>
      </w:pPr>
      <w:hyperlink w:anchor="_Toc11796" w:history="1">
        <w:r>
          <w:rPr>
            <w:rFonts w:ascii="仿宋" w:eastAsia="仿宋" w:hAnsi="仿宋" w:cs="仿宋" w:hint="eastAsia"/>
            <w:lang w:eastAsia="zh-CN"/>
          </w:rPr>
          <w:t>十八、法律法规与政策遵循</w:t>
        </w:r>
        <w:r>
          <w:tab/>
        </w:r>
        <w:r>
          <w:fldChar w:fldCharType="begin"/>
        </w:r>
        <w:r>
          <w:instrText xml:space="preserve"> PAGEREF _Toc11796 \h </w:instrText>
        </w:r>
        <w:r>
          <w:fldChar w:fldCharType="separate"/>
        </w:r>
        <w:r>
          <w:t>86</w:t>
        </w:r>
        <w:r>
          <w:fldChar w:fldCharType="end"/>
        </w:r>
      </w:hyperlink>
    </w:p>
    <w:p>
      <w:pPr>
        <w:pStyle w:val="TOC2"/>
        <w:tabs>
          <w:tab w:val="right" w:leader="dot" w:pos="8306"/>
        </w:tabs>
      </w:pPr>
      <w:hyperlink w:anchor="_Toc9559" w:history="1">
        <w:r>
          <w:rPr>
            <w:rFonts w:ascii="仿宋" w:eastAsia="仿宋" w:hAnsi="仿宋" w:cs="仿宋" w:hint="eastAsia"/>
            <w:lang w:eastAsia="zh-CN"/>
          </w:rPr>
          <w:t>(一)、法律法规遵守</w:t>
        </w:r>
        <w:r>
          <w:tab/>
        </w:r>
        <w:r>
          <w:fldChar w:fldCharType="begin"/>
        </w:r>
        <w:r>
          <w:instrText xml:space="preserve"> PAGEREF _Toc9559 \h </w:instrText>
        </w:r>
        <w:r>
          <w:fldChar w:fldCharType="separate"/>
        </w:r>
        <w:r>
          <w:t>86</w:t>
        </w:r>
        <w:r>
          <w:fldChar w:fldCharType="end"/>
        </w:r>
      </w:hyperlink>
    </w:p>
    <w:p>
      <w:pPr>
        <w:pStyle w:val="TOC2"/>
        <w:tabs>
          <w:tab w:val="right" w:leader="dot" w:pos="8306"/>
        </w:tabs>
      </w:pPr>
      <w:hyperlink w:anchor="_Toc29949" w:history="1">
        <w:r>
          <w:rPr>
            <w:rFonts w:ascii="仿宋" w:eastAsia="仿宋" w:hAnsi="仿宋" w:cs="仿宋" w:hint="eastAsia"/>
            <w:lang w:eastAsia="zh-CN"/>
          </w:rPr>
          <w:t>(二)、政策导向与利用</w:t>
        </w:r>
        <w:r>
          <w:tab/>
        </w:r>
        <w:r>
          <w:fldChar w:fldCharType="begin"/>
        </w:r>
        <w:r>
          <w:instrText xml:space="preserve"> PAGEREF _Toc29949 \h </w:instrText>
        </w:r>
        <w:r>
          <w:fldChar w:fldCharType="separate"/>
        </w:r>
        <w:r>
          <w:t>87</w:t>
        </w:r>
        <w:r>
          <w:fldChar w:fldCharType="end"/>
        </w:r>
      </w:hyperlink>
    </w:p>
    <w:p>
      <w:pPr>
        <w:pStyle w:val="TOC1"/>
        <w:tabs>
          <w:tab w:val="right" w:leader="dot" w:pos="8306"/>
        </w:tabs>
      </w:pPr>
      <w:hyperlink w:anchor="_Toc15661" w:history="1">
        <w:r>
          <w:rPr>
            <w:rFonts w:ascii="仿宋" w:eastAsia="仿宋" w:hAnsi="仿宋" w:cs="仿宋" w:hint="eastAsia"/>
            <w:lang w:eastAsia="zh-CN"/>
          </w:rPr>
          <w:t>十九、产业协同与集群发展</w:t>
        </w:r>
        <w:r>
          <w:tab/>
        </w:r>
        <w:r>
          <w:fldChar w:fldCharType="begin"/>
        </w:r>
        <w:r>
          <w:instrText xml:space="preserve"> PAGEREF _Toc15661 \h </w:instrText>
        </w:r>
        <w:r>
          <w:fldChar w:fldCharType="separate"/>
        </w:r>
        <w:r>
          <w:t>88</w:t>
        </w:r>
        <w:r>
          <w:fldChar w:fldCharType="end"/>
        </w:r>
      </w:hyperlink>
    </w:p>
    <w:p>
      <w:pPr>
        <w:pStyle w:val="TOC2"/>
        <w:tabs>
          <w:tab w:val="right" w:leader="dot" w:pos="8306"/>
        </w:tabs>
      </w:pPr>
      <w:hyperlink w:anchor="_Toc30949" w:history="1">
        <w:r>
          <w:rPr>
            <w:rFonts w:ascii="仿宋" w:eastAsia="仿宋" w:hAnsi="仿宋" w:cs="仿宋" w:hint="eastAsia"/>
            <w:lang w:eastAsia="zh-CN"/>
          </w:rPr>
          <w:t>(一)、产业协同机制建设</w:t>
        </w:r>
        <w:r>
          <w:tab/>
        </w:r>
        <w:r>
          <w:fldChar w:fldCharType="begin"/>
        </w:r>
        <w:r>
          <w:instrText xml:space="preserve"> PAGEREF _Toc30949 \h </w:instrText>
        </w:r>
        <w:r>
          <w:fldChar w:fldCharType="separate"/>
        </w:r>
        <w:r>
          <w:t>88</w:t>
        </w:r>
        <w:r>
          <w:fldChar w:fldCharType="end"/>
        </w:r>
      </w:hyperlink>
    </w:p>
    <w:p>
      <w:pPr>
        <w:pStyle w:val="TOC2"/>
        <w:tabs>
          <w:tab w:val="right" w:leader="dot" w:pos="8306"/>
        </w:tabs>
      </w:pPr>
      <w:hyperlink w:anchor="_Toc7126" w:history="1">
        <w:r>
          <w:rPr>
            <w:rFonts w:ascii="仿宋" w:eastAsia="仿宋" w:hAnsi="仿宋" w:cs="仿宋" w:hint="eastAsia"/>
            <w:lang w:eastAsia="zh-CN"/>
          </w:rPr>
          <w:t>(二)、产业集群培育与发展</w:t>
        </w:r>
        <w:r>
          <w:tab/>
        </w:r>
        <w:r>
          <w:fldChar w:fldCharType="begin"/>
        </w:r>
        <w:r>
          <w:instrText xml:space="preserve"> PAGEREF _Toc7126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7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6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4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80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一、糊精项目的市场准入条件分析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糊精项目而言，市场准入条件首先取决于政策法规环境。政府对于[行业名称]领域的法规，如环保标准、税收政策、和技术使用规范，直接影响糊精项目的运营和成本结构。例如，若政府针对使用可再生能源的企业提供税收优惠，这将对糊精项目的财务规划产生重要影响。同时，考虑经济环境和消费者偏好的变化对糊精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二、糊精项目的行业规范与合规性要求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糊精项目来说，遵守行业规范和合规性要求是确保项目顺利进行的基础。这包括遵循质量控制标准、安全规定、数据保护法规等。例如，若糊精项目涉及数据处理，须严格遵守相关的数据保护法规。此外，行业内部的自律规范，如产品标准和服务流程，也对于提升糊精项目在行业内的认可度和竞争力至关重要。项目管理团队必须不断更新策略，以应对行业规范和法规的变化，确保糊精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三、糊精项目的竞争格局和战略定位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糊精项目的发展规划中，理解行业的竞争格局对于制定有效的市场策略极为关键。这包括分析主要竞争对手的市场地位、优势及其业务模式。糊精项目面临的竞争对手可能包括大型成熟企业和创新型初创公司，各自采取不同的市场策略。因此，糊精项目需精确地定位自己的市场策略，如专注于产品创新、客户服务或成本效率，以在竞争中占据优势。通过深入的市场和竞争分析，糊精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77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8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糊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糊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糊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糊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糊精项目的社会影响是全面而深远的。从提供就业机会和提升公共服务，到促进社会结构和劳动市场的多元化，再到推动社会责任和伦理标准的提高，项目对于提升社区的经济、文化和社会福祉有着重要作用。通过这些正面影响，糊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48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为了融入当地社区，糊精项目需深入理解当地的文化特色和社会习俗。例如，项目在设计广告和市场推广活动时，应考虑使用当地语言和符合地方文化的表达方式。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92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为了确保糊精项目的成功并最大限度地减轻潜在的社会风险，详细的风险分析和具体的应对策略至关重要。以下是针对项目可能面临的具体社会风险及相应对策的分析：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https://d.book118.com/015210133003011122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93AFA"/>
    <w:rsid w:val="22C93A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10133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2024-02-18T16:45:00Z</dcterms:created>
  <dcterms:modified xsi:type="dcterms:W3CDTF">2024-02-18T16:46:09Z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AAA04701C9084EAA9E84EBF82C4D959D_11</vt:lpwstr>
  </property>
  <property fmtid="{D5CDD505-2E9C-101B-9397-08002B2CF9AE}" pid="3" name="KSOProductBuildVer">
    <vt:lpwstr>2052-12.1.0.16250</vt:lpwstr>
  </property>
</Properties>
</file>