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C5ED2" w:rsidRPr="00B604F0" w:rsidP="00B604F0">
      <w:pPr>
        <w:widowControl/>
        <w:shd w:val="clear" w:color="auto" w:fill="FFFFFF"/>
        <w:spacing w:before="62" w:beforeLines="20" w:after="468" w:afterLines="150"/>
        <w:jc w:val="center"/>
        <w:outlineLvl w:val="1"/>
        <w:rPr>
          <w:rFonts w:ascii="微软雅黑" w:eastAsia="微软雅黑" w:hAnsi="微软雅黑" w:cs="宋体"/>
          <w:bCs/>
          <w:color w:val="FF0000"/>
          <w:kern w:val="0"/>
          <w:sz w:val="30"/>
          <w:szCs w:val="36"/>
        </w:rPr>
      </w:pPr>
      <w:r w:rsidRPr="00B604F0">
        <w:rPr>
          <w:rFonts w:ascii="微软雅黑" w:eastAsia="微软雅黑" w:hAnsi="微软雅黑" w:cs="宋体" w:hint="eastAsia"/>
          <w:bCs/>
          <w:color w:val="FF0000"/>
          <w:kern w:val="0"/>
          <w:sz w:val="30"/>
          <w:szCs w:val="36"/>
        </w:rPr>
        <w:t>辽宁开放大学《汽车故障诊断技术》终结性考试复习题库（附答案）</w:t>
      </w:r>
    </w:p>
    <w:p w:rsidR="00CC5ED2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bCs/>
          <w:color w:val="000000"/>
          <w:kern w:val="0"/>
          <w:sz w:val="24"/>
          <w:szCs w:val="30"/>
        </w:rPr>
      </w:pPr>
      <w:r w:rsidRPr="00B604F0">
        <w:rPr>
          <w:rFonts w:ascii="黑体" w:eastAsia="黑体" w:hAnsi="黑体" w:cs="宋体" w:hint="eastAsia"/>
          <w:bCs/>
          <w:color w:val="000000"/>
          <w:kern w:val="0"/>
          <w:sz w:val="24"/>
          <w:szCs w:val="30"/>
        </w:rPr>
        <w:t>一、单选题</w:t>
      </w:r>
    </w:p>
    <w:p w:rsidR="00CC5ED2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1.装配压燃式发动机的汽车，应在（）工况下检测其排放中的烟度</w:t>
      </w:r>
    </w:p>
    <w:p w:rsidR="00CC5ED2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A、怠速</w:t>
      </w:r>
    </w:p>
    <w:p w:rsidR="00CC5ED2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B、高速</w:t>
      </w:r>
    </w:p>
    <w:p w:rsidR="00CC5ED2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C、自由加速</w:t>
      </w:r>
    </w:p>
    <w:p w:rsidR="00CC5ED2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D、急加速</w:t>
      </w:r>
    </w:p>
    <w:p w:rsidR="00B604F0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CC5ED2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2.故障诊断无把握时（）对发动机进行拆卸修理</w:t>
      </w:r>
    </w:p>
    <w:p w:rsidR="00CC5ED2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A、可以</w:t>
      </w:r>
    </w:p>
    <w:p w:rsidR="00CC5ED2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B、不可以</w:t>
      </w:r>
    </w:p>
    <w:p w:rsidR="00CC5ED2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C、凭经验</w:t>
      </w:r>
    </w:p>
    <w:p w:rsidR="00CC5ED2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D、无法判断</w:t>
      </w:r>
    </w:p>
    <w:p w:rsidR="00B604F0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CC5ED2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3.温传感器异常时会导致发动机油耗()</w:t>
      </w:r>
    </w:p>
    <w:p w:rsidR="00CC5ED2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A、变小</w:t>
      </w:r>
    </w:p>
    <w:p w:rsidR="00CC5ED2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B、不变</w:t>
      </w:r>
    </w:p>
    <w:p w:rsidR="00CC5ED2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C、变大</w:t>
      </w:r>
    </w:p>
    <w:p w:rsidR="00CC5ED2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D、无法确定</w:t>
      </w:r>
    </w:p>
    <w:p w:rsidR="00B604F0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CC5ED2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4.在检测系统中，把被测量的某种信息拾取出来，并将其转换成有对应关系的电信号，便于测量的装置是（）</w:t>
      </w:r>
    </w:p>
    <w:p w:rsidR="00CC5ED2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A、传感器</w:t>
      </w:r>
    </w:p>
    <w:p w:rsidR="00CC5ED2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B、记录与显示装置</w:t>
      </w:r>
    </w:p>
    <w:p w:rsidR="00CC5ED2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C、数据处理装置</w:t>
      </w:r>
    </w:p>
    <w:p w:rsidR="00CC5ED2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D、ECU</w:t>
      </w:r>
    </w:p>
    <w:p w:rsidR="00B604F0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CC5ED2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5.断电器触点（白金）间隙通常为（）mm</w:t>
      </w:r>
    </w:p>
    <w:p w:rsidR="00CC5ED2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A、0.35—0.45</w:t>
      </w:r>
    </w:p>
    <w:p w:rsidR="00CC5ED2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B、0.32—0.40</w:t>
      </w:r>
    </w:p>
    <w:p w:rsidR="00CC5ED2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C、0.30—0.40</w:t>
      </w:r>
    </w:p>
    <w:p w:rsidR="00CC5ED2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D、0.4-0.5</w:t>
      </w:r>
    </w:p>
    <w:p w:rsidR="00B604F0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CC5ED2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6.以下哪个原因会造成汽车的加速无力()</w:t>
      </w:r>
    </w:p>
    <w:p w:rsidR="00CC5ED2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A、点火时间过迟</w:t>
      </w:r>
    </w:p>
    <w:p w:rsidR="00CC5ED2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B、空气滤清器堵塞</w:t>
      </w:r>
    </w:p>
    <w:p w:rsidR="00CC5ED2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C、电控燃油泵工作不良</w:t>
      </w:r>
    </w:p>
    <w:p w:rsidR="00CC5ED2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D、喷油器喷油过多</w:t>
      </w:r>
    </w:p>
    <w:p w:rsidR="00B604F0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CC5ED2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7.汽车电路一般采用直流12V制，大功率柴油机汽车因为起动机功率大，通常采用直流（）制</w:t>
      </w:r>
    </w:p>
    <w:p w:rsidR="00CC5ED2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A、24V</w:t>
      </w:r>
    </w:p>
    <w:p w:rsidR="00CC5ED2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B、14V</w:t>
      </w:r>
    </w:p>
    <w:p w:rsidR="00CC5ED2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C、16V</w:t>
      </w:r>
    </w:p>
    <w:p w:rsidR="00CC5ED2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D、12V</w:t>
      </w:r>
    </w:p>
    <w:p w:rsidR="00B604F0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CC5ED2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8.下列哪条不是引起手动变速器跳档的原因()</w:t>
      </w:r>
    </w:p>
    <w:p w:rsidR="00CC5ED2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A、手动变速器操纵机构的自锁装置失灵</w:t>
      </w:r>
    </w:p>
    <w:p w:rsidR="00CC5ED2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B、手动变速器操纵机构的互锁装置失灵</w:t>
      </w:r>
    </w:p>
    <w:p w:rsidR="00CC5ED2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C、变速齿轮磨损过甚，沿齿长方向磨成锥型</w:t>
      </w:r>
    </w:p>
    <w:p w:rsidR="00CC5ED2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D、换挡叉弯曲或过度磨损</w:t>
      </w:r>
    </w:p>
    <w:p w:rsidR="00B604F0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CC5ED2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9.前驱的变速驱动桥车辆，在转弯时出现异响，主要是由于（）而造成的</w:t>
      </w:r>
    </w:p>
    <w:p w:rsidR="00CC5ED2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A、半轴花键磨损</w:t>
      </w:r>
    </w:p>
    <w:p w:rsidR="00CC5ED2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B、轴承磨损</w:t>
      </w:r>
    </w:p>
    <w:p w:rsidR="00CC5ED2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C、万向节球笼磨损</w:t>
      </w:r>
    </w:p>
    <w:p w:rsidR="00CC5ED2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D、缺油</w:t>
      </w:r>
    </w:p>
    <w:p w:rsidR="00B604F0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CC5ED2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10.车轮不平衡会造成（）故障</w:t>
      </w:r>
    </w:p>
    <w:p w:rsidR="00CC5ED2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A、转向盘自由转动量过大</w:t>
      </w:r>
    </w:p>
    <w:p w:rsidR="00CC5ED2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B、转向沉重</w:t>
      </w:r>
    </w:p>
    <w:p w:rsidR="00CC5ED2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C、转向轮摆振</w:t>
      </w:r>
    </w:p>
    <w:p w:rsidR="00CC5ED2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D、车轮滑转</w:t>
      </w:r>
    </w:p>
    <w:p w:rsidR="00B604F0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CC5ED2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11.技师甲说可以将电磁阀搭铁来启动电磁阀；技师乙说换档电磁阀可以调节阀体液压。试问谁正确()</w:t>
      </w:r>
    </w:p>
    <w:p w:rsidR="00CC5ED2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A、甲正确</w:t>
      </w:r>
    </w:p>
    <w:p w:rsidR="00CC5ED2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B、乙正确</w:t>
      </w:r>
    </w:p>
    <w:p w:rsidR="00CC5ED2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C、两人均正确</w:t>
      </w:r>
    </w:p>
    <w:p w:rsidR="00CC5ED2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D、两人均不正确</w:t>
      </w:r>
    </w:p>
    <w:p w:rsidR="00B604F0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CC5ED2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12.丰田车系采用普通方式调取故障码时，将点火开关打开，不启动发动机，用专用跨接线短接故障诊断座上的（）端子，仪表板上的故障指示灯即闪烁输出故障码</w:t>
      </w:r>
    </w:p>
    <w:p w:rsidR="00CC5ED2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A、TE1与EP</w:t>
      </w:r>
    </w:p>
    <w:p w:rsidR="00CC5ED2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B、TE1与E1</w:t>
      </w:r>
    </w:p>
    <w:p w:rsidR="00CC5ED2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C、VF1与E1</w:t>
      </w:r>
    </w:p>
    <w:p w:rsidR="00CC5ED2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D、TE2与E1</w:t>
      </w:r>
    </w:p>
    <w:p w:rsidR="00B604F0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CC5ED2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13.以下哪个原因会造成柴油发动机转速不稳，运转无力的故障现象()</w:t>
      </w:r>
    </w:p>
    <w:p w:rsidR="00CC5ED2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A、各缸喷油器喷油量不均匀</w:t>
      </w:r>
    </w:p>
    <w:p w:rsidR="00CC5ED2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B、调速器因机件磨损导致各连接部分间隙过大</w:t>
      </w:r>
    </w:p>
    <w:p w:rsidR="00CC5ED2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C、EGR系统中EGR阀不工作</w:t>
      </w:r>
    </w:p>
    <w:p w:rsidR="00CC5ED2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D、水温传感器有故障</w:t>
      </w:r>
    </w:p>
    <w:p w:rsidR="00B604F0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CC5ED2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14.柴油车检测排气污染时，应采用（）</w:t>
      </w:r>
    </w:p>
    <w:p w:rsidR="00CC5ED2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A、不分光红外线分析仪</w:t>
      </w:r>
    </w:p>
    <w:p w:rsidR="00CC5ED2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B、滤纸式烟度计</w:t>
      </w:r>
    </w:p>
    <w:p w:rsidR="00CC5ED2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C、声级计</w:t>
      </w:r>
    </w:p>
    <w:p w:rsidR="00CC5ED2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D、听诊器</w:t>
      </w:r>
    </w:p>
    <w:p w:rsidR="00B604F0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CC5ED2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15.将电动汽油泵置于汽油箱内部的目的是()</w:t>
      </w:r>
    </w:p>
    <w:p w:rsidR="00CC5ED2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A、便于控制</w:t>
      </w:r>
    </w:p>
    <w:p w:rsidR="00CC5ED2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B、降低噪声</w:t>
      </w:r>
    </w:p>
    <w:p w:rsidR="00CC5ED2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C、防止气阻</w:t>
      </w:r>
    </w:p>
    <w:p w:rsidR="00CC5ED2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D、好看</w:t>
      </w:r>
    </w:p>
    <w:p w:rsidR="00B604F0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CC5ED2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16.下列哪一项准确描述了怎样用电压表测量一个负载上的电压降()</w:t>
      </w:r>
    </w:p>
    <w:p w:rsidR="00CC5ED2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A、接红表笔到蓄电池的正极接线柱，接黑表笔到一个已知良好的接地端</w:t>
      </w:r>
    </w:p>
    <w:p w:rsidR="00CC5ED2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B、接红表笔到负载正极端，黑表笔到负载接地端</w:t>
      </w:r>
    </w:p>
    <w:p w:rsidR="00CC5ED2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C、接红表笔到负载正极端，黑表笔接到一已知良好的接地端</w:t>
      </w:r>
    </w:p>
    <w:p w:rsidR="00CC5ED2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D、接红表笔到蓄电池正极接线柱，黑表笔到负载蓄电池端</w:t>
      </w:r>
    </w:p>
    <w:p w:rsidR="00B604F0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CC5ED2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17.ABS系统由（）、ECU和制动压力调节器等组成</w:t>
      </w:r>
    </w:p>
    <w:p w:rsidR="00CC5ED2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A、传感器</w:t>
      </w:r>
    </w:p>
    <w:p w:rsidR="00CC5ED2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B、气泵</w:t>
      </w:r>
    </w:p>
    <w:p w:rsidR="00CC5ED2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C、储气筒</w:t>
      </w:r>
    </w:p>
    <w:p w:rsidR="00CC5ED2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D、B和C</w:t>
      </w:r>
    </w:p>
    <w:p w:rsidR="00B604F0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CC5ED2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18.以下哪个原因会造成电控汽车的直接表现为是不能够起动()</w:t>
      </w:r>
    </w:p>
    <w:p w:rsidR="00CC5ED2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A、燃油滤清器轻微堵塞</w:t>
      </w:r>
    </w:p>
    <w:p w:rsidR="00CC5ED2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B、油箱内的燃油量不到1/3</w:t>
      </w:r>
    </w:p>
    <w:p w:rsidR="00CC5ED2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C、电控燃油泵不工作或工作不良</w:t>
      </w:r>
    </w:p>
    <w:p w:rsidR="00CC5ED2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D、4缸发动机，其中1缸喷油器有堵塞的情况</w:t>
      </w:r>
    </w:p>
    <w:p w:rsidR="00B604F0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CC5ED2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19.汽油发动机燃油压力高于规定值可能由于以下情况中（）引起</w:t>
      </w:r>
    </w:p>
    <w:p w:rsidR="00CC5ED2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A、压力调节器卡滞</w:t>
      </w:r>
    </w:p>
    <w:p w:rsidR="00CC5ED2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B、燃油滤清器阻塞</w:t>
      </w:r>
    </w:p>
    <w:p w:rsidR="00CC5ED2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C、油泵滤网被污染</w:t>
      </w:r>
    </w:p>
    <w:p w:rsidR="00CC5ED2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D、喷油器阻塞</w:t>
      </w:r>
    </w:p>
    <w:p w:rsidR="00B604F0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CC5ED2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20.下面那些不是零件损伤的原因()</w:t>
      </w:r>
    </w:p>
    <w:p w:rsidR="00CC5ED2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A、工作条件</w:t>
      </w:r>
    </w:p>
    <w:p w:rsidR="00CC5ED2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B、设计制造</w:t>
      </w:r>
    </w:p>
    <w:p w:rsidR="00CC5ED2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C、使用维修</w:t>
      </w:r>
    </w:p>
    <w:p w:rsidR="00CC5ED2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D、功能降低</w:t>
      </w:r>
    </w:p>
    <w:p w:rsidR="00B604F0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CC5ED2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21.以下哪个原因会造成汽车的发动机过热()</w:t>
      </w:r>
    </w:p>
    <w:p w:rsidR="00CC5ED2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A、点火时间过迟</w:t>
      </w:r>
    </w:p>
    <w:p w:rsidR="00CC5ED2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B、空气滤清器堵塞</w:t>
      </w:r>
    </w:p>
    <w:p w:rsidR="00CC5ED2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C、电控燃油泵工作不良</w:t>
      </w:r>
    </w:p>
    <w:p w:rsidR="00CC5ED2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D、喷油器喷油过多</w:t>
      </w:r>
    </w:p>
    <w:p w:rsidR="00B604F0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CC5ED2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22.检查分火头绝缘性能时，高压线对准分火头孔底约为（）</w:t>
      </w:r>
    </w:p>
    <w:p w:rsidR="00CC5ED2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A、5㎜</w:t>
      </w:r>
    </w:p>
    <w:p w:rsidR="00CC5ED2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B、5㎝</w:t>
      </w:r>
    </w:p>
    <w:p w:rsidR="00CC5ED2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C、10㎜</w:t>
      </w:r>
    </w:p>
    <w:p w:rsidR="00CC5ED2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D、10cm</w:t>
      </w:r>
    </w:p>
    <w:p w:rsidR="00B604F0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CC5ED2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23.当讨论AT的锁止离合器电磁阀时，技师甲说：有些系统采用线性式电磁阀；技师乙说：有些液力变矩器控制系统采用脉冲宽度可调电磁阀。试问谁正确()</w:t>
      </w:r>
    </w:p>
    <w:p w:rsidR="00CC5ED2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A、甲正确</w:t>
      </w:r>
    </w:p>
    <w:p w:rsidR="00CC5ED2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B、乙正确</w:t>
      </w:r>
    </w:p>
    <w:p w:rsidR="00CC5ED2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C、两人均正确</w:t>
      </w:r>
    </w:p>
    <w:p w:rsidR="00CC5ED2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D、两人均不正确</w:t>
      </w:r>
    </w:p>
    <w:p w:rsidR="00B604F0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CC5ED2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24.某汽油发动机汽车的发动机性能差，怀疑是油泵损坏，以下哪项做法错误()</w:t>
      </w:r>
    </w:p>
    <w:p w:rsidR="00CC5ED2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A、测试燃油压力</w:t>
      </w:r>
    </w:p>
    <w:p w:rsidR="00CC5ED2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B、用水作试验，测量油泵的流量</w:t>
      </w:r>
    </w:p>
    <w:p w:rsidR="00CC5ED2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C、拆下油泵检查它</w:t>
      </w:r>
    </w:p>
    <w:p w:rsidR="00CC5ED2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D、检查油泵的滤网及油箱的清洁情况</w:t>
      </w:r>
    </w:p>
    <w:p w:rsidR="00B604F0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604F0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  <w:r w:rsidRPr="00B604F0">
        <w:rPr>
          <w:rFonts w:ascii="黑体" w:eastAsia="黑体" w:hAnsi="黑体" w:cs="宋体"/>
          <w:color w:val="000000"/>
          <w:kern w:val="0"/>
          <w:sz w:val="24"/>
          <w:szCs w:val="27"/>
        </w:rPr>
        <w:br/>
      </w:r>
      <w:r w:rsidRPr="00B604F0">
        <w:rPr>
          <w:rFonts w:ascii="黑体" w:eastAsia="黑体" w:hAnsi="黑体" w:cs="宋体"/>
          <w:color w:val="000000"/>
          <w:kern w:val="0"/>
          <w:sz w:val="24"/>
          <w:szCs w:val="27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https://d.book118.com/015214303134011040</w:t>
        </w:r>
      </w:hyperlink>
    </w:p>
    <w:p w:rsidR="00B604F0" w:rsidRPr="00B604F0" w:rsidP="00B604F0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04F0" w:rsidP="00716AF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604F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B604F0" w:rsidP="00716AF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604F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04F0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04F0" w:rsidP="00716AF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604F0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04F0" w:rsidP="00716AF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604F0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04F0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04F0" w:rsidP="00716AF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604F0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04F0" w:rsidP="00716AF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604F0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04F0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04F0" w:rsidP="00716AF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604F0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04F0" w:rsidP="00716AF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B604F0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04F0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04F0" w:rsidP="00716AF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604F0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04F0" w:rsidP="00716AF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B604F0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04F0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04F0" w:rsidP="00716AF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604F0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04F0" w:rsidP="00716AF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B604F0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04F0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04F0" w:rsidP="00716AF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604F0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04F0" w:rsidP="00716AF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B604F0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04F0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04F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04F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04F0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04F0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04F0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04F0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04F0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04F0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04F0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04F0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04F0">
    <w:pPr>
      <w:pStyle w:val="Header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04F0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04F0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04F0">
    <w:pPr>
      <w:pStyle w:val="Header"/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04F0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04F0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04F0">
    <w:pPr>
      <w:pStyle w:val="Header"/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04F0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04F0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04F0">
    <w:pPr>
      <w:pStyle w:val="Header"/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04F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59AE"/>
    <w:rsid w:val="00716AF6"/>
    <w:rsid w:val="00972F2B"/>
    <w:rsid w:val="00B604F0"/>
    <w:rsid w:val="00BF59AE"/>
    <w:rsid w:val="00CC5ED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2">
    <w:name w:val="heading 2"/>
    <w:basedOn w:val="Normal"/>
    <w:link w:val="2Char"/>
    <w:uiPriority w:val="9"/>
    <w:qFormat/>
    <w:rsid w:val="00CC5ED2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2Char">
    <w:name w:val="标题 2 Char"/>
    <w:basedOn w:val="DefaultParagraphFont"/>
    <w:link w:val="Heading2"/>
    <w:uiPriority w:val="9"/>
    <w:rsid w:val="00CC5ED2"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1">
    <w:name w:val="标题1"/>
    <w:basedOn w:val="Normal"/>
    <w:rsid w:val="00CC5ED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small">
    <w:name w:val="small"/>
    <w:basedOn w:val="DefaultParagraphFont"/>
    <w:rsid w:val="00CC5ED2"/>
  </w:style>
  <w:style w:type="paragraph" w:customStyle="1" w:styleId="question-title">
    <w:name w:val="question-title"/>
    <w:basedOn w:val="Normal"/>
    <w:rsid w:val="00CC5ED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learfix">
    <w:name w:val="clearfix"/>
    <w:basedOn w:val="Normal"/>
    <w:rsid w:val="00CC5ED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pull-left">
    <w:name w:val="pull-left"/>
    <w:basedOn w:val="DefaultParagraphFont"/>
    <w:rsid w:val="00CC5ED2"/>
  </w:style>
  <w:style w:type="paragraph" w:styleId="NormalWeb">
    <w:name w:val="Normal (Web)"/>
    <w:basedOn w:val="Normal"/>
    <w:uiPriority w:val="99"/>
    <w:semiHidden/>
    <w:unhideWhenUsed/>
    <w:rsid w:val="00CC5ED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Header">
    <w:name w:val="header"/>
    <w:basedOn w:val="Normal"/>
    <w:link w:val="Char"/>
    <w:uiPriority w:val="99"/>
    <w:unhideWhenUsed/>
    <w:rsid w:val="00B604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B604F0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B604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B604F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604F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015214303134011040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2005</Words>
  <Characters>11434</Characters>
  <Application>Microsoft Office Word</Application>
  <DocSecurity>0</DocSecurity>
  <Lines>95</Lines>
  <Paragraphs>26</Paragraphs>
  <ScaleCrop>false</ScaleCrop>
  <Company>Microsoft</Company>
  <LinksUpToDate>false</LinksUpToDate>
  <CharactersWithSpaces>13413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Windows 用户</cp:lastModifiedBy>
  <cp:revision>3</cp:revision>
  <dcterms:created xsi:type="dcterms:W3CDTF">2024-01-01T14:48:00Z</dcterms:created>
  <dcterms:modified xsi:type="dcterms:W3CDTF">2024-01-02T10:48:00Z</dcterms:modified>
</cp:coreProperties>
</file>