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医疗仪器设备制造项目构思建设方案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9" w:history="1">
        <w:r>
          <w:rPr>
            <w:rFonts w:ascii="仿宋" w:eastAsia="仿宋" w:hAnsi="仿宋" w:cs="仿宋" w:hint="eastAsia"/>
            <w:lang w:eastAsia="zh-CN"/>
          </w:rPr>
          <w:t>序言</w:t>
        </w:r>
        <w:r>
          <w:tab/>
        </w:r>
        <w:r>
          <w:fldChar w:fldCharType="begin"/>
        </w:r>
        <w:r>
          <w:instrText xml:space="preserve"> PAGEREF _Toc28789 \h </w:instrText>
        </w:r>
        <w:r>
          <w:fldChar w:fldCharType="separate"/>
        </w:r>
        <w:r>
          <w:t>3</w:t>
        </w:r>
        <w:r>
          <w:fldChar w:fldCharType="end"/>
        </w:r>
      </w:hyperlink>
    </w:p>
    <w:p>
      <w:pPr>
        <w:pStyle w:val="TOC1"/>
        <w:tabs>
          <w:tab w:val="right" w:leader="dot" w:pos="8306"/>
        </w:tabs>
      </w:pPr>
      <w:hyperlink w:anchor="_Toc10845" w:history="1">
        <w:r>
          <w:rPr>
            <w:rFonts w:ascii="仿宋" w:eastAsia="仿宋" w:hAnsi="仿宋" w:cs="仿宋" w:hint="eastAsia"/>
            <w:lang w:eastAsia="zh-CN"/>
          </w:rPr>
          <w:t>一、财务管理与成本控制</w:t>
        </w:r>
        <w:r>
          <w:tab/>
        </w:r>
        <w:r>
          <w:fldChar w:fldCharType="begin"/>
        </w:r>
        <w:r>
          <w:instrText xml:space="preserve"> PAGEREF _Toc10845 \h </w:instrText>
        </w:r>
        <w:r>
          <w:fldChar w:fldCharType="separate"/>
        </w:r>
        <w:r>
          <w:t>3</w:t>
        </w:r>
        <w:r>
          <w:fldChar w:fldCharType="end"/>
        </w:r>
      </w:hyperlink>
    </w:p>
    <w:p>
      <w:pPr>
        <w:pStyle w:val="TOC2"/>
        <w:tabs>
          <w:tab w:val="right" w:leader="dot" w:pos="8306"/>
        </w:tabs>
      </w:pPr>
      <w:hyperlink w:anchor="_Toc20624" w:history="1">
        <w:r>
          <w:rPr>
            <w:rFonts w:ascii="仿宋" w:eastAsia="仿宋" w:hAnsi="仿宋" w:cs="仿宋" w:hint="eastAsia"/>
            <w:lang w:eastAsia="zh-CN"/>
          </w:rPr>
          <w:t>(一)、财务管理体系建设</w:t>
        </w:r>
        <w:r>
          <w:tab/>
        </w:r>
        <w:r>
          <w:fldChar w:fldCharType="begin"/>
        </w:r>
        <w:r>
          <w:instrText xml:space="preserve"> PAGEREF _Toc20624 \h </w:instrText>
        </w:r>
        <w:r>
          <w:fldChar w:fldCharType="separate"/>
        </w:r>
        <w:r>
          <w:t>3</w:t>
        </w:r>
        <w:r>
          <w:fldChar w:fldCharType="end"/>
        </w:r>
      </w:hyperlink>
    </w:p>
    <w:p>
      <w:pPr>
        <w:pStyle w:val="TOC2"/>
        <w:tabs>
          <w:tab w:val="right" w:leader="dot" w:pos="8306"/>
        </w:tabs>
      </w:pPr>
      <w:hyperlink w:anchor="_Toc32040" w:history="1">
        <w:r>
          <w:rPr>
            <w:rFonts w:ascii="仿宋" w:eastAsia="仿宋" w:hAnsi="仿宋" w:cs="仿宋" w:hint="eastAsia"/>
            <w:lang w:eastAsia="zh-CN"/>
          </w:rPr>
          <w:t>(二)、成本控制措施</w:t>
        </w:r>
        <w:r>
          <w:tab/>
        </w:r>
        <w:r>
          <w:fldChar w:fldCharType="begin"/>
        </w:r>
        <w:r>
          <w:instrText xml:space="preserve"> PAGEREF _Toc32040 \h </w:instrText>
        </w:r>
        <w:r>
          <w:fldChar w:fldCharType="separate"/>
        </w:r>
        <w:r>
          <w:t>4</w:t>
        </w:r>
        <w:r>
          <w:fldChar w:fldCharType="end"/>
        </w:r>
      </w:hyperlink>
    </w:p>
    <w:p>
      <w:pPr>
        <w:pStyle w:val="TOC1"/>
        <w:tabs>
          <w:tab w:val="right" w:leader="dot" w:pos="8306"/>
        </w:tabs>
      </w:pPr>
      <w:hyperlink w:anchor="_Toc2297" w:history="1">
        <w:r>
          <w:rPr>
            <w:rFonts w:ascii="仿宋" w:eastAsia="仿宋" w:hAnsi="仿宋" w:cs="仿宋" w:hint="eastAsia"/>
            <w:lang w:eastAsia="zh-CN"/>
          </w:rPr>
          <w:t>二、社会影响分析</w:t>
        </w:r>
        <w:r>
          <w:tab/>
        </w:r>
        <w:r>
          <w:fldChar w:fldCharType="begin"/>
        </w:r>
        <w:r>
          <w:instrText xml:space="preserve"> PAGEREF _Toc2297 \h </w:instrText>
        </w:r>
        <w:r>
          <w:fldChar w:fldCharType="separate"/>
        </w:r>
        <w:r>
          <w:t>5</w:t>
        </w:r>
        <w:r>
          <w:fldChar w:fldCharType="end"/>
        </w:r>
      </w:hyperlink>
    </w:p>
    <w:p>
      <w:pPr>
        <w:pStyle w:val="TOC2"/>
        <w:tabs>
          <w:tab w:val="right" w:leader="dot" w:pos="8306"/>
        </w:tabs>
      </w:pPr>
      <w:hyperlink w:anchor="_Toc9002" w:history="1">
        <w:r>
          <w:rPr>
            <w:rFonts w:ascii="仿宋" w:eastAsia="仿宋" w:hAnsi="仿宋" w:cs="仿宋" w:hint="eastAsia"/>
            <w:lang w:eastAsia="zh-CN"/>
          </w:rPr>
          <w:t>(一)、社会影响效果分析</w:t>
        </w:r>
        <w:r>
          <w:tab/>
        </w:r>
        <w:r>
          <w:fldChar w:fldCharType="begin"/>
        </w:r>
        <w:r>
          <w:instrText xml:space="preserve"> PAGEREF _Toc9002 \h </w:instrText>
        </w:r>
        <w:r>
          <w:fldChar w:fldCharType="separate"/>
        </w:r>
        <w:r>
          <w:t>5</w:t>
        </w:r>
        <w:r>
          <w:fldChar w:fldCharType="end"/>
        </w:r>
      </w:hyperlink>
    </w:p>
    <w:p>
      <w:pPr>
        <w:pStyle w:val="TOC2"/>
        <w:tabs>
          <w:tab w:val="right" w:leader="dot" w:pos="8306"/>
        </w:tabs>
      </w:pPr>
      <w:hyperlink w:anchor="_Toc1118" w:history="1">
        <w:r>
          <w:rPr>
            <w:rFonts w:ascii="仿宋" w:eastAsia="仿宋" w:hAnsi="仿宋" w:cs="仿宋" w:hint="eastAsia"/>
            <w:lang w:eastAsia="zh-CN"/>
          </w:rPr>
          <w:t>(二)、社会适应性分析</w:t>
        </w:r>
        <w:r>
          <w:tab/>
        </w:r>
        <w:r>
          <w:fldChar w:fldCharType="begin"/>
        </w:r>
        <w:r>
          <w:instrText xml:space="preserve"> PAGEREF _Toc1118 \h </w:instrText>
        </w:r>
        <w:r>
          <w:fldChar w:fldCharType="separate"/>
        </w:r>
        <w:r>
          <w:t>8</w:t>
        </w:r>
        <w:r>
          <w:fldChar w:fldCharType="end"/>
        </w:r>
      </w:hyperlink>
    </w:p>
    <w:p>
      <w:pPr>
        <w:pStyle w:val="TOC2"/>
        <w:tabs>
          <w:tab w:val="right" w:leader="dot" w:pos="8306"/>
        </w:tabs>
      </w:pPr>
      <w:hyperlink w:anchor="_Toc22359" w:history="1">
        <w:r>
          <w:rPr>
            <w:rFonts w:ascii="仿宋" w:eastAsia="仿宋" w:hAnsi="仿宋" w:cs="仿宋" w:hint="eastAsia"/>
            <w:lang w:eastAsia="zh-CN"/>
          </w:rPr>
          <w:t>(三)、社会风险及对策分析</w:t>
        </w:r>
        <w:r>
          <w:tab/>
        </w:r>
        <w:r>
          <w:fldChar w:fldCharType="begin"/>
        </w:r>
        <w:r>
          <w:instrText xml:space="preserve"> PAGEREF _Toc22359 \h </w:instrText>
        </w:r>
        <w:r>
          <w:fldChar w:fldCharType="separate"/>
        </w:r>
        <w:r>
          <w:t>9</w:t>
        </w:r>
        <w:r>
          <w:fldChar w:fldCharType="end"/>
        </w:r>
      </w:hyperlink>
    </w:p>
    <w:p>
      <w:pPr>
        <w:pStyle w:val="TOC1"/>
        <w:tabs>
          <w:tab w:val="right" w:leader="dot" w:pos="8306"/>
        </w:tabs>
      </w:pPr>
      <w:hyperlink w:anchor="_Toc10458" w:history="1">
        <w:r>
          <w:rPr>
            <w:rFonts w:ascii="仿宋" w:eastAsia="仿宋" w:hAnsi="仿宋" w:cs="仿宋" w:hint="eastAsia"/>
            <w:lang w:eastAsia="zh-CN"/>
          </w:rPr>
          <w:t>三、项目选址研究</w:t>
        </w:r>
        <w:r>
          <w:tab/>
        </w:r>
        <w:r>
          <w:fldChar w:fldCharType="begin"/>
        </w:r>
        <w:r>
          <w:instrText xml:space="preserve"> PAGEREF _Toc10458 \h </w:instrText>
        </w:r>
        <w:r>
          <w:fldChar w:fldCharType="separate"/>
        </w:r>
        <w:r>
          <w:t>13</w:t>
        </w:r>
        <w:r>
          <w:fldChar w:fldCharType="end"/>
        </w:r>
      </w:hyperlink>
    </w:p>
    <w:p>
      <w:pPr>
        <w:pStyle w:val="TOC2"/>
        <w:tabs>
          <w:tab w:val="right" w:leader="dot" w:pos="8306"/>
        </w:tabs>
      </w:pPr>
      <w:hyperlink w:anchor="_Toc2678" w:history="1">
        <w:r>
          <w:rPr>
            <w:rFonts w:ascii="仿宋" w:eastAsia="仿宋" w:hAnsi="仿宋" w:cs="仿宋" w:hint="eastAsia"/>
            <w:lang w:eastAsia="zh-CN"/>
          </w:rPr>
          <w:t>(一)、项目选址原则</w:t>
        </w:r>
        <w:r>
          <w:tab/>
        </w:r>
        <w:r>
          <w:fldChar w:fldCharType="begin"/>
        </w:r>
        <w:r>
          <w:instrText xml:space="preserve"> PAGEREF _Toc2678 \h </w:instrText>
        </w:r>
        <w:r>
          <w:fldChar w:fldCharType="separate"/>
        </w:r>
        <w:r>
          <w:t>13</w:t>
        </w:r>
        <w:r>
          <w:fldChar w:fldCharType="end"/>
        </w:r>
      </w:hyperlink>
    </w:p>
    <w:p>
      <w:pPr>
        <w:pStyle w:val="TOC2"/>
        <w:tabs>
          <w:tab w:val="right" w:leader="dot" w:pos="8306"/>
        </w:tabs>
      </w:pPr>
      <w:hyperlink w:anchor="_Toc744" w:history="1">
        <w:r>
          <w:rPr>
            <w:rFonts w:ascii="仿宋" w:eastAsia="仿宋" w:hAnsi="仿宋" w:cs="仿宋" w:hint="eastAsia"/>
            <w:lang w:eastAsia="zh-CN"/>
          </w:rPr>
          <w:t>(二)、项目选址</w:t>
        </w:r>
        <w:r>
          <w:tab/>
        </w:r>
        <w:r>
          <w:fldChar w:fldCharType="begin"/>
        </w:r>
        <w:r>
          <w:instrText xml:space="preserve"> PAGEREF _Toc744 \h </w:instrText>
        </w:r>
        <w:r>
          <w:fldChar w:fldCharType="separate"/>
        </w:r>
        <w:r>
          <w:t>16</w:t>
        </w:r>
        <w:r>
          <w:fldChar w:fldCharType="end"/>
        </w:r>
      </w:hyperlink>
    </w:p>
    <w:p>
      <w:pPr>
        <w:pStyle w:val="TOC2"/>
        <w:tabs>
          <w:tab w:val="right" w:leader="dot" w:pos="8306"/>
        </w:tabs>
      </w:pPr>
      <w:hyperlink w:anchor="_Toc8887" w:history="1">
        <w:r>
          <w:rPr>
            <w:rFonts w:ascii="仿宋" w:eastAsia="仿宋" w:hAnsi="仿宋" w:cs="仿宋" w:hint="eastAsia"/>
            <w:lang w:eastAsia="zh-CN"/>
          </w:rPr>
          <w:t>(三)、建设条件分析</w:t>
        </w:r>
        <w:r>
          <w:tab/>
        </w:r>
        <w:r>
          <w:fldChar w:fldCharType="begin"/>
        </w:r>
        <w:r>
          <w:instrText xml:space="preserve"> PAGEREF _Toc8887 \h </w:instrText>
        </w:r>
        <w:r>
          <w:fldChar w:fldCharType="separate"/>
        </w:r>
        <w:r>
          <w:t>18</w:t>
        </w:r>
        <w:r>
          <w:fldChar w:fldCharType="end"/>
        </w:r>
      </w:hyperlink>
    </w:p>
    <w:p>
      <w:pPr>
        <w:pStyle w:val="TOC2"/>
        <w:tabs>
          <w:tab w:val="right" w:leader="dot" w:pos="8306"/>
        </w:tabs>
      </w:pPr>
      <w:hyperlink w:anchor="_Toc17672" w:history="1">
        <w:r>
          <w:rPr>
            <w:rFonts w:ascii="仿宋" w:eastAsia="仿宋" w:hAnsi="仿宋" w:cs="仿宋" w:hint="eastAsia"/>
            <w:lang w:eastAsia="zh-CN"/>
          </w:rPr>
          <w:t>(四)、用地控制指标</w:t>
        </w:r>
        <w:r>
          <w:tab/>
        </w:r>
        <w:r>
          <w:fldChar w:fldCharType="begin"/>
        </w:r>
        <w:r>
          <w:instrText xml:space="preserve"> PAGEREF _Toc17672 \h </w:instrText>
        </w:r>
        <w:r>
          <w:fldChar w:fldCharType="separate"/>
        </w:r>
        <w:r>
          <w:t>19</w:t>
        </w:r>
        <w:r>
          <w:fldChar w:fldCharType="end"/>
        </w:r>
      </w:hyperlink>
    </w:p>
    <w:p>
      <w:pPr>
        <w:pStyle w:val="TOC2"/>
        <w:tabs>
          <w:tab w:val="right" w:leader="dot" w:pos="8306"/>
        </w:tabs>
      </w:pPr>
      <w:hyperlink w:anchor="_Toc16710" w:history="1">
        <w:r>
          <w:rPr>
            <w:rFonts w:ascii="仿宋" w:eastAsia="仿宋" w:hAnsi="仿宋" w:cs="仿宋" w:hint="eastAsia"/>
            <w:lang w:eastAsia="zh-CN"/>
          </w:rPr>
          <w:t>(五)、地总体要求</w:t>
        </w:r>
        <w:r>
          <w:tab/>
        </w:r>
        <w:r>
          <w:fldChar w:fldCharType="begin"/>
        </w:r>
        <w:r>
          <w:instrText xml:space="preserve"> PAGEREF _Toc16710 \h </w:instrText>
        </w:r>
        <w:r>
          <w:fldChar w:fldCharType="separate"/>
        </w:r>
        <w:r>
          <w:t>21</w:t>
        </w:r>
        <w:r>
          <w:fldChar w:fldCharType="end"/>
        </w:r>
      </w:hyperlink>
    </w:p>
    <w:p>
      <w:pPr>
        <w:pStyle w:val="TOC2"/>
        <w:tabs>
          <w:tab w:val="right" w:leader="dot" w:pos="8306"/>
        </w:tabs>
      </w:pPr>
      <w:hyperlink w:anchor="_Toc10663" w:history="1">
        <w:r>
          <w:rPr>
            <w:rFonts w:ascii="仿宋" w:eastAsia="仿宋" w:hAnsi="仿宋" w:cs="仿宋" w:hint="eastAsia"/>
            <w:lang w:eastAsia="zh-CN"/>
          </w:rPr>
          <w:t>(六)、节约用地措施</w:t>
        </w:r>
        <w:r>
          <w:tab/>
        </w:r>
        <w:r>
          <w:fldChar w:fldCharType="begin"/>
        </w:r>
        <w:r>
          <w:instrText xml:space="preserve"> PAGEREF _Toc10663 \h </w:instrText>
        </w:r>
        <w:r>
          <w:fldChar w:fldCharType="separate"/>
        </w:r>
        <w:r>
          <w:t>22</w:t>
        </w:r>
        <w:r>
          <w:fldChar w:fldCharType="end"/>
        </w:r>
      </w:hyperlink>
    </w:p>
    <w:p>
      <w:pPr>
        <w:pStyle w:val="TOC2"/>
        <w:tabs>
          <w:tab w:val="right" w:leader="dot" w:pos="8306"/>
        </w:tabs>
      </w:pPr>
      <w:hyperlink w:anchor="_Toc1317" w:history="1">
        <w:r>
          <w:rPr>
            <w:rFonts w:ascii="仿宋" w:eastAsia="仿宋" w:hAnsi="仿宋" w:cs="仿宋" w:hint="eastAsia"/>
            <w:lang w:eastAsia="zh-CN"/>
          </w:rPr>
          <w:t>(七)、选址综合评价</w:t>
        </w:r>
        <w:r>
          <w:tab/>
        </w:r>
        <w:r>
          <w:fldChar w:fldCharType="begin"/>
        </w:r>
        <w:r>
          <w:instrText xml:space="preserve"> PAGEREF _Toc1317 \h </w:instrText>
        </w:r>
        <w:r>
          <w:fldChar w:fldCharType="separate"/>
        </w:r>
        <w:r>
          <w:t>24</w:t>
        </w:r>
        <w:r>
          <w:fldChar w:fldCharType="end"/>
        </w:r>
      </w:hyperlink>
    </w:p>
    <w:p>
      <w:pPr>
        <w:pStyle w:val="TOC1"/>
        <w:tabs>
          <w:tab w:val="right" w:leader="dot" w:pos="8306"/>
        </w:tabs>
      </w:pPr>
      <w:hyperlink w:anchor="_Toc28920" w:history="1">
        <w:r>
          <w:rPr>
            <w:rFonts w:ascii="仿宋" w:eastAsia="仿宋" w:hAnsi="仿宋" w:cs="仿宋" w:hint="eastAsia"/>
            <w:lang w:eastAsia="zh-CN"/>
          </w:rPr>
          <w:t>四、项目监理与质量保证</w:t>
        </w:r>
        <w:r>
          <w:tab/>
        </w:r>
        <w:r>
          <w:fldChar w:fldCharType="begin"/>
        </w:r>
        <w:r>
          <w:instrText xml:space="preserve"> PAGEREF _Toc28920 \h </w:instrText>
        </w:r>
        <w:r>
          <w:fldChar w:fldCharType="separate"/>
        </w:r>
        <w:r>
          <w:t>25</w:t>
        </w:r>
        <w:r>
          <w:fldChar w:fldCharType="end"/>
        </w:r>
      </w:hyperlink>
    </w:p>
    <w:p>
      <w:pPr>
        <w:pStyle w:val="TOC2"/>
        <w:tabs>
          <w:tab w:val="right" w:leader="dot" w:pos="8306"/>
        </w:tabs>
      </w:pPr>
      <w:hyperlink w:anchor="_Toc15882" w:history="1">
        <w:r>
          <w:rPr>
            <w:rFonts w:ascii="仿宋" w:eastAsia="仿宋" w:hAnsi="仿宋" w:cs="仿宋" w:hint="eastAsia"/>
            <w:lang w:eastAsia="zh-CN"/>
          </w:rPr>
          <w:t>(一)、监理体系构建</w:t>
        </w:r>
        <w:r>
          <w:tab/>
        </w:r>
        <w:r>
          <w:fldChar w:fldCharType="begin"/>
        </w:r>
        <w:r>
          <w:instrText xml:space="preserve"> PAGEREF _Toc15882 \h </w:instrText>
        </w:r>
        <w:r>
          <w:fldChar w:fldCharType="separate"/>
        </w:r>
        <w:r>
          <w:t>25</w:t>
        </w:r>
        <w:r>
          <w:fldChar w:fldCharType="end"/>
        </w:r>
      </w:hyperlink>
    </w:p>
    <w:p>
      <w:pPr>
        <w:pStyle w:val="TOC2"/>
        <w:tabs>
          <w:tab w:val="right" w:leader="dot" w:pos="8306"/>
        </w:tabs>
      </w:pPr>
      <w:hyperlink w:anchor="_Toc17123" w:history="1">
        <w:r>
          <w:rPr>
            <w:rFonts w:ascii="仿宋" w:eastAsia="仿宋" w:hAnsi="仿宋" w:cs="仿宋" w:hint="eastAsia"/>
            <w:lang w:eastAsia="zh-CN"/>
          </w:rPr>
          <w:t>(二)、质量保证体系实施</w:t>
        </w:r>
        <w:r>
          <w:tab/>
        </w:r>
        <w:r>
          <w:fldChar w:fldCharType="begin"/>
        </w:r>
        <w:r>
          <w:instrText xml:space="preserve"> PAGEREF _Toc17123 \h </w:instrText>
        </w:r>
        <w:r>
          <w:fldChar w:fldCharType="separate"/>
        </w:r>
        <w:r>
          <w:t>25</w:t>
        </w:r>
        <w:r>
          <w:fldChar w:fldCharType="end"/>
        </w:r>
      </w:hyperlink>
    </w:p>
    <w:p>
      <w:pPr>
        <w:pStyle w:val="TOC2"/>
        <w:tabs>
          <w:tab w:val="right" w:leader="dot" w:pos="8306"/>
        </w:tabs>
      </w:pPr>
      <w:hyperlink w:anchor="_Toc22304" w:history="1">
        <w:r>
          <w:rPr>
            <w:rFonts w:ascii="仿宋" w:eastAsia="仿宋" w:hAnsi="仿宋" w:cs="仿宋" w:hint="eastAsia"/>
            <w:lang w:eastAsia="zh-CN"/>
          </w:rPr>
          <w:t>(三)、监理与质量控制流程</w:t>
        </w:r>
        <w:r>
          <w:tab/>
        </w:r>
        <w:r>
          <w:fldChar w:fldCharType="begin"/>
        </w:r>
        <w:r>
          <w:instrText xml:space="preserve"> PAGEREF _Toc22304 \h </w:instrText>
        </w:r>
        <w:r>
          <w:fldChar w:fldCharType="separate"/>
        </w:r>
        <w:r>
          <w:t>26</w:t>
        </w:r>
        <w:r>
          <w:fldChar w:fldCharType="end"/>
        </w:r>
      </w:hyperlink>
    </w:p>
    <w:p>
      <w:pPr>
        <w:pStyle w:val="TOC1"/>
        <w:tabs>
          <w:tab w:val="right" w:leader="dot" w:pos="8306"/>
        </w:tabs>
      </w:pPr>
      <w:hyperlink w:anchor="_Toc15676" w:history="1">
        <w:r>
          <w:rPr>
            <w:rFonts w:ascii="仿宋" w:eastAsia="仿宋" w:hAnsi="仿宋" w:cs="仿宋" w:hint="eastAsia"/>
            <w:lang w:eastAsia="zh-CN"/>
          </w:rPr>
          <w:t>五、发展规划、产业政策和行业准入分析</w:t>
        </w:r>
        <w:r>
          <w:tab/>
        </w:r>
        <w:r>
          <w:fldChar w:fldCharType="begin"/>
        </w:r>
        <w:r>
          <w:instrText xml:space="preserve"> PAGEREF _Toc15676 \h </w:instrText>
        </w:r>
        <w:r>
          <w:fldChar w:fldCharType="separate"/>
        </w:r>
        <w:r>
          <w:t>27</w:t>
        </w:r>
        <w:r>
          <w:fldChar w:fldCharType="end"/>
        </w:r>
      </w:hyperlink>
    </w:p>
    <w:p>
      <w:pPr>
        <w:pStyle w:val="TOC2"/>
        <w:tabs>
          <w:tab w:val="right" w:leader="dot" w:pos="8306"/>
        </w:tabs>
      </w:pPr>
      <w:hyperlink w:anchor="_Toc16602" w:history="1">
        <w:r>
          <w:rPr>
            <w:rFonts w:ascii="仿宋" w:eastAsia="仿宋" w:hAnsi="仿宋" w:cs="仿宋" w:hint="eastAsia"/>
            <w:lang w:eastAsia="zh-CN"/>
          </w:rPr>
          <w:t>(一)、发展规划分析</w:t>
        </w:r>
        <w:r>
          <w:tab/>
        </w:r>
        <w:r>
          <w:fldChar w:fldCharType="begin"/>
        </w:r>
        <w:r>
          <w:instrText xml:space="preserve"> PAGEREF _Toc16602 \h </w:instrText>
        </w:r>
        <w:r>
          <w:fldChar w:fldCharType="separate"/>
        </w:r>
        <w:r>
          <w:t>27</w:t>
        </w:r>
        <w:r>
          <w:fldChar w:fldCharType="end"/>
        </w:r>
      </w:hyperlink>
    </w:p>
    <w:p>
      <w:pPr>
        <w:pStyle w:val="TOC2"/>
        <w:tabs>
          <w:tab w:val="right" w:leader="dot" w:pos="8306"/>
        </w:tabs>
      </w:pPr>
      <w:hyperlink w:anchor="_Toc30942" w:history="1">
        <w:r>
          <w:rPr>
            <w:rFonts w:ascii="仿宋" w:eastAsia="仿宋" w:hAnsi="仿宋" w:cs="仿宋" w:hint="eastAsia"/>
            <w:lang w:eastAsia="zh-CN"/>
          </w:rPr>
          <w:t>(二)、产业政策分析</w:t>
        </w:r>
        <w:r>
          <w:tab/>
        </w:r>
        <w:r>
          <w:fldChar w:fldCharType="begin"/>
        </w:r>
        <w:r>
          <w:instrText xml:space="preserve"> PAGEREF _Toc30942 \h </w:instrText>
        </w:r>
        <w:r>
          <w:fldChar w:fldCharType="separate"/>
        </w:r>
        <w:r>
          <w:t>28</w:t>
        </w:r>
        <w:r>
          <w:fldChar w:fldCharType="end"/>
        </w:r>
      </w:hyperlink>
    </w:p>
    <w:p>
      <w:pPr>
        <w:pStyle w:val="TOC2"/>
        <w:tabs>
          <w:tab w:val="right" w:leader="dot" w:pos="8306"/>
        </w:tabs>
      </w:pPr>
      <w:hyperlink w:anchor="_Toc6702" w:history="1">
        <w:r>
          <w:rPr>
            <w:rFonts w:ascii="仿宋" w:eastAsia="仿宋" w:hAnsi="仿宋" w:cs="仿宋" w:hint="eastAsia"/>
            <w:lang w:eastAsia="zh-CN"/>
          </w:rPr>
          <w:t>(三)、行业准入分析</w:t>
        </w:r>
        <w:r>
          <w:tab/>
        </w:r>
        <w:r>
          <w:fldChar w:fldCharType="begin"/>
        </w:r>
        <w:r>
          <w:instrText xml:space="preserve"> PAGEREF _Toc6702 \h </w:instrText>
        </w:r>
        <w:r>
          <w:fldChar w:fldCharType="separate"/>
        </w:r>
        <w:r>
          <w:t>30</w:t>
        </w:r>
        <w:r>
          <w:fldChar w:fldCharType="end"/>
        </w:r>
      </w:hyperlink>
    </w:p>
    <w:p>
      <w:pPr>
        <w:pStyle w:val="TOC1"/>
        <w:tabs>
          <w:tab w:val="right" w:leader="dot" w:pos="8306"/>
        </w:tabs>
      </w:pPr>
      <w:hyperlink w:anchor="_Toc25687" w:history="1">
        <w:r>
          <w:rPr>
            <w:rFonts w:ascii="仿宋" w:eastAsia="仿宋" w:hAnsi="仿宋" w:cs="仿宋" w:hint="eastAsia"/>
            <w:lang w:eastAsia="zh-CN"/>
          </w:rPr>
          <w:t>六、医疗仪器设备制造项目概论</w:t>
        </w:r>
        <w:r>
          <w:tab/>
        </w:r>
        <w:r>
          <w:fldChar w:fldCharType="begin"/>
        </w:r>
        <w:r>
          <w:instrText xml:space="preserve"> PAGEREF _Toc25687 \h </w:instrText>
        </w:r>
        <w:r>
          <w:fldChar w:fldCharType="separate"/>
        </w:r>
        <w:r>
          <w:t>31</w:t>
        </w:r>
        <w:r>
          <w:fldChar w:fldCharType="end"/>
        </w:r>
      </w:hyperlink>
    </w:p>
    <w:p>
      <w:pPr>
        <w:pStyle w:val="TOC2"/>
        <w:tabs>
          <w:tab w:val="right" w:leader="dot" w:pos="8306"/>
        </w:tabs>
      </w:pPr>
      <w:hyperlink w:anchor="_Toc7423" w:history="1">
        <w:r>
          <w:rPr>
            <w:rFonts w:ascii="仿宋" w:eastAsia="仿宋" w:hAnsi="仿宋" w:cs="仿宋" w:hint="eastAsia"/>
            <w:lang w:eastAsia="zh-CN"/>
          </w:rPr>
          <w:t>(一)、项目申报单位概况</w:t>
        </w:r>
        <w:r>
          <w:tab/>
        </w:r>
        <w:r>
          <w:fldChar w:fldCharType="begin"/>
        </w:r>
        <w:r>
          <w:instrText xml:space="preserve"> PAGEREF _Toc7423 \h </w:instrText>
        </w:r>
        <w:r>
          <w:fldChar w:fldCharType="separate"/>
        </w:r>
        <w:r>
          <w:t>31</w:t>
        </w:r>
        <w:r>
          <w:fldChar w:fldCharType="end"/>
        </w:r>
      </w:hyperlink>
    </w:p>
    <w:p>
      <w:pPr>
        <w:pStyle w:val="TOC2"/>
        <w:tabs>
          <w:tab w:val="right" w:leader="dot" w:pos="8306"/>
        </w:tabs>
      </w:pPr>
      <w:hyperlink w:anchor="_Toc2383" w:history="1">
        <w:r>
          <w:rPr>
            <w:rFonts w:ascii="仿宋" w:eastAsia="仿宋" w:hAnsi="仿宋" w:cs="仿宋" w:hint="eastAsia"/>
            <w:lang w:eastAsia="zh-CN"/>
          </w:rPr>
          <w:t>(二)、项目概况</w:t>
        </w:r>
        <w:r>
          <w:tab/>
        </w:r>
        <w:r>
          <w:fldChar w:fldCharType="begin"/>
        </w:r>
        <w:r>
          <w:instrText xml:space="preserve"> PAGEREF _Toc2383 \h </w:instrText>
        </w:r>
        <w:r>
          <w:fldChar w:fldCharType="separate"/>
        </w:r>
        <w:r>
          <w:t>32</w:t>
        </w:r>
        <w:r>
          <w:fldChar w:fldCharType="end"/>
        </w:r>
      </w:hyperlink>
    </w:p>
    <w:p>
      <w:pPr>
        <w:pStyle w:val="TOC1"/>
        <w:tabs>
          <w:tab w:val="right" w:leader="dot" w:pos="8306"/>
        </w:tabs>
      </w:pPr>
      <w:hyperlink w:anchor="_Toc11899" w:history="1">
        <w:r>
          <w:rPr>
            <w:rFonts w:ascii="仿宋" w:eastAsia="仿宋" w:hAnsi="仿宋" w:cs="仿宋" w:hint="eastAsia"/>
            <w:lang w:eastAsia="zh-CN"/>
          </w:rPr>
          <w:t>七、项目实施与管理方案</w:t>
        </w:r>
        <w:r>
          <w:tab/>
        </w:r>
        <w:r>
          <w:fldChar w:fldCharType="begin"/>
        </w:r>
        <w:r>
          <w:instrText xml:space="preserve"> PAGEREF _Toc11899 \h </w:instrText>
        </w:r>
        <w:r>
          <w:fldChar w:fldCharType="separate"/>
        </w:r>
        <w:r>
          <w:t>35</w:t>
        </w:r>
        <w:r>
          <w:fldChar w:fldCharType="end"/>
        </w:r>
      </w:hyperlink>
    </w:p>
    <w:p>
      <w:pPr>
        <w:pStyle w:val="TOC2"/>
        <w:tabs>
          <w:tab w:val="right" w:leader="dot" w:pos="8306"/>
        </w:tabs>
      </w:pPr>
      <w:hyperlink w:anchor="_Toc14799" w:history="1">
        <w:r>
          <w:rPr>
            <w:rFonts w:ascii="仿宋" w:eastAsia="仿宋" w:hAnsi="仿宋" w:cs="仿宋" w:hint="eastAsia"/>
            <w:lang w:eastAsia="zh-CN"/>
          </w:rPr>
          <w:t>(一)、项目实施计划</w:t>
        </w:r>
        <w:r>
          <w:tab/>
        </w:r>
        <w:r>
          <w:fldChar w:fldCharType="begin"/>
        </w:r>
        <w:r>
          <w:instrText xml:space="preserve"> PAGEREF _Toc14799 \h </w:instrText>
        </w:r>
        <w:r>
          <w:fldChar w:fldCharType="separate"/>
        </w:r>
        <w:r>
          <w:t>35</w:t>
        </w:r>
        <w:r>
          <w:fldChar w:fldCharType="end"/>
        </w:r>
      </w:hyperlink>
    </w:p>
    <w:p>
      <w:pPr>
        <w:pStyle w:val="TOC2"/>
        <w:tabs>
          <w:tab w:val="right" w:leader="dot" w:pos="8306"/>
        </w:tabs>
      </w:pPr>
      <w:hyperlink w:anchor="_Toc15285" w:history="1">
        <w:r>
          <w:rPr>
            <w:rFonts w:ascii="仿宋" w:eastAsia="仿宋" w:hAnsi="仿宋" w:cs="仿宋" w:hint="eastAsia"/>
            <w:lang w:eastAsia="zh-CN"/>
          </w:rPr>
          <w:t>(二)、项目组织机构与职责</w:t>
        </w:r>
        <w:r>
          <w:tab/>
        </w:r>
        <w:r>
          <w:fldChar w:fldCharType="begin"/>
        </w:r>
        <w:r>
          <w:instrText xml:space="preserve"> PAGEREF _Toc15285 \h </w:instrText>
        </w:r>
        <w:r>
          <w:fldChar w:fldCharType="separate"/>
        </w:r>
        <w:r>
          <w:t>37</w:t>
        </w:r>
        <w:r>
          <w:fldChar w:fldCharType="end"/>
        </w:r>
      </w:hyperlink>
    </w:p>
    <w:p>
      <w:pPr>
        <w:pStyle w:val="TOC2"/>
        <w:tabs>
          <w:tab w:val="right" w:leader="dot" w:pos="8306"/>
        </w:tabs>
      </w:pPr>
      <w:hyperlink w:anchor="_Toc19729" w:history="1">
        <w:r>
          <w:rPr>
            <w:rFonts w:ascii="仿宋" w:eastAsia="仿宋" w:hAnsi="仿宋" w:cs="仿宋" w:hint="eastAsia"/>
            <w:lang w:eastAsia="zh-CN"/>
          </w:rPr>
          <w:t>(三)、项目管理与监控体系</w:t>
        </w:r>
        <w:r>
          <w:tab/>
        </w:r>
        <w:r>
          <w:fldChar w:fldCharType="begin"/>
        </w:r>
        <w:r>
          <w:instrText xml:space="preserve"> PAGEREF _Toc19729 \h </w:instrText>
        </w:r>
        <w:r>
          <w:fldChar w:fldCharType="separate"/>
        </w:r>
        <w:r>
          <w:t>39</w:t>
        </w:r>
        <w:r>
          <w:fldChar w:fldCharType="end"/>
        </w:r>
      </w:hyperlink>
    </w:p>
    <w:p>
      <w:pPr>
        <w:pStyle w:val="TOC1"/>
        <w:tabs>
          <w:tab w:val="right" w:leader="dot" w:pos="8306"/>
        </w:tabs>
      </w:pPr>
      <w:hyperlink w:anchor="_Toc3012" w:history="1">
        <w:r>
          <w:rPr>
            <w:rFonts w:ascii="仿宋" w:eastAsia="仿宋" w:hAnsi="仿宋" w:cs="仿宋" w:hint="eastAsia"/>
            <w:lang w:eastAsia="zh-CN"/>
          </w:rPr>
          <w:t>八、安全与应急管理</w:t>
        </w:r>
        <w:r>
          <w:tab/>
        </w:r>
        <w:r>
          <w:fldChar w:fldCharType="begin"/>
        </w:r>
        <w:r>
          <w:instrText xml:space="preserve"> PAGEREF _Toc3012 \h </w:instrText>
        </w:r>
        <w:r>
          <w:fldChar w:fldCharType="separate"/>
        </w:r>
        <w:r>
          <w:t>41</w:t>
        </w:r>
        <w:r>
          <w:fldChar w:fldCharType="end"/>
        </w:r>
      </w:hyperlink>
    </w:p>
    <w:p>
      <w:pPr>
        <w:pStyle w:val="TOC2"/>
        <w:tabs>
          <w:tab w:val="right" w:leader="dot" w:pos="8306"/>
        </w:tabs>
      </w:pPr>
      <w:hyperlink w:anchor="_Toc3972" w:history="1">
        <w:r>
          <w:rPr>
            <w:rFonts w:ascii="仿宋" w:eastAsia="仿宋" w:hAnsi="仿宋" w:cs="仿宋" w:hint="eastAsia"/>
            <w:lang w:eastAsia="zh-CN"/>
          </w:rPr>
          <w:t>(一)、安全生产管理</w:t>
        </w:r>
        <w:r>
          <w:tab/>
        </w:r>
        <w:r>
          <w:fldChar w:fldCharType="begin"/>
        </w:r>
        <w:r>
          <w:instrText xml:space="preserve"> PAGEREF _Toc3972 \h </w:instrText>
        </w:r>
        <w:r>
          <w:fldChar w:fldCharType="separate"/>
        </w:r>
        <w:r>
          <w:t>41</w:t>
        </w:r>
        <w:r>
          <w:fldChar w:fldCharType="end"/>
        </w:r>
      </w:hyperlink>
    </w:p>
    <w:p>
      <w:pPr>
        <w:pStyle w:val="TOC2"/>
        <w:tabs>
          <w:tab w:val="right" w:leader="dot" w:pos="8306"/>
        </w:tabs>
      </w:pPr>
      <w:hyperlink w:anchor="_Toc15407" w:history="1">
        <w:r>
          <w:rPr>
            <w:rFonts w:ascii="仿宋" w:eastAsia="仿宋" w:hAnsi="仿宋" w:cs="仿宋" w:hint="eastAsia"/>
            <w:lang w:eastAsia="zh-CN"/>
          </w:rPr>
          <w:t>(二)、应急预案与响应</w:t>
        </w:r>
        <w:r>
          <w:tab/>
        </w:r>
        <w:r>
          <w:fldChar w:fldCharType="begin"/>
        </w:r>
        <w:r>
          <w:instrText xml:space="preserve"> PAGEREF _Toc15407 \h </w:instrText>
        </w:r>
        <w:r>
          <w:fldChar w:fldCharType="separate"/>
        </w:r>
        <w:r>
          <w:t>42</w:t>
        </w:r>
        <w:r>
          <w:fldChar w:fldCharType="end"/>
        </w:r>
      </w:hyperlink>
    </w:p>
    <w:p>
      <w:pPr>
        <w:pStyle w:val="TOC1"/>
        <w:tabs>
          <w:tab w:val="right" w:leader="dot" w:pos="8306"/>
        </w:tabs>
      </w:pPr>
      <w:hyperlink w:anchor="_Toc26653" w:history="1">
        <w:r>
          <w:rPr>
            <w:rFonts w:ascii="仿宋" w:eastAsia="仿宋" w:hAnsi="仿宋" w:cs="仿宋" w:hint="eastAsia"/>
            <w:lang w:eastAsia="zh-CN"/>
          </w:rPr>
          <w:t>九、技术创新与产业升级</w:t>
        </w:r>
        <w:r>
          <w:tab/>
        </w:r>
        <w:r>
          <w:fldChar w:fldCharType="begin"/>
        </w:r>
        <w:r>
          <w:instrText xml:space="preserve"> PAGEREF _Toc26653 \h </w:instrText>
        </w:r>
        <w:r>
          <w:fldChar w:fldCharType="separate"/>
        </w:r>
        <w:r>
          <w:t>44</w:t>
        </w:r>
        <w:r>
          <w:fldChar w:fldCharType="end"/>
        </w:r>
      </w:hyperlink>
    </w:p>
    <w:p>
      <w:pPr>
        <w:pStyle w:val="TOC2"/>
        <w:tabs>
          <w:tab w:val="right" w:leader="dot" w:pos="8306"/>
        </w:tabs>
      </w:pPr>
      <w:hyperlink w:anchor="_Toc371" w:history="1">
        <w:r>
          <w:rPr>
            <w:rFonts w:ascii="仿宋" w:eastAsia="仿宋" w:hAnsi="仿宋" w:cs="仿宋" w:hint="eastAsia"/>
            <w:lang w:eastAsia="zh-CN"/>
          </w:rPr>
          <w:t>(一)、技术创新方向与目标</w:t>
        </w:r>
        <w:r>
          <w:tab/>
        </w:r>
        <w:r>
          <w:fldChar w:fldCharType="begin"/>
        </w:r>
        <w:r>
          <w:instrText xml:space="preserve"> PAGEREF _Toc371 \h </w:instrText>
        </w:r>
        <w:r>
          <w:fldChar w:fldCharType="separate"/>
        </w:r>
        <w:r>
          <w:t>44</w:t>
        </w:r>
        <w:r>
          <w:fldChar w:fldCharType="end"/>
        </w:r>
      </w:hyperlink>
    </w:p>
    <w:p>
      <w:pPr>
        <w:pStyle w:val="TOC2"/>
        <w:tabs>
          <w:tab w:val="right" w:leader="dot" w:pos="8306"/>
        </w:tabs>
      </w:pPr>
      <w:hyperlink w:anchor="_Toc1343" w:history="1">
        <w:r>
          <w:rPr>
            <w:rFonts w:ascii="仿宋" w:eastAsia="仿宋" w:hAnsi="仿宋" w:cs="仿宋" w:hint="eastAsia"/>
            <w:lang w:eastAsia="zh-CN"/>
          </w:rPr>
          <w:t>(二)、产业升级路径与措施</w:t>
        </w:r>
        <w:r>
          <w:tab/>
        </w:r>
        <w:r>
          <w:fldChar w:fldCharType="begin"/>
        </w:r>
        <w:r>
          <w:instrText xml:space="preserve"> PAGEREF _Toc1343 \h </w:instrText>
        </w:r>
        <w:r>
          <w:fldChar w:fldCharType="separate"/>
        </w:r>
        <w:r>
          <w:t>45</w:t>
        </w:r>
        <w:r>
          <w:fldChar w:fldCharType="end"/>
        </w:r>
      </w:hyperlink>
    </w:p>
    <w:p>
      <w:pPr>
        <w:pStyle w:val="TOC1"/>
        <w:tabs>
          <w:tab w:val="right" w:leader="dot" w:pos="8306"/>
        </w:tabs>
      </w:pPr>
      <w:hyperlink w:anchor="_Toc21724" w:history="1">
        <w:r>
          <w:rPr>
            <w:rFonts w:ascii="仿宋" w:eastAsia="仿宋" w:hAnsi="仿宋" w:cs="仿宋" w:hint="eastAsia"/>
            <w:lang w:eastAsia="zh-CN"/>
          </w:rPr>
          <w:t>十、项目质量与标准</w:t>
        </w:r>
        <w:r>
          <w:tab/>
        </w:r>
        <w:r>
          <w:fldChar w:fldCharType="begin"/>
        </w:r>
        <w:r>
          <w:instrText xml:space="preserve"> PAGEREF _Toc21724 \h </w:instrText>
        </w:r>
        <w:r>
          <w:fldChar w:fldCharType="separate"/>
        </w:r>
        <w:r>
          <w:t>47</w:t>
        </w:r>
        <w:r>
          <w:fldChar w:fldCharType="end"/>
        </w:r>
      </w:hyperlink>
    </w:p>
    <w:p>
      <w:pPr>
        <w:pStyle w:val="TOC2"/>
        <w:tabs>
          <w:tab w:val="right" w:leader="dot" w:pos="8306"/>
        </w:tabs>
      </w:pPr>
      <w:hyperlink w:anchor="_Toc13750" w:history="1">
        <w:r>
          <w:rPr>
            <w:rFonts w:ascii="仿宋" w:eastAsia="仿宋" w:hAnsi="仿宋" w:cs="仿宋" w:hint="eastAsia"/>
            <w:lang w:eastAsia="zh-CN"/>
          </w:rPr>
          <w:t>(一)、质量保障体系</w:t>
        </w:r>
        <w:r>
          <w:tab/>
        </w:r>
        <w:r>
          <w:fldChar w:fldCharType="begin"/>
        </w:r>
        <w:r>
          <w:instrText xml:space="preserve"> PAGEREF _Toc13750 \h </w:instrText>
        </w:r>
        <w:r>
          <w:fldChar w:fldCharType="separate"/>
        </w:r>
        <w:r>
          <w:t>47</w:t>
        </w:r>
        <w:r>
          <w:fldChar w:fldCharType="end"/>
        </w:r>
      </w:hyperlink>
    </w:p>
    <w:p>
      <w:pPr>
        <w:pStyle w:val="TOC2"/>
        <w:tabs>
          <w:tab w:val="right" w:leader="dot" w:pos="8306"/>
        </w:tabs>
      </w:pPr>
      <w:hyperlink w:anchor="_Toc16908" w:history="1">
        <w:r>
          <w:rPr>
            <w:rFonts w:ascii="仿宋" w:eastAsia="仿宋" w:hAnsi="仿宋" w:cs="仿宋" w:hint="eastAsia"/>
            <w:lang w:eastAsia="zh-CN"/>
          </w:rPr>
          <w:t>(二)、标准化作业流程</w:t>
        </w:r>
        <w:r>
          <w:tab/>
        </w:r>
        <w:r>
          <w:fldChar w:fldCharType="begin"/>
        </w:r>
        <w:r>
          <w:instrText xml:space="preserve"> PAGEREF _Toc16908 \h </w:instrText>
        </w:r>
        <w:r>
          <w:fldChar w:fldCharType="separate"/>
        </w:r>
        <w:r>
          <w:t>48</w:t>
        </w:r>
        <w:r>
          <w:fldChar w:fldCharType="end"/>
        </w:r>
      </w:hyperlink>
    </w:p>
    <w:p>
      <w:pPr>
        <w:pStyle w:val="TOC2"/>
        <w:tabs>
          <w:tab w:val="right" w:leader="dot" w:pos="8306"/>
        </w:tabs>
      </w:pPr>
      <w:hyperlink w:anchor="_Toc30350" w:history="1">
        <w:r>
          <w:rPr>
            <w:rFonts w:ascii="仿宋" w:eastAsia="仿宋" w:hAnsi="仿宋" w:cs="仿宋" w:hint="eastAsia"/>
            <w:lang w:eastAsia="zh-CN"/>
          </w:rPr>
          <w:t>(三)、质量监控与评估</w:t>
        </w:r>
        <w:r>
          <w:tab/>
        </w:r>
        <w:r>
          <w:fldChar w:fldCharType="begin"/>
        </w:r>
        <w:r>
          <w:instrText xml:space="preserve"> PAGEREF _Toc30350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7" w:history="1">
        <w:r>
          <w:rPr>
            <w:rFonts w:ascii="仿宋" w:eastAsia="仿宋" w:hAnsi="仿宋" w:cs="仿宋" w:hint="eastAsia"/>
            <w:lang w:eastAsia="zh-CN"/>
          </w:rPr>
          <w:t>(四)、质量改进计划</w:t>
        </w:r>
        <w:r>
          <w:tab/>
        </w:r>
        <w:r>
          <w:fldChar w:fldCharType="begin"/>
        </w:r>
        <w:r>
          <w:instrText xml:space="preserve"> PAGEREF _Toc23017 \h </w:instrText>
        </w:r>
        <w:r>
          <w:fldChar w:fldCharType="separate"/>
        </w:r>
        <w:r>
          <w:t>51</w:t>
        </w:r>
        <w:r>
          <w:fldChar w:fldCharType="end"/>
        </w:r>
      </w:hyperlink>
    </w:p>
    <w:p>
      <w:pPr>
        <w:pStyle w:val="TOC1"/>
        <w:tabs>
          <w:tab w:val="right" w:leader="dot" w:pos="8306"/>
        </w:tabs>
      </w:pPr>
      <w:hyperlink w:anchor="_Toc17635" w:history="1">
        <w:r>
          <w:rPr>
            <w:rFonts w:ascii="仿宋" w:eastAsia="仿宋" w:hAnsi="仿宋" w:cs="仿宋" w:hint="eastAsia"/>
            <w:lang w:eastAsia="zh-CN"/>
          </w:rPr>
          <w:t>十一、环境保护与绿色发展</w:t>
        </w:r>
        <w:r>
          <w:tab/>
        </w:r>
        <w:r>
          <w:fldChar w:fldCharType="begin"/>
        </w:r>
        <w:r>
          <w:instrText xml:space="preserve"> PAGEREF _Toc17635 \h </w:instrText>
        </w:r>
        <w:r>
          <w:fldChar w:fldCharType="separate"/>
        </w:r>
        <w:r>
          <w:t>52</w:t>
        </w:r>
        <w:r>
          <w:fldChar w:fldCharType="end"/>
        </w:r>
      </w:hyperlink>
    </w:p>
    <w:p>
      <w:pPr>
        <w:pStyle w:val="TOC2"/>
        <w:tabs>
          <w:tab w:val="right" w:leader="dot" w:pos="8306"/>
        </w:tabs>
      </w:pPr>
      <w:hyperlink w:anchor="_Toc15815" w:history="1">
        <w:r>
          <w:rPr>
            <w:rFonts w:ascii="仿宋" w:eastAsia="仿宋" w:hAnsi="仿宋" w:cs="仿宋" w:hint="eastAsia"/>
            <w:lang w:eastAsia="zh-CN"/>
          </w:rPr>
          <w:t>(一)、环境保护措施</w:t>
        </w:r>
        <w:r>
          <w:tab/>
        </w:r>
        <w:r>
          <w:fldChar w:fldCharType="begin"/>
        </w:r>
        <w:r>
          <w:instrText xml:space="preserve"> PAGEREF _Toc15815 \h </w:instrText>
        </w:r>
        <w:r>
          <w:fldChar w:fldCharType="separate"/>
        </w:r>
        <w:r>
          <w:t>52</w:t>
        </w:r>
        <w:r>
          <w:fldChar w:fldCharType="end"/>
        </w:r>
      </w:hyperlink>
    </w:p>
    <w:p>
      <w:pPr>
        <w:pStyle w:val="TOC2"/>
        <w:tabs>
          <w:tab w:val="right" w:leader="dot" w:pos="8306"/>
        </w:tabs>
      </w:pPr>
      <w:hyperlink w:anchor="_Toc31440" w:history="1">
        <w:r>
          <w:rPr>
            <w:rFonts w:ascii="仿宋" w:eastAsia="仿宋" w:hAnsi="仿宋" w:cs="仿宋" w:hint="eastAsia"/>
            <w:lang w:eastAsia="zh-CN"/>
          </w:rPr>
          <w:t>(二)、绿色发展与可持续发展策略</w:t>
        </w:r>
        <w:r>
          <w:tab/>
        </w:r>
        <w:r>
          <w:fldChar w:fldCharType="begin"/>
        </w:r>
        <w:r>
          <w:instrText xml:space="preserve"> PAGEREF _Toc31440 \h </w:instrText>
        </w:r>
        <w:r>
          <w:fldChar w:fldCharType="separate"/>
        </w:r>
        <w:r>
          <w:t>54</w:t>
        </w:r>
        <w:r>
          <w:fldChar w:fldCharType="end"/>
        </w:r>
      </w:hyperlink>
    </w:p>
    <w:p>
      <w:pPr>
        <w:pStyle w:val="TOC1"/>
        <w:tabs>
          <w:tab w:val="right" w:leader="dot" w:pos="8306"/>
        </w:tabs>
      </w:pPr>
      <w:hyperlink w:anchor="_Toc3335" w:history="1">
        <w:r>
          <w:rPr>
            <w:rFonts w:ascii="仿宋" w:eastAsia="仿宋" w:hAnsi="仿宋" w:cs="仿宋" w:hint="eastAsia"/>
            <w:lang w:eastAsia="zh-CN"/>
          </w:rPr>
          <w:t>十二、经济效益与社会效益优化</w:t>
        </w:r>
        <w:r>
          <w:tab/>
        </w:r>
        <w:r>
          <w:fldChar w:fldCharType="begin"/>
        </w:r>
        <w:r>
          <w:instrText xml:space="preserve"> PAGEREF _Toc3335 \h </w:instrText>
        </w:r>
        <w:r>
          <w:fldChar w:fldCharType="separate"/>
        </w:r>
        <w:r>
          <w:t>55</w:t>
        </w:r>
        <w:r>
          <w:fldChar w:fldCharType="end"/>
        </w:r>
      </w:hyperlink>
    </w:p>
    <w:p>
      <w:pPr>
        <w:pStyle w:val="TOC2"/>
        <w:tabs>
          <w:tab w:val="right" w:leader="dot" w:pos="8306"/>
        </w:tabs>
      </w:pPr>
      <w:hyperlink w:anchor="_Toc31010" w:history="1">
        <w:r>
          <w:rPr>
            <w:rFonts w:ascii="仿宋" w:eastAsia="仿宋" w:hAnsi="仿宋" w:cs="仿宋" w:hint="eastAsia"/>
            <w:lang w:eastAsia="zh-CN"/>
          </w:rPr>
          <w:t>(一)、经济效益提升策略</w:t>
        </w:r>
        <w:r>
          <w:tab/>
        </w:r>
        <w:r>
          <w:fldChar w:fldCharType="begin"/>
        </w:r>
        <w:r>
          <w:instrText xml:space="preserve"> PAGEREF _Toc31010 \h </w:instrText>
        </w:r>
        <w:r>
          <w:fldChar w:fldCharType="separate"/>
        </w:r>
        <w:r>
          <w:t>55</w:t>
        </w:r>
        <w:r>
          <w:fldChar w:fldCharType="end"/>
        </w:r>
      </w:hyperlink>
    </w:p>
    <w:p>
      <w:pPr>
        <w:pStyle w:val="TOC2"/>
        <w:tabs>
          <w:tab w:val="right" w:leader="dot" w:pos="8306"/>
        </w:tabs>
      </w:pPr>
      <w:hyperlink w:anchor="_Toc4223" w:history="1">
        <w:r>
          <w:rPr>
            <w:rFonts w:ascii="仿宋" w:eastAsia="仿宋" w:hAnsi="仿宋" w:cs="仿宋" w:hint="eastAsia"/>
            <w:lang w:eastAsia="zh-CN"/>
          </w:rPr>
          <w:t>(二)、社会效益增强方案</w:t>
        </w:r>
        <w:r>
          <w:tab/>
        </w:r>
        <w:r>
          <w:fldChar w:fldCharType="begin"/>
        </w:r>
        <w:r>
          <w:instrText xml:space="preserve"> PAGEREF _Toc4223 \h </w:instrText>
        </w:r>
        <w:r>
          <w:fldChar w:fldCharType="separate"/>
        </w:r>
        <w:r>
          <w:t>56</w:t>
        </w:r>
        <w:r>
          <w:fldChar w:fldCharType="end"/>
        </w:r>
      </w:hyperlink>
    </w:p>
    <w:p>
      <w:pPr>
        <w:pStyle w:val="TOC1"/>
        <w:tabs>
          <w:tab w:val="right" w:leader="dot" w:pos="8306"/>
        </w:tabs>
      </w:pPr>
      <w:hyperlink w:anchor="_Toc11148" w:history="1">
        <w:r>
          <w:rPr>
            <w:rFonts w:ascii="仿宋" w:eastAsia="仿宋" w:hAnsi="仿宋" w:cs="仿宋" w:hint="eastAsia"/>
            <w:lang w:eastAsia="zh-CN"/>
          </w:rPr>
          <w:t>十三、人力资源管理与开发</w:t>
        </w:r>
        <w:r>
          <w:tab/>
        </w:r>
        <w:r>
          <w:fldChar w:fldCharType="begin"/>
        </w:r>
        <w:r>
          <w:instrText xml:space="preserve"> PAGEREF _Toc11148 \h </w:instrText>
        </w:r>
        <w:r>
          <w:fldChar w:fldCharType="separate"/>
        </w:r>
        <w:r>
          <w:t>57</w:t>
        </w:r>
        <w:r>
          <w:fldChar w:fldCharType="end"/>
        </w:r>
      </w:hyperlink>
    </w:p>
    <w:p>
      <w:pPr>
        <w:pStyle w:val="TOC2"/>
        <w:tabs>
          <w:tab w:val="right" w:leader="dot" w:pos="8306"/>
        </w:tabs>
      </w:pPr>
      <w:hyperlink w:anchor="_Toc6766" w:history="1">
        <w:r>
          <w:rPr>
            <w:rFonts w:ascii="仿宋" w:eastAsia="仿宋" w:hAnsi="仿宋" w:cs="仿宋" w:hint="eastAsia"/>
            <w:lang w:eastAsia="zh-CN"/>
          </w:rPr>
          <w:t>(一)、人力资源规划</w:t>
        </w:r>
        <w:r>
          <w:tab/>
        </w:r>
        <w:r>
          <w:fldChar w:fldCharType="begin"/>
        </w:r>
        <w:r>
          <w:instrText xml:space="preserve"> PAGEREF _Toc6766 \h </w:instrText>
        </w:r>
        <w:r>
          <w:fldChar w:fldCharType="separate"/>
        </w:r>
        <w:r>
          <w:t>57</w:t>
        </w:r>
        <w:r>
          <w:fldChar w:fldCharType="end"/>
        </w:r>
      </w:hyperlink>
    </w:p>
    <w:p>
      <w:pPr>
        <w:pStyle w:val="TOC2"/>
        <w:tabs>
          <w:tab w:val="right" w:leader="dot" w:pos="8306"/>
        </w:tabs>
      </w:pPr>
      <w:hyperlink w:anchor="_Toc9051" w:history="1">
        <w:r>
          <w:rPr>
            <w:rFonts w:ascii="仿宋" w:eastAsia="仿宋" w:hAnsi="仿宋" w:cs="仿宋" w:hint="eastAsia"/>
            <w:lang w:eastAsia="zh-CN"/>
          </w:rPr>
          <w:t>(二)、人力资源开发与培训</w:t>
        </w:r>
        <w:r>
          <w:tab/>
        </w:r>
        <w:r>
          <w:fldChar w:fldCharType="begin"/>
        </w:r>
        <w:r>
          <w:instrText xml:space="preserve"> PAGEREF _Toc9051 \h </w:instrText>
        </w:r>
        <w:r>
          <w:fldChar w:fldCharType="separate"/>
        </w:r>
        <w:r>
          <w:t>59</w:t>
        </w:r>
        <w:r>
          <w:fldChar w:fldCharType="end"/>
        </w:r>
      </w:hyperlink>
    </w:p>
    <w:p>
      <w:pPr>
        <w:pStyle w:val="TOC1"/>
        <w:tabs>
          <w:tab w:val="right" w:leader="dot" w:pos="8306"/>
        </w:tabs>
      </w:pPr>
      <w:hyperlink w:anchor="_Toc1738" w:history="1">
        <w:r>
          <w:rPr>
            <w:rFonts w:ascii="仿宋" w:eastAsia="仿宋" w:hAnsi="仿宋" w:cs="仿宋" w:hint="eastAsia"/>
            <w:lang w:eastAsia="zh-CN"/>
          </w:rPr>
          <w:t>十四、产业协同与集群发展</w:t>
        </w:r>
        <w:r>
          <w:tab/>
        </w:r>
        <w:r>
          <w:fldChar w:fldCharType="begin"/>
        </w:r>
        <w:r>
          <w:instrText xml:space="preserve"> PAGEREF _Toc1738 \h </w:instrText>
        </w:r>
        <w:r>
          <w:fldChar w:fldCharType="separate"/>
        </w:r>
        <w:r>
          <w:t>62</w:t>
        </w:r>
        <w:r>
          <w:fldChar w:fldCharType="end"/>
        </w:r>
      </w:hyperlink>
    </w:p>
    <w:p>
      <w:pPr>
        <w:pStyle w:val="TOC2"/>
        <w:tabs>
          <w:tab w:val="right" w:leader="dot" w:pos="8306"/>
        </w:tabs>
      </w:pPr>
      <w:hyperlink w:anchor="_Toc9479" w:history="1">
        <w:r>
          <w:rPr>
            <w:rFonts w:ascii="仿宋" w:eastAsia="仿宋" w:hAnsi="仿宋" w:cs="仿宋" w:hint="eastAsia"/>
            <w:lang w:eastAsia="zh-CN"/>
          </w:rPr>
          <w:t>(一)、产业协同机制建设</w:t>
        </w:r>
        <w:r>
          <w:tab/>
        </w:r>
        <w:r>
          <w:fldChar w:fldCharType="begin"/>
        </w:r>
        <w:r>
          <w:instrText xml:space="preserve"> PAGEREF _Toc9479 \h </w:instrText>
        </w:r>
        <w:r>
          <w:fldChar w:fldCharType="separate"/>
        </w:r>
        <w:r>
          <w:t>62</w:t>
        </w:r>
        <w:r>
          <w:fldChar w:fldCharType="end"/>
        </w:r>
      </w:hyperlink>
    </w:p>
    <w:p>
      <w:pPr>
        <w:pStyle w:val="TOC2"/>
        <w:tabs>
          <w:tab w:val="right" w:leader="dot" w:pos="8306"/>
        </w:tabs>
      </w:pPr>
      <w:hyperlink w:anchor="_Toc26401" w:history="1">
        <w:r>
          <w:rPr>
            <w:rFonts w:ascii="仿宋" w:eastAsia="仿宋" w:hAnsi="仿宋" w:cs="仿宋" w:hint="eastAsia"/>
            <w:lang w:eastAsia="zh-CN"/>
          </w:rPr>
          <w:t>(二)、产业集群培育与发展</w:t>
        </w:r>
        <w:r>
          <w:tab/>
        </w:r>
        <w:r>
          <w:fldChar w:fldCharType="begin"/>
        </w:r>
        <w:r>
          <w:instrText xml:space="preserve"> PAGEREF _Toc26401 \h </w:instrText>
        </w:r>
        <w:r>
          <w:fldChar w:fldCharType="separate"/>
        </w:r>
        <w:r>
          <w:t>63</w:t>
        </w:r>
        <w:r>
          <w:fldChar w:fldCharType="end"/>
        </w:r>
      </w:hyperlink>
    </w:p>
    <w:p>
      <w:pPr>
        <w:pStyle w:val="TOC1"/>
        <w:tabs>
          <w:tab w:val="right" w:leader="dot" w:pos="8306"/>
        </w:tabs>
      </w:pPr>
      <w:hyperlink w:anchor="_Toc10003" w:history="1">
        <w:r>
          <w:rPr>
            <w:rFonts w:ascii="仿宋" w:eastAsia="仿宋" w:hAnsi="仿宋" w:cs="仿宋" w:hint="eastAsia"/>
            <w:lang w:eastAsia="zh-CN"/>
          </w:rPr>
          <w:t>十五、合作与交流机制建立</w:t>
        </w:r>
        <w:r>
          <w:tab/>
        </w:r>
        <w:r>
          <w:fldChar w:fldCharType="begin"/>
        </w:r>
        <w:r>
          <w:instrText xml:space="preserve"> PAGEREF _Toc10003 \h </w:instrText>
        </w:r>
        <w:r>
          <w:fldChar w:fldCharType="separate"/>
        </w:r>
        <w:r>
          <w:t>64</w:t>
        </w:r>
        <w:r>
          <w:fldChar w:fldCharType="end"/>
        </w:r>
      </w:hyperlink>
    </w:p>
    <w:p>
      <w:pPr>
        <w:pStyle w:val="TOC2"/>
        <w:tabs>
          <w:tab w:val="right" w:leader="dot" w:pos="8306"/>
        </w:tabs>
      </w:pPr>
      <w:hyperlink w:anchor="_Toc32362" w:history="1">
        <w:r>
          <w:rPr>
            <w:rFonts w:ascii="仿宋" w:eastAsia="仿宋" w:hAnsi="仿宋" w:cs="仿宋" w:hint="eastAsia"/>
            <w:lang w:eastAsia="zh-CN"/>
          </w:rPr>
          <w:t>(一)、合作伙伴选择与合作方式</w:t>
        </w:r>
        <w:r>
          <w:tab/>
        </w:r>
        <w:r>
          <w:fldChar w:fldCharType="begin"/>
        </w:r>
        <w:r>
          <w:instrText xml:space="preserve"> PAGEREF _Toc32362 \h </w:instrText>
        </w:r>
        <w:r>
          <w:fldChar w:fldCharType="separate"/>
        </w:r>
        <w:r>
          <w:t>64</w:t>
        </w:r>
        <w:r>
          <w:fldChar w:fldCharType="end"/>
        </w:r>
      </w:hyperlink>
    </w:p>
    <w:p>
      <w:pPr>
        <w:pStyle w:val="TOC2"/>
        <w:tabs>
          <w:tab w:val="right" w:leader="dot" w:pos="8306"/>
        </w:tabs>
      </w:pPr>
      <w:hyperlink w:anchor="_Toc29973" w:history="1">
        <w:r>
          <w:rPr>
            <w:rFonts w:ascii="仿宋" w:eastAsia="仿宋" w:hAnsi="仿宋" w:cs="仿宋" w:hint="eastAsia"/>
            <w:lang w:eastAsia="zh-CN"/>
          </w:rPr>
          <w:t>(二)、交流与合作平台搭建</w:t>
        </w:r>
        <w:r>
          <w:tab/>
        </w:r>
        <w:r>
          <w:fldChar w:fldCharType="begin"/>
        </w:r>
        <w:r>
          <w:instrText xml:space="preserve"> PAGEREF _Toc29973 \h </w:instrText>
        </w:r>
        <w:r>
          <w:fldChar w:fldCharType="separate"/>
        </w:r>
        <w:r>
          <w:t>65</w:t>
        </w:r>
        <w:r>
          <w:fldChar w:fldCharType="end"/>
        </w:r>
      </w:hyperlink>
    </w:p>
    <w:p>
      <w:pPr>
        <w:pStyle w:val="TOC1"/>
        <w:tabs>
          <w:tab w:val="right" w:leader="dot" w:pos="8306"/>
        </w:tabs>
      </w:pPr>
      <w:hyperlink w:anchor="_Toc5236" w:history="1">
        <w:r>
          <w:rPr>
            <w:rFonts w:ascii="仿宋" w:eastAsia="仿宋" w:hAnsi="仿宋" w:cs="仿宋" w:hint="eastAsia"/>
            <w:lang w:eastAsia="zh-CN"/>
          </w:rPr>
          <w:t>十六、项目施工方案</w:t>
        </w:r>
        <w:r>
          <w:tab/>
        </w:r>
        <w:r>
          <w:fldChar w:fldCharType="begin"/>
        </w:r>
        <w:r>
          <w:instrText xml:space="preserve"> PAGEREF _Toc5236 \h </w:instrText>
        </w:r>
        <w:r>
          <w:fldChar w:fldCharType="separate"/>
        </w:r>
        <w:r>
          <w:t>67</w:t>
        </w:r>
        <w:r>
          <w:fldChar w:fldCharType="end"/>
        </w:r>
      </w:hyperlink>
    </w:p>
    <w:p>
      <w:pPr>
        <w:pStyle w:val="TOC2"/>
        <w:tabs>
          <w:tab w:val="right" w:leader="dot" w:pos="8306"/>
        </w:tabs>
      </w:pPr>
      <w:hyperlink w:anchor="_Toc32738" w:history="1">
        <w:r>
          <w:rPr>
            <w:rFonts w:ascii="仿宋" w:eastAsia="仿宋" w:hAnsi="仿宋" w:cs="仿宋" w:hint="eastAsia"/>
            <w:lang w:eastAsia="zh-CN"/>
          </w:rPr>
          <w:t>(一)、施工组织设计</w:t>
        </w:r>
        <w:r>
          <w:tab/>
        </w:r>
        <w:r>
          <w:fldChar w:fldCharType="begin"/>
        </w:r>
        <w:r>
          <w:instrText xml:space="preserve"> PAGEREF _Toc32738 \h </w:instrText>
        </w:r>
        <w:r>
          <w:fldChar w:fldCharType="separate"/>
        </w:r>
        <w:r>
          <w:t>67</w:t>
        </w:r>
        <w:r>
          <w:fldChar w:fldCharType="end"/>
        </w:r>
      </w:hyperlink>
    </w:p>
    <w:p>
      <w:pPr>
        <w:pStyle w:val="TOC2"/>
        <w:tabs>
          <w:tab w:val="right" w:leader="dot" w:pos="8306"/>
        </w:tabs>
      </w:pPr>
      <w:hyperlink w:anchor="_Toc9700" w:history="1">
        <w:r>
          <w:rPr>
            <w:rFonts w:ascii="仿宋" w:eastAsia="仿宋" w:hAnsi="仿宋" w:cs="仿宋" w:hint="eastAsia"/>
            <w:lang w:eastAsia="zh-CN"/>
          </w:rPr>
          <w:t>(二)、施工工艺与技术路线</w:t>
        </w:r>
        <w:r>
          <w:tab/>
        </w:r>
        <w:r>
          <w:fldChar w:fldCharType="begin"/>
        </w:r>
        <w:r>
          <w:instrText xml:space="preserve"> PAGEREF _Toc9700 \h </w:instrText>
        </w:r>
        <w:r>
          <w:fldChar w:fldCharType="separate"/>
        </w:r>
        <w:r>
          <w:t>68</w:t>
        </w:r>
        <w:r>
          <w:fldChar w:fldCharType="end"/>
        </w:r>
      </w:hyperlink>
    </w:p>
    <w:p>
      <w:pPr>
        <w:pStyle w:val="TOC2"/>
        <w:tabs>
          <w:tab w:val="right" w:leader="dot" w:pos="8306"/>
        </w:tabs>
      </w:pPr>
      <w:hyperlink w:anchor="_Toc27695" w:history="1">
        <w:r>
          <w:rPr>
            <w:rFonts w:ascii="仿宋" w:eastAsia="仿宋" w:hAnsi="仿宋" w:cs="仿宋" w:hint="eastAsia"/>
            <w:lang w:eastAsia="zh-CN"/>
          </w:rPr>
          <w:t>(三)、关键节点施工计划</w:t>
        </w:r>
        <w:r>
          <w:tab/>
        </w:r>
        <w:r>
          <w:fldChar w:fldCharType="begin"/>
        </w:r>
        <w:r>
          <w:instrText xml:space="preserve"> PAGEREF _Toc27695 \h </w:instrText>
        </w:r>
        <w:r>
          <w:fldChar w:fldCharType="separate"/>
        </w:r>
        <w:r>
          <w:t>69</w:t>
        </w:r>
        <w:r>
          <w:fldChar w:fldCharType="end"/>
        </w:r>
      </w:hyperlink>
    </w:p>
    <w:p>
      <w:pPr>
        <w:pStyle w:val="TOC2"/>
        <w:tabs>
          <w:tab w:val="right" w:leader="dot" w:pos="8306"/>
        </w:tabs>
      </w:pPr>
      <w:hyperlink w:anchor="_Toc23756" w:history="1">
        <w:r>
          <w:rPr>
            <w:rFonts w:ascii="仿宋" w:eastAsia="仿宋" w:hAnsi="仿宋" w:cs="仿宋" w:hint="eastAsia"/>
            <w:lang w:eastAsia="zh-CN"/>
          </w:rPr>
          <w:t>(四)、施工现场管理</w:t>
        </w:r>
        <w:r>
          <w:tab/>
        </w:r>
        <w:r>
          <w:fldChar w:fldCharType="begin"/>
        </w:r>
        <w:r>
          <w:instrText xml:space="preserve"> PAGEREF _Toc23756 \h </w:instrText>
        </w:r>
        <w:r>
          <w:fldChar w:fldCharType="separate"/>
        </w:r>
        <w:r>
          <w:t>71</w:t>
        </w:r>
        <w:r>
          <w:fldChar w:fldCharType="end"/>
        </w:r>
      </w:hyperlink>
    </w:p>
    <w:p>
      <w:pPr>
        <w:pStyle w:val="TOC1"/>
        <w:tabs>
          <w:tab w:val="right" w:leader="dot" w:pos="8306"/>
        </w:tabs>
      </w:pPr>
      <w:hyperlink w:anchor="_Toc15143" w:history="1">
        <w:r>
          <w:rPr>
            <w:rFonts w:ascii="仿宋" w:eastAsia="仿宋" w:hAnsi="仿宋" w:cs="仿宋" w:hint="eastAsia"/>
            <w:lang w:eastAsia="zh-CN"/>
          </w:rPr>
          <w:t>十七、质量管理与控制</w:t>
        </w:r>
        <w:r>
          <w:tab/>
        </w:r>
        <w:r>
          <w:fldChar w:fldCharType="begin"/>
        </w:r>
        <w:r>
          <w:instrText xml:space="preserve"> PAGEREF _Toc15143 \h </w:instrText>
        </w:r>
        <w:r>
          <w:fldChar w:fldCharType="separate"/>
        </w:r>
        <w:r>
          <w:t>73</w:t>
        </w:r>
        <w:r>
          <w:fldChar w:fldCharType="end"/>
        </w:r>
      </w:hyperlink>
    </w:p>
    <w:p>
      <w:pPr>
        <w:pStyle w:val="TOC2"/>
        <w:tabs>
          <w:tab w:val="right" w:leader="dot" w:pos="8306"/>
        </w:tabs>
      </w:pPr>
      <w:hyperlink w:anchor="_Toc24430" w:history="1">
        <w:r>
          <w:rPr>
            <w:rFonts w:ascii="仿宋" w:eastAsia="仿宋" w:hAnsi="仿宋" w:cs="仿宋" w:hint="eastAsia"/>
            <w:lang w:eastAsia="zh-CN"/>
          </w:rPr>
          <w:t>(一)、质量管理体系建设</w:t>
        </w:r>
        <w:r>
          <w:tab/>
        </w:r>
        <w:r>
          <w:fldChar w:fldCharType="begin"/>
        </w:r>
        <w:r>
          <w:instrText xml:space="preserve"> PAGEREF _Toc24430 \h </w:instrText>
        </w:r>
        <w:r>
          <w:fldChar w:fldCharType="separate"/>
        </w:r>
        <w:r>
          <w:t>73</w:t>
        </w:r>
        <w:r>
          <w:fldChar w:fldCharType="end"/>
        </w:r>
      </w:hyperlink>
    </w:p>
    <w:p>
      <w:pPr>
        <w:pStyle w:val="TOC2"/>
        <w:tabs>
          <w:tab w:val="right" w:leader="dot" w:pos="8306"/>
        </w:tabs>
      </w:pPr>
      <w:hyperlink w:anchor="_Toc1222" w:history="1">
        <w:r>
          <w:rPr>
            <w:rFonts w:ascii="仿宋" w:eastAsia="仿宋" w:hAnsi="仿宋" w:cs="仿宋" w:hint="eastAsia"/>
            <w:lang w:eastAsia="zh-CN"/>
          </w:rPr>
          <w:t>(二)、质量控制措施</w:t>
        </w:r>
        <w:r>
          <w:tab/>
        </w:r>
        <w:r>
          <w:fldChar w:fldCharType="begin"/>
        </w:r>
        <w:r>
          <w:instrText xml:space="preserve"> PAGEREF _Toc1222 \h </w:instrText>
        </w:r>
        <w:r>
          <w:fldChar w:fldCharType="separate"/>
        </w:r>
        <w:r>
          <w:t>75</w:t>
        </w:r>
        <w:r>
          <w:fldChar w:fldCharType="end"/>
        </w:r>
      </w:hyperlink>
    </w:p>
    <w:p>
      <w:pPr>
        <w:pStyle w:val="TOC1"/>
        <w:tabs>
          <w:tab w:val="right" w:leader="dot" w:pos="8306"/>
        </w:tabs>
      </w:pPr>
      <w:hyperlink w:anchor="_Toc11687" w:history="1">
        <w:r>
          <w:rPr>
            <w:rFonts w:ascii="仿宋" w:eastAsia="仿宋" w:hAnsi="仿宋" w:cs="仿宋" w:hint="eastAsia"/>
            <w:lang w:eastAsia="zh-CN"/>
          </w:rPr>
          <w:t>十八、创新驱动与持续发展</w:t>
        </w:r>
        <w:r>
          <w:tab/>
        </w:r>
        <w:r>
          <w:fldChar w:fldCharType="begin"/>
        </w:r>
        <w:r>
          <w:instrText xml:space="preserve"> PAGEREF _Toc11687 \h </w:instrText>
        </w:r>
        <w:r>
          <w:fldChar w:fldCharType="separate"/>
        </w:r>
        <w:r>
          <w:t>76</w:t>
        </w:r>
        <w:r>
          <w:fldChar w:fldCharType="end"/>
        </w:r>
      </w:hyperlink>
    </w:p>
    <w:p>
      <w:pPr>
        <w:pStyle w:val="TOC2"/>
        <w:tabs>
          <w:tab w:val="right" w:leader="dot" w:pos="8306"/>
        </w:tabs>
      </w:pPr>
      <w:hyperlink w:anchor="_Toc14842" w:history="1">
        <w:r>
          <w:rPr>
            <w:rFonts w:ascii="仿宋" w:eastAsia="仿宋" w:hAnsi="仿宋" w:cs="仿宋" w:hint="eastAsia"/>
            <w:lang w:eastAsia="zh-CN"/>
          </w:rPr>
          <w:t>(一)、创新驱动战略实施</w:t>
        </w:r>
        <w:r>
          <w:tab/>
        </w:r>
        <w:r>
          <w:fldChar w:fldCharType="begin"/>
        </w:r>
        <w:r>
          <w:instrText xml:space="preserve"> PAGEREF _Toc14842 \h </w:instrText>
        </w:r>
        <w:r>
          <w:fldChar w:fldCharType="separate"/>
        </w:r>
        <w:r>
          <w:t>76</w:t>
        </w:r>
        <w:r>
          <w:fldChar w:fldCharType="end"/>
        </w:r>
      </w:hyperlink>
    </w:p>
    <w:p>
      <w:pPr>
        <w:pStyle w:val="TOC2"/>
        <w:tabs>
          <w:tab w:val="right" w:leader="dot" w:pos="8306"/>
        </w:tabs>
      </w:pPr>
      <w:hyperlink w:anchor="_Toc19214" w:history="1">
        <w:r>
          <w:rPr>
            <w:rFonts w:ascii="仿宋" w:eastAsia="仿宋" w:hAnsi="仿宋" w:cs="仿宋" w:hint="eastAsia"/>
            <w:lang w:eastAsia="zh-CN"/>
          </w:rPr>
          <w:t>(二)、持续发展路径探索</w:t>
        </w:r>
        <w:r>
          <w:tab/>
        </w:r>
        <w:r>
          <w:fldChar w:fldCharType="begin"/>
        </w:r>
        <w:r>
          <w:instrText xml:space="preserve"> PAGEREF _Toc19214 \h </w:instrText>
        </w:r>
        <w:r>
          <w:fldChar w:fldCharType="separate"/>
        </w:r>
        <w:r>
          <w:t>77</w:t>
        </w:r>
        <w:r>
          <w:fldChar w:fldCharType="end"/>
        </w:r>
      </w:hyperlink>
    </w:p>
    <w:p>
      <w:pPr>
        <w:pStyle w:val="TOC1"/>
        <w:tabs>
          <w:tab w:val="right" w:leader="dot" w:pos="8306"/>
        </w:tabs>
      </w:pPr>
      <w:hyperlink w:anchor="_Toc21719" w:history="1">
        <w:r>
          <w:rPr>
            <w:rFonts w:ascii="仿宋" w:eastAsia="仿宋" w:hAnsi="仿宋" w:cs="仿宋" w:hint="eastAsia"/>
            <w:lang w:eastAsia="zh-CN"/>
          </w:rPr>
          <w:t>十九、成果转化与推广应用</w:t>
        </w:r>
        <w:r>
          <w:tab/>
        </w:r>
        <w:r>
          <w:fldChar w:fldCharType="begin"/>
        </w:r>
        <w:r>
          <w:instrText xml:space="preserve"> PAGEREF _Toc21719 \h </w:instrText>
        </w:r>
        <w:r>
          <w:fldChar w:fldCharType="separate"/>
        </w:r>
        <w:r>
          <w:t>81</w:t>
        </w:r>
        <w:r>
          <w:fldChar w:fldCharType="end"/>
        </w:r>
      </w:hyperlink>
    </w:p>
    <w:p>
      <w:pPr>
        <w:pStyle w:val="TOC2"/>
        <w:tabs>
          <w:tab w:val="right" w:leader="dot" w:pos="8306"/>
        </w:tabs>
      </w:pPr>
      <w:hyperlink w:anchor="_Toc8924" w:history="1">
        <w:r>
          <w:rPr>
            <w:rFonts w:ascii="仿宋" w:eastAsia="仿宋" w:hAnsi="仿宋" w:cs="仿宋" w:hint="eastAsia"/>
            <w:lang w:eastAsia="zh-CN"/>
          </w:rPr>
          <w:t>(一)、成果转化策略制定</w:t>
        </w:r>
        <w:r>
          <w:tab/>
        </w:r>
        <w:r>
          <w:fldChar w:fldCharType="begin"/>
        </w:r>
        <w:r>
          <w:instrText xml:space="preserve"> PAGEREF _Toc8924 \h </w:instrText>
        </w:r>
        <w:r>
          <w:fldChar w:fldCharType="separate"/>
        </w:r>
        <w:r>
          <w:t>81</w:t>
        </w:r>
        <w:r>
          <w:fldChar w:fldCharType="end"/>
        </w:r>
      </w:hyperlink>
    </w:p>
    <w:p>
      <w:pPr>
        <w:pStyle w:val="TOC2"/>
        <w:tabs>
          <w:tab w:val="right" w:leader="dot" w:pos="8306"/>
        </w:tabs>
      </w:pPr>
      <w:hyperlink w:anchor="_Toc20322" w:history="1">
        <w:r>
          <w:rPr>
            <w:rFonts w:ascii="仿宋" w:eastAsia="仿宋" w:hAnsi="仿宋" w:cs="仿宋" w:hint="eastAsia"/>
            <w:lang w:eastAsia="zh-CN"/>
          </w:rPr>
          <w:t>(二)、成果推广应用方案</w:t>
        </w:r>
        <w:r>
          <w:tab/>
        </w:r>
        <w:r>
          <w:fldChar w:fldCharType="begin"/>
        </w:r>
        <w:r>
          <w:instrText xml:space="preserve"> PAGEREF _Toc20322 \h </w:instrText>
        </w:r>
        <w:r>
          <w:fldChar w:fldCharType="separate"/>
        </w:r>
        <w:r>
          <w:t>83</w:t>
        </w:r>
        <w:r>
          <w:fldChar w:fldCharType="end"/>
        </w:r>
      </w:hyperlink>
    </w:p>
    <w:p>
      <w:pPr>
        <w:pStyle w:val="TOC1"/>
        <w:tabs>
          <w:tab w:val="right" w:leader="dot" w:pos="8306"/>
        </w:tabs>
      </w:pPr>
      <w:hyperlink w:anchor="_Toc15361" w:history="1">
        <w:r>
          <w:rPr>
            <w:rFonts w:ascii="仿宋" w:eastAsia="仿宋" w:hAnsi="仿宋" w:cs="仿宋" w:hint="eastAsia"/>
            <w:lang w:eastAsia="zh-CN"/>
          </w:rPr>
          <w:t>二十、企业合规与伦理</w:t>
        </w:r>
        <w:r>
          <w:tab/>
        </w:r>
        <w:r>
          <w:fldChar w:fldCharType="begin"/>
        </w:r>
        <w:r>
          <w:instrText xml:space="preserve"> PAGEREF _Toc15361 \h </w:instrText>
        </w:r>
        <w:r>
          <w:fldChar w:fldCharType="separate"/>
        </w:r>
        <w:r>
          <w:t>84</w:t>
        </w:r>
        <w:r>
          <w:fldChar w:fldCharType="end"/>
        </w:r>
      </w:hyperlink>
    </w:p>
    <w:p>
      <w:pPr>
        <w:pStyle w:val="TOC2"/>
        <w:tabs>
          <w:tab w:val="right" w:leader="dot" w:pos="8306"/>
        </w:tabs>
      </w:pPr>
      <w:hyperlink w:anchor="_Toc15808" w:history="1">
        <w:r>
          <w:rPr>
            <w:rFonts w:ascii="仿宋" w:eastAsia="仿宋" w:hAnsi="仿宋" w:cs="仿宋" w:hint="eastAsia"/>
            <w:lang w:eastAsia="zh-CN"/>
          </w:rPr>
          <w:t>(一)、合规政策与程序</w:t>
        </w:r>
        <w:r>
          <w:tab/>
        </w:r>
        <w:r>
          <w:fldChar w:fldCharType="begin"/>
        </w:r>
        <w:r>
          <w:instrText xml:space="preserve"> PAGEREF _Toc15808 \h </w:instrText>
        </w:r>
        <w:r>
          <w:fldChar w:fldCharType="separate"/>
        </w:r>
        <w:r>
          <w:t>84</w:t>
        </w:r>
        <w:r>
          <w:fldChar w:fldCharType="end"/>
        </w:r>
      </w:hyperlink>
    </w:p>
    <w:p>
      <w:pPr>
        <w:pStyle w:val="TOC2"/>
        <w:tabs>
          <w:tab w:val="right" w:leader="dot" w:pos="8306"/>
        </w:tabs>
      </w:pPr>
      <w:hyperlink w:anchor="_Toc18211" w:history="1">
        <w:r>
          <w:rPr>
            <w:rFonts w:ascii="仿宋" w:eastAsia="仿宋" w:hAnsi="仿宋" w:cs="仿宋" w:hint="eastAsia"/>
            <w:lang w:eastAsia="zh-CN"/>
          </w:rPr>
          <w:t>(二)、伦理规范与培训</w:t>
        </w:r>
        <w:r>
          <w:tab/>
        </w:r>
        <w:r>
          <w:fldChar w:fldCharType="begin"/>
        </w:r>
        <w:r>
          <w:instrText xml:space="preserve"> PAGEREF _Toc18211 \h </w:instrText>
        </w:r>
        <w:r>
          <w:fldChar w:fldCharType="separate"/>
        </w:r>
        <w:r>
          <w:t>85</w:t>
        </w:r>
        <w:r>
          <w:fldChar w:fldCharType="end"/>
        </w:r>
      </w:hyperlink>
    </w:p>
    <w:p>
      <w:pPr>
        <w:pStyle w:val="TOC2"/>
        <w:tabs>
          <w:tab w:val="right" w:leader="dot" w:pos="8306"/>
        </w:tabs>
      </w:pPr>
      <w:hyperlink w:anchor="_Toc3784" w:history="1">
        <w:r>
          <w:rPr>
            <w:rFonts w:ascii="仿宋" w:eastAsia="仿宋" w:hAnsi="仿宋" w:cs="仿宋" w:hint="eastAsia"/>
            <w:lang w:eastAsia="zh-CN"/>
          </w:rPr>
          <w:t>(三)、合规风险评估</w:t>
        </w:r>
        <w:r>
          <w:tab/>
        </w:r>
        <w:r>
          <w:fldChar w:fldCharType="begin"/>
        </w:r>
        <w:r>
          <w:instrText xml:space="preserve"> PAGEREF _Toc3784 \h </w:instrText>
        </w:r>
        <w:r>
          <w:fldChar w:fldCharType="separate"/>
        </w:r>
        <w:r>
          <w:t>86</w:t>
        </w:r>
        <w:r>
          <w:fldChar w:fldCharType="end"/>
        </w:r>
      </w:hyperlink>
    </w:p>
    <w:p>
      <w:pPr>
        <w:pStyle w:val="TOC2"/>
        <w:tabs>
          <w:tab w:val="right" w:leader="dot" w:pos="8306"/>
        </w:tabs>
      </w:pPr>
      <w:hyperlink w:anchor="_Toc7514" w:history="1">
        <w:r>
          <w:rPr>
            <w:rFonts w:ascii="仿宋" w:eastAsia="仿宋" w:hAnsi="仿宋" w:cs="仿宋" w:hint="eastAsia"/>
            <w:lang w:eastAsia="zh-CN"/>
          </w:rPr>
          <w:t>(四)、合规监督与执行</w:t>
        </w:r>
        <w:r>
          <w:tab/>
        </w:r>
        <w:r>
          <w:fldChar w:fldCharType="begin"/>
        </w:r>
        <w:r>
          <w:instrText xml:space="preserve"> PAGEREF _Toc7514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4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62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疗仪器设备制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04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9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900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仪器设备制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仪器设备制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仪器设备制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仪器设备制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仪器设备制造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仪器设备制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1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为了融入当地社区，医疗仪器设备制造项目需深入理解当地的文化特色和社会习俗。例如，项目在设计广告和市场推广活动时，应考虑使用当地语言和符合地方文化的表达方式。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仪器设备制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235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为了确保医疗仪器设备制造项目的成功并最大限度地减轻潜在的社会风险，详细的风险分析和具体的应对策略至关重要。以下是针对项目可能面临的具体社会风险及相应对策的分析：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风险描述：医疗仪器设备制造项目可能遭遇社区抵制，尤其如果社区成员认为项目会破坏他们的生活环境或忽略他们的意见。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风险描述：医疗仪器设备制造项目的商业实践可能与当地的文化和价值观存在冲突，导致社会紧张和文化冲突。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风险描述：医疗仪器设备制造项目可能会增加对公共资源和基础设施的需求，给当地带来额外压力，例如在水资源、能源供应和交通系统方面。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https://d.book118.com/015233223134011111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医疗仪器设备制造项目构思建设方案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E6FD1"/>
    <w:rsid w:val="1B0E6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33223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2024-02-11T18:33:00Z</dcterms:created>
  <dcterms:modified xsi:type="dcterms:W3CDTF">2024-02-11T18:33:43Z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05E8333D1EC64498AB86EAD02B4497D4_11</vt:lpwstr>
  </property>
  <property fmtid="{D5CDD505-2E9C-101B-9397-08002B2CF9AE}" pid="3" name="KSOProductBuildVer">
    <vt:lpwstr>2052-12.1.0.16250</vt:lpwstr>
  </property>
</Properties>
</file>