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
      <w:pPr>
        <w:spacing w:line="360" w:lineRule="auto"/>
        <w:jc w:val="center"/>
      </w:pPr>
      <w:r>
        <w:rPr>
          <w:rFonts w:ascii="黑体" w:eastAsia="黑体" w:hAnsi="黑体" w:cs="黑体" w:hint="eastAsia"/>
          <w:b/>
          <w:bCs/>
          <w:color w:val="000000"/>
          <w:sz w:val="28"/>
        </w:rPr>
        <w:t>江苏省镇江市2021年中考化学试题</w:t>
      </w:r>
    </w:p>
    <w:tbl>
      <w:tblPr>
        <w:tblStyle w:val="TableNormal"/>
        <w:tblW w:w="9638"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Pr>
      <w:tblGrid>
        <w:gridCol w:w="1050"/>
        <w:gridCol w:w="1125"/>
        <w:gridCol w:w="7463"/>
      </w:tblGrid>
      <w:tr>
        <w:tblPrEx>
          <w:tblW w:w="9638"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PrEx>
        <w:trPr>
          <w:trHeight w:val="90"/>
        </w:trPr>
        <w:tc>
          <w:tcPr>
            <w:tcW w:w="1050" w:type="dxa"/>
            <w:tcBorders>
              <w:top w:val="single" w:sz="4" w:space="0" w:color="333333"/>
              <w:left w:val="single" w:sz="4" w:space="0" w:color="333333"/>
              <w:bottom w:val="single" w:sz="4" w:space="0" w:color="333333"/>
              <w:right w:val="single" w:sz="4" w:space="0" w:color="333333"/>
              <w:tl2br w:val="nil"/>
              <w:tr2bl w:val="nil"/>
            </w:tcBorders>
            <w:tcMar>
              <w:top w:w="15" w:type="dxa"/>
              <w:bottom w:w="15" w:type="dxa"/>
            </w:tcMar>
            <w:vAlign w:val="center"/>
          </w:tcPr>
          <w:p>
            <w:pPr>
              <w:spacing w:before="94" w:beforeLines="30" w:after="94" w:afterLines="30"/>
              <w:jc w:val="center"/>
              <w:rPr>
                <w:rFonts w:eastAsia="Times New Roman" w:hint="default"/>
              </w:rPr>
            </w:pPr>
            <w:r>
              <w:rPr>
                <w:rFonts w:ascii="黑体" w:eastAsia="黑体" w:hAnsi="黑体" w:cs="黑体" w:hint="eastAsia"/>
                <w:b/>
                <w:color w:val="000000"/>
                <w:position w:val="-3"/>
                <w:sz w:val="24"/>
              </w:rPr>
              <w:t>阅卷人</w:t>
            </w:r>
          </w:p>
        </w:tc>
        <w:tc>
          <w:tcPr>
            <w:tcW w:w="1125" w:type="dxa"/>
            <w:tcBorders>
              <w:top w:val="single" w:sz="4" w:space="0" w:color="333333"/>
              <w:left w:val="single" w:sz="4" w:space="0" w:color="333333"/>
              <w:bottom w:val="single" w:sz="4" w:space="0" w:color="333333"/>
              <w:right w:val="single" w:sz="4" w:space="0" w:color="333333"/>
              <w:tl2br w:val="nil"/>
              <w:tr2bl w:val="nil"/>
            </w:tcBorders>
            <w:tcMar>
              <w:top w:w="15" w:type="dxa"/>
              <w:bottom w:w="15" w:type="dxa"/>
            </w:tcMar>
            <w:vAlign w:val="center"/>
          </w:tcPr>
          <w:p>
            <w:pPr>
              <w:spacing w:before="94" w:beforeLines="30" w:after="94" w:afterLines="30"/>
              <w:jc w:val="both"/>
              <w:rPr>
                <w:rFonts w:eastAsia="宋体" w:hint="eastAsia"/>
              </w:rPr>
            </w:pPr>
          </w:p>
        </w:tc>
        <w:tc>
          <w:tcPr>
            <w:tcW w:w="7463" w:type="dxa"/>
            <w:vMerge w:val="restart"/>
            <w:tcBorders>
              <w:tl2br w:val="nil"/>
              <w:tr2bl w:val="nil"/>
            </w:tcBorders>
            <w:tcMar>
              <w:top w:w="15" w:type="dxa"/>
              <w:bottom w:w="15" w:type="dxa"/>
            </w:tcMar>
            <w:vAlign w:val="center"/>
          </w:tcPr>
          <w:p>
            <w:pPr>
              <w:spacing w:before="94" w:beforeLines="30" w:after="94" w:afterLines="30"/>
              <w:jc w:val="left"/>
              <w:rPr>
                <w:rFonts w:eastAsia="Times New Roman" w:hint="default"/>
              </w:rPr>
            </w:pPr>
            <w:r>
              <w:rPr>
                <w:rFonts w:ascii="黑体" w:eastAsia="黑体" w:hAnsi="黑体" w:cs="黑体" w:hint="eastAsia"/>
                <w:b/>
                <w:color w:val="000000"/>
                <w:position w:val="-2"/>
                <w:sz w:val="24"/>
                <w:szCs w:val="24"/>
                <w:lang w:eastAsia="zh-CN"/>
              </w:rPr>
              <w:t>一、单选题(共17题；共34分)</w:t>
            </w:r>
          </w:p>
        </w:tc>
      </w:tr>
      <w:tr>
        <w:tblPrEx>
          <w:tblW w:w="9638" w:type="dxa"/>
          <w:tblInd w:w="0" w:type="dxa"/>
          <w:tblLayout w:type="fixed"/>
          <w:tblCellMar>
            <w:top w:w="0" w:type="dxa"/>
            <w:left w:w="0" w:type="dxa"/>
            <w:bottom w:w="0" w:type="dxa"/>
            <w:right w:w="0" w:type="dxa"/>
          </w:tblCellMar>
        </w:tblPrEx>
        <w:trPr>
          <w:trHeight w:val="90"/>
        </w:trPr>
        <w:tc>
          <w:tcPr>
            <w:tcW w:w="1050" w:type="dxa"/>
            <w:tcBorders>
              <w:top w:val="single" w:sz="4" w:space="0" w:color="333333"/>
              <w:left w:val="single" w:sz="4" w:space="0" w:color="333333"/>
              <w:bottom w:val="single" w:sz="4" w:space="0" w:color="333333"/>
              <w:right w:val="single" w:sz="4" w:space="0" w:color="333333"/>
              <w:tl2br w:val="nil"/>
              <w:tr2bl w:val="nil"/>
            </w:tcBorders>
            <w:tcMar>
              <w:top w:w="15" w:type="dxa"/>
              <w:bottom w:w="15" w:type="dxa"/>
            </w:tcMar>
            <w:vAlign w:val="center"/>
          </w:tcPr>
          <w:p>
            <w:pPr>
              <w:spacing w:before="94" w:beforeLines="30" w:after="94" w:afterLines="30"/>
              <w:jc w:val="center"/>
              <w:rPr>
                <w:rFonts w:eastAsia="Times New Roman" w:hint="default"/>
              </w:rPr>
            </w:pPr>
            <w:r>
              <w:rPr>
                <w:rFonts w:ascii="黑体" w:eastAsia="黑体" w:hAnsi="黑体" w:cs="黑体" w:hint="eastAsia"/>
                <w:b/>
                <w:color w:val="000000"/>
                <w:position w:val="-3"/>
                <w:sz w:val="24"/>
              </w:rPr>
              <w:t>得分</w:t>
            </w:r>
          </w:p>
        </w:tc>
        <w:tc>
          <w:tcPr>
            <w:tcW w:w="1125" w:type="dxa"/>
            <w:tcBorders>
              <w:top w:val="single" w:sz="4" w:space="0" w:color="333333"/>
              <w:left w:val="single" w:sz="4" w:space="0" w:color="333333"/>
              <w:bottom w:val="single" w:sz="4" w:space="0" w:color="333333"/>
              <w:right w:val="single" w:sz="4" w:space="0" w:color="333333"/>
              <w:tl2br w:val="nil"/>
              <w:tr2bl w:val="nil"/>
            </w:tcBorders>
            <w:tcMar>
              <w:top w:w="15" w:type="dxa"/>
              <w:bottom w:w="15" w:type="dxa"/>
            </w:tcMar>
            <w:vAlign w:val="center"/>
          </w:tcPr>
          <w:p>
            <w:pPr>
              <w:spacing w:before="94" w:beforeLines="30" w:after="94" w:afterLines="30"/>
              <w:jc w:val="both"/>
              <w:rPr>
                <w:rFonts w:eastAsia="Times New Roman" w:hint="default"/>
              </w:rPr>
            </w:pPr>
          </w:p>
        </w:tc>
        <w:tc>
          <w:tcPr>
            <w:tcW w:w="7463" w:type="dxa"/>
            <w:vMerge/>
            <w:tcBorders>
              <w:tl2br w:val="nil"/>
              <w:tr2bl w:val="nil"/>
            </w:tcBorders>
            <w:tcMar>
              <w:top w:w="15" w:type="dxa"/>
              <w:bottom w:w="15" w:type="dxa"/>
            </w:tcMar>
            <w:vAlign w:val="center"/>
          </w:tcPr>
          <w:p>
            <w:pPr>
              <w:spacing w:before="94" w:beforeLines="30" w:after="94" w:afterLines="30"/>
              <w:jc w:val="both"/>
              <w:rPr>
                <w:rFonts w:eastAsia="宋体" w:hint="eastAsia"/>
              </w:rPr>
            </w:pPr>
          </w:p>
        </w:tc>
      </w:tr>
    </w:tbl>
    <w:p>
      <w:pPr>
        <w:spacing w:line="360" w:lineRule="auto"/>
        <w:ind w:left="0"/>
        <w:jc w:val="left"/>
      </w:pPr>
      <w:r>
        <w:t>1．（2分）</w:t>
      </w:r>
      <w:r>
        <w:rPr>
          <w:rFonts w:ascii="Times New Roman" w:hAnsi="Times New Roman"/>
          <w:b w:val="0"/>
          <w:i w:val="0"/>
          <w:color w:val="000000"/>
          <w:sz w:val="22"/>
        </w:rPr>
        <w:t>下列属于纯净物的是（　　）</w:t>
      </w:r>
    </w:p>
    <w:p>
      <w:pPr>
        <w:tabs>
          <w:tab w:val="left" w:pos="2592"/>
          <w:tab w:val="left" w:pos="4924"/>
          <w:tab w:val="left" w:pos="7255"/>
        </w:tabs>
        <w:spacing w:line="360" w:lineRule="auto"/>
        <w:ind w:firstLine="286" w:firstLineChars="130"/>
        <w:jc w:val="left"/>
        <w:textAlignment w:val="center"/>
      </w:pPr>
      <w:r>
        <w:rPr>
          <w:rFonts w:ascii="Times New Roman" w:hAnsi="Times New Roman"/>
          <w:b w:val="0"/>
          <w:i w:val="0"/>
          <w:color w:val="000000"/>
          <w:sz w:val="22"/>
        </w:rPr>
        <w:t>A．空气</w:t>
      </w:r>
      <w:r>
        <w:tab/>
      </w:r>
      <w:r>
        <w:rPr>
          <w:rFonts w:ascii="Times New Roman" w:hAnsi="Times New Roman"/>
          <w:b w:val="0"/>
          <w:i w:val="0"/>
          <w:color w:val="000000"/>
          <w:sz w:val="22"/>
        </w:rPr>
        <w:t>B．液氮</w:t>
      </w:r>
      <w:r>
        <w:tab/>
      </w:r>
      <w:r>
        <w:rPr>
          <w:rFonts w:ascii="Times New Roman" w:hAnsi="Times New Roman"/>
          <w:b w:val="0"/>
          <w:i w:val="0"/>
          <w:color w:val="000000"/>
          <w:sz w:val="22"/>
        </w:rPr>
        <w:t>C．食醋</w:t>
      </w:r>
      <w:r>
        <w:tab/>
      </w:r>
      <w:r>
        <w:rPr>
          <w:rFonts w:ascii="Times New Roman" w:hAnsi="Times New Roman"/>
          <w:b w:val="0"/>
          <w:i w:val="0"/>
          <w:color w:val="000000"/>
          <w:sz w:val="22"/>
        </w:rPr>
        <w:t>D．青铜</w:t>
      </w:r>
    </w:p>
    <w:p>
      <w:pPr>
        <w:spacing w:line="360" w:lineRule="auto"/>
        <w:ind w:left="0"/>
        <w:jc w:val="left"/>
      </w:pPr>
      <w:r>
        <w:rPr>
          <w:color w:val="0000FF"/>
        </w:rPr>
        <w:t>【答案】</w:t>
      </w:r>
      <w:r>
        <w:rPr>
          <w:rFonts w:ascii="Times New Roman" w:hAnsi="Times New Roman"/>
          <w:b w:val="0"/>
          <w:i w:val="0"/>
          <w:color w:val="000000"/>
          <w:sz w:val="22"/>
        </w:rPr>
        <w:t>B</w:t>
      </w:r>
    </w:p>
    <w:p>
      <w:pPr>
        <w:spacing w:line="360" w:lineRule="auto"/>
        <w:ind w:left="0"/>
        <w:jc w:val="left"/>
      </w:pPr>
      <w:r>
        <w:rPr>
          <w:color w:val="0000FF"/>
        </w:rPr>
        <w:t>【解析】</w:t>
      </w:r>
      <w:r>
        <w:rPr>
          <w:rFonts w:ascii="Times New Roman" w:hAnsi="Times New Roman"/>
          <w:b w:val="0"/>
          <w:i w:val="0"/>
          <w:color w:val="000000"/>
          <w:sz w:val="22"/>
        </w:rPr>
        <w:t>【解答】A. 空气中有氧气、氮气等，属于混合物，故不符合题意；</w:t>
      </w:r>
    </w:p>
    <w:p>
      <w:pPr>
        <w:spacing w:line="360" w:lineRule="auto"/>
        <w:ind w:left="0"/>
        <w:jc w:val="left"/>
      </w:pPr>
      <w:r>
        <w:rPr>
          <w:rFonts w:ascii="Times New Roman" w:hAnsi="Times New Roman"/>
          <w:b w:val="0"/>
          <w:i w:val="0"/>
          <w:color w:val="000000"/>
          <w:sz w:val="22"/>
        </w:rPr>
        <w:t>B. 液氮是一种物质，属于纯净物，故符合题意；</w:t>
      </w:r>
    </w:p>
    <w:p>
      <w:pPr>
        <w:spacing w:line="360" w:lineRule="auto"/>
        <w:ind w:left="0"/>
        <w:jc w:val="left"/>
      </w:pPr>
      <w:r>
        <w:rPr>
          <w:rFonts w:ascii="Times New Roman" w:hAnsi="Times New Roman"/>
          <w:b w:val="0"/>
          <w:i w:val="0"/>
          <w:color w:val="000000"/>
          <w:sz w:val="22"/>
        </w:rPr>
        <w:t>C. 食醋中有醋酸、水等，属于混合物，故不符合题意；</w:t>
      </w:r>
    </w:p>
    <w:p>
      <w:pPr>
        <w:spacing w:line="360" w:lineRule="auto"/>
        <w:ind w:left="0"/>
        <w:jc w:val="left"/>
      </w:pPr>
      <w:r>
        <w:rPr>
          <w:rFonts w:ascii="Times New Roman" w:hAnsi="Times New Roman"/>
          <w:b w:val="0"/>
          <w:i w:val="0"/>
          <w:color w:val="000000"/>
          <w:sz w:val="22"/>
        </w:rPr>
        <w:t>D. 青铜是铜锡合金，属于混合物；故不符合题意。</w:t>
      </w:r>
    </w:p>
    <w:p>
      <w:pPr>
        <w:spacing w:line="360" w:lineRule="auto"/>
        <w:ind w:left="0"/>
        <w:jc w:val="left"/>
      </w:pPr>
      <w:r>
        <w:rPr>
          <w:rFonts w:ascii="Times New Roman" w:hAnsi="Times New Roman"/>
          <w:b w:val="0"/>
          <w:i w:val="0"/>
          <w:color w:val="000000"/>
          <w:sz w:val="22"/>
        </w:rPr>
        <w:t>故答案为：B。</w:t>
      </w:r>
    </w:p>
    <w:p>
      <w:pPr>
        <w:spacing w:line="360" w:lineRule="auto"/>
        <w:ind w:left="0"/>
        <w:jc w:val="left"/>
        <w:textAlignment w:val="center"/>
      </w:pPr>
      <w:r>
        <w:br/>
      </w:r>
      <w:r>
        <w:rPr>
          <w:rFonts w:ascii="Times New Roman" w:hAnsi="Times New Roman"/>
          <w:b w:val="0"/>
          <w:i w:val="0"/>
          <w:color w:val="000000"/>
          <w:sz w:val="22"/>
        </w:rPr>
        <w:t xml:space="preserve"> 【分析】由单一物质组成的物质称为纯净物。 </w:t>
      </w:r>
      <w:r>
        <w:br/>
      </w:r>
      <w:r>
        <w:rPr>
          <w:rFonts w:ascii="Times New Roman" w:hAnsi="Times New Roman"/>
          <w:b w:val="0"/>
          <w:i w:val="0"/>
          <w:color w:val="000000"/>
          <w:sz w:val="22"/>
        </w:rPr>
        <w:t xml:space="preserve"> 混合物是由两种及两种以上纯物质(元素或化合物)没有经化学变化而组成的物质。</w:t>
      </w:r>
    </w:p>
    <w:p>
      <w:pPr>
        <w:spacing w:line="360" w:lineRule="auto"/>
        <w:ind w:left="0"/>
        <w:jc w:val="left"/>
      </w:pPr>
      <w:r>
        <w:t>2．（2分）</w:t>
      </w:r>
      <w:r>
        <w:rPr>
          <w:rFonts w:ascii="Times New Roman" w:hAnsi="Times New Roman"/>
          <w:b w:val="0"/>
          <w:i w:val="0"/>
          <w:color w:val="000000"/>
          <w:sz w:val="22"/>
        </w:rPr>
        <w:t>下列化学用语正确的是（　　）</w:t>
      </w:r>
    </w:p>
    <w:p>
      <w:pPr>
        <w:tabs>
          <w:tab w:val="left" w:pos="4924"/>
        </w:tabs>
        <w:spacing w:line="360" w:lineRule="auto"/>
        <w:ind w:firstLine="286" w:firstLineChars="130"/>
        <w:jc w:val="left"/>
        <w:textAlignment w:val="center"/>
      </w:pPr>
      <w:r>
        <w:rPr>
          <w:rFonts w:ascii="Times New Roman" w:hAnsi="Times New Roman"/>
          <w:b w:val="0"/>
          <w:i w:val="0"/>
          <w:color w:val="000000"/>
          <w:sz w:val="22"/>
        </w:rPr>
        <w:t>A．金刚石—C</w:t>
      </w:r>
      <w:r>
        <w:tab/>
      </w:r>
      <w:r>
        <w:rPr>
          <w:rFonts w:ascii="Times New Roman" w:hAnsi="Times New Roman"/>
          <w:b w:val="0"/>
          <w:i w:val="0"/>
          <w:color w:val="000000"/>
          <w:sz w:val="22"/>
        </w:rPr>
        <w:t>B．镁离子—Mg</w:t>
      </w:r>
      <w:r>
        <w:rPr>
          <w:rFonts w:ascii="Times New Roman" w:hAnsi="Times New Roman"/>
          <w:b w:val="0"/>
          <w:i w:val="0"/>
          <w:color w:val="000000"/>
          <w:vertAlign w:val="superscript"/>
        </w:rPr>
        <w:t>+2</w:t>
      </w:r>
    </w:p>
    <w:p>
      <w:pPr>
        <w:tabs>
          <w:tab w:val="left" w:pos="4924"/>
        </w:tabs>
        <w:spacing w:line="360" w:lineRule="auto"/>
        <w:ind w:firstLine="286" w:firstLineChars="130"/>
        <w:jc w:val="left"/>
        <w:textAlignment w:val="center"/>
      </w:pPr>
      <w:r>
        <w:rPr>
          <w:rFonts w:ascii="Times New Roman" w:hAnsi="Times New Roman"/>
          <w:b w:val="0"/>
          <w:i w:val="0"/>
          <w:color w:val="000000"/>
          <w:sz w:val="22"/>
        </w:rPr>
        <w:t>C．氧化铝—AlO</w:t>
      </w:r>
      <w:r>
        <w:tab/>
      </w:r>
      <w:r>
        <w:rPr>
          <w:rFonts w:ascii="Times New Roman" w:hAnsi="Times New Roman"/>
          <w:b w:val="0"/>
          <w:i w:val="0"/>
          <w:color w:val="000000"/>
          <w:sz w:val="22"/>
        </w:rPr>
        <w:t>D．氯酸钾—KCl</w:t>
      </w:r>
    </w:p>
    <w:p>
      <w:pPr>
        <w:spacing w:line="360" w:lineRule="auto"/>
        <w:ind w:left="0"/>
        <w:jc w:val="left"/>
      </w:pPr>
      <w:r>
        <w:rPr>
          <w:color w:val="0000FF"/>
        </w:rPr>
        <w:t>【答案】</w:t>
      </w:r>
      <w:r>
        <w:rPr>
          <w:rFonts w:ascii="Times New Roman" w:hAnsi="Times New Roman"/>
          <w:b w:val="0"/>
          <w:i w:val="0"/>
          <w:color w:val="000000"/>
          <w:sz w:val="22"/>
        </w:rPr>
        <w:t>A</w:t>
      </w:r>
    </w:p>
    <w:p>
      <w:pPr>
        <w:spacing w:line="360" w:lineRule="auto"/>
        <w:ind w:left="0"/>
        <w:jc w:val="left"/>
      </w:pPr>
      <w:r>
        <w:rPr>
          <w:color w:val="0000FF"/>
        </w:rPr>
        <w:t>【解析】</w:t>
      </w:r>
      <w:r>
        <w:rPr>
          <w:rFonts w:ascii="Times New Roman" w:hAnsi="Times New Roman"/>
          <w:b w:val="0"/>
          <w:i w:val="0"/>
          <w:color w:val="000000"/>
          <w:sz w:val="22"/>
        </w:rPr>
        <w:t>【解答】A. 金刚石属于固态非金属单质，直接用元素符号表示其化学式，其化学式为C，故A符合题意。</w:t>
      </w:r>
    </w:p>
    <w:p>
      <w:pPr>
        <w:spacing w:line="360" w:lineRule="auto"/>
        <w:ind w:left="0"/>
        <w:jc w:val="left"/>
        <w:textAlignment w:val="center"/>
      </w:pPr>
      <w:r>
        <w:rPr>
          <w:rFonts w:ascii="Times New Roman" w:hAnsi="Times New Roman"/>
          <w:b w:val="0"/>
          <w:i w:val="0"/>
          <w:color w:val="000000"/>
          <w:sz w:val="22"/>
        </w:rPr>
        <w:t>B. 由离子的表</w:t>
      </w:r>
      <w:bookmarkStart w:id="0" w:name="_GoBack"/>
      <w:bookmarkEnd w:id="0"/>
      <w:r>
        <w:rPr>
          <w:rFonts w:ascii="Times New Roman" w:hAnsi="Times New Roman"/>
          <w:b w:val="0"/>
          <w:i w:val="0"/>
          <w:color w:val="000000"/>
          <w:sz w:val="22"/>
        </w:rPr>
        <w:t>示方法，在表示该离子的元素符号或原子团的右上角，标出该离子所带的正负电荷数，数字在前，正负符号在后，带1个单位电荷时，1要省略，镁离子可表示为：Mg</w:t>
      </w:r>
      <w:r>
        <w:rPr>
          <w:rFonts w:ascii="Times New Roman" w:hAnsi="Times New Roman"/>
          <w:b w:val="0"/>
          <w:i w:val="0"/>
          <w:color w:val="000000"/>
          <w:vertAlign w:val="superscript"/>
        </w:rPr>
        <w:t>2+</w:t>
      </w:r>
      <w:r>
        <w:rPr>
          <w:rFonts w:ascii="Times New Roman" w:hAnsi="Times New Roman"/>
          <w:b w:val="0"/>
          <w:i w:val="0"/>
          <w:color w:val="000000"/>
          <w:sz w:val="22"/>
        </w:rPr>
        <w:t>，故B不符合题意。</w:t>
      </w:r>
    </w:p>
    <w:p>
      <w:pPr>
        <w:spacing w:line="360" w:lineRule="auto"/>
        <w:ind w:left="0"/>
        <w:jc w:val="left"/>
        <w:textAlignment w:val="center"/>
      </w:pPr>
      <w:r>
        <w:rPr>
          <w:rFonts w:ascii="Times New Roman" w:hAnsi="Times New Roman"/>
          <w:b w:val="0"/>
          <w:i w:val="0"/>
          <w:color w:val="000000"/>
          <w:sz w:val="22"/>
        </w:rPr>
        <w:t>C. 氧化铝中铝元素显+3价，氧元素显﹣2价，其化学式为：Al</w:t>
      </w:r>
      <w:r>
        <w:rPr>
          <w:rFonts w:ascii="Times New Roman" w:hAnsi="Times New Roman"/>
          <w:b w:val="0"/>
          <w:i w:val="0"/>
          <w:color w:val="000000"/>
          <w:vertAlign w:val="subscript"/>
        </w:rPr>
        <w:t>2</w:t>
      </w:r>
      <w:r>
        <w:rPr>
          <w:rFonts w:ascii="Times New Roman" w:hAnsi="Times New Roman"/>
          <w:b w:val="0"/>
          <w:i w:val="0"/>
          <w:color w:val="000000"/>
          <w:sz w:val="22"/>
        </w:rPr>
        <w:t>O</w:t>
      </w:r>
      <w:r>
        <w:rPr>
          <w:rFonts w:ascii="Times New Roman" w:hAnsi="Times New Roman"/>
          <w:b w:val="0"/>
          <w:i w:val="0"/>
          <w:color w:val="000000"/>
          <w:vertAlign w:val="subscript"/>
        </w:rPr>
        <w:t>3</w:t>
      </w:r>
      <w:r>
        <w:rPr>
          <w:rFonts w:ascii="Times New Roman" w:hAnsi="Times New Roman"/>
          <w:b w:val="0"/>
          <w:i w:val="0"/>
          <w:color w:val="000000"/>
          <w:sz w:val="22"/>
        </w:rPr>
        <w:t>，故C不符合题意。</w:t>
      </w:r>
    </w:p>
    <w:p>
      <w:pPr>
        <w:spacing w:line="360" w:lineRule="auto"/>
        <w:ind w:left="0"/>
        <w:jc w:val="left"/>
        <w:textAlignment w:val="center"/>
      </w:pPr>
      <w:r>
        <w:rPr>
          <w:rFonts w:ascii="Times New Roman" w:hAnsi="Times New Roman"/>
          <w:b w:val="0"/>
          <w:i w:val="0"/>
          <w:color w:val="000000"/>
          <w:sz w:val="22"/>
        </w:rPr>
        <w:t>D. 氯酸钾的化学式为KClO</w:t>
      </w:r>
      <w:r>
        <w:rPr>
          <w:rFonts w:ascii="Times New Roman" w:hAnsi="Times New Roman"/>
          <w:b w:val="0"/>
          <w:i w:val="0"/>
          <w:color w:val="000000"/>
          <w:vertAlign w:val="subscript"/>
        </w:rPr>
        <w:t>3</w:t>
      </w:r>
      <w:r>
        <w:rPr>
          <w:rFonts w:ascii="Times New Roman" w:hAnsi="Times New Roman"/>
          <w:b w:val="0"/>
          <w:i w:val="0"/>
          <w:color w:val="000000"/>
          <w:sz w:val="22"/>
        </w:rPr>
        <w:t>，故D不符合题意。</w:t>
      </w:r>
    </w:p>
    <w:p>
      <w:pPr>
        <w:spacing w:line="360" w:lineRule="auto"/>
        <w:ind w:left="0"/>
        <w:jc w:val="left"/>
      </w:pPr>
      <w:r>
        <w:rPr>
          <w:rFonts w:ascii="Times New Roman" w:hAnsi="Times New Roman"/>
          <w:b w:val="0"/>
          <w:i w:val="0"/>
          <w:color w:val="000000"/>
          <w:sz w:val="22"/>
        </w:rPr>
        <w:t>故答案为：A。</w:t>
      </w:r>
    </w:p>
    <w:p>
      <w:pPr>
        <w:spacing w:line="360" w:lineRule="auto"/>
        <w:ind w:left="0"/>
        <w:jc w:val="left"/>
        <w:textAlignment w:val="center"/>
        <w:sectPr>
          <w:headerReference w:type="default" r:id="rId4"/>
          <w:footerReference w:type="default" r:id="rId5"/>
          <w:pgSz w:w="11906" w:h="16838"/>
          <w:pgMar w:top="1134" w:right="1134" w:bottom="1134" w:left="1134" w:header="851" w:footer="992" w:gutter="0"/>
          <w:cols w:num="1" w:space="425"/>
          <w:docGrid w:type="lines" w:linePitch="312" w:charSpace="0"/>
        </w:sectPr>
      </w:pPr>
      <w:r>
        <w:br/>
      </w:r>
      <w:r>
        <w:rPr>
          <w:rFonts w:ascii="Times New Roman" w:hAnsi="Times New Roman"/>
          <w:b w:val="0"/>
          <w:i w:val="0"/>
          <w:color w:val="000000"/>
          <w:sz w:val="22"/>
        </w:rPr>
        <w:t xml:space="preserve"> 【分析】化合物化学式的书写原则为：正价在前，负价在后，且满足各元素化合价代数和为0的原则。</w:t>
      </w:r>
    </w:p>
    <w:p>
      <w:pPr>
        <w:spacing w:line="360" w:lineRule="auto"/>
        <w:ind w:left="0"/>
        <w:jc w:val="left"/>
      </w:pPr>
      <w:r>
        <w:t>3．（2分）</w:t>
      </w:r>
      <w:r>
        <w:rPr>
          <w:rFonts w:ascii="Times New Roman" w:hAnsi="Times New Roman"/>
          <w:b w:val="0"/>
          <w:i w:val="0"/>
          <w:color w:val="000000"/>
          <w:sz w:val="22"/>
        </w:rPr>
        <w:t>下列物质的用途主要与化学性质有关的是（　　）</w:t>
      </w:r>
    </w:p>
    <w:p>
      <w:pPr>
        <w:tabs>
          <w:tab w:val="left" w:pos="4924"/>
        </w:tabs>
        <w:spacing w:line="360" w:lineRule="auto"/>
        <w:ind w:firstLine="286" w:firstLineChars="130"/>
        <w:jc w:val="left"/>
        <w:textAlignment w:val="center"/>
      </w:pPr>
      <w:r>
        <w:rPr>
          <w:rFonts w:ascii="Times New Roman" w:hAnsi="Times New Roman"/>
          <w:b w:val="0"/>
          <w:i w:val="0"/>
          <w:color w:val="000000"/>
          <w:sz w:val="22"/>
        </w:rPr>
        <w:t>A．用石墨作电池电极</w:t>
      </w:r>
      <w:r>
        <w:tab/>
      </w:r>
      <w:r>
        <w:rPr>
          <w:rFonts w:ascii="Times New Roman" w:hAnsi="Times New Roman"/>
          <w:b w:val="0"/>
          <w:i w:val="0"/>
          <w:color w:val="000000"/>
          <w:sz w:val="22"/>
        </w:rPr>
        <w:t>B．用干冰进行人工降雨</w:t>
      </w:r>
    </w:p>
    <w:p>
      <w:pPr>
        <w:tabs>
          <w:tab w:val="left" w:pos="4924"/>
        </w:tabs>
        <w:spacing w:line="360" w:lineRule="auto"/>
        <w:ind w:firstLine="286" w:firstLineChars="130"/>
        <w:jc w:val="left"/>
        <w:textAlignment w:val="center"/>
      </w:pPr>
      <w:r>
        <w:rPr>
          <w:rFonts w:ascii="Times New Roman" w:hAnsi="Times New Roman"/>
          <w:b w:val="0"/>
          <w:i w:val="0"/>
          <w:color w:val="000000"/>
          <w:sz w:val="22"/>
        </w:rPr>
        <w:t>C．用稀盐酸除去铁锈</w:t>
      </w:r>
      <w:r>
        <w:tab/>
      </w:r>
      <w:r>
        <w:rPr>
          <w:rFonts w:ascii="Times New Roman" w:hAnsi="Times New Roman"/>
          <w:b w:val="0"/>
          <w:i w:val="0"/>
          <w:color w:val="000000"/>
          <w:sz w:val="22"/>
        </w:rPr>
        <w:t>D．用大理石作建筑材料</w:t>
      </w:r>
    </w:p>
    <w:p>
      <w:pPr>
        <w:spacing w:line="360" w:lineRule="auto"/>
        <w:ind w:left="0"/>
        <w:jc w:val="left"/>
      </w:pPr>
      <w:r>
        <w:rPr>
          <w:color w:val="0000FF"/>
        </w:rPr>
        <w:t>【答案】</w:t>
      </w:r>
      <w:r>
        <w:rPr>
          <w:rFonts w:ascii="Times New Roman" w:hAnsi="Times New Roman"/>
          <w:b w:val="0"/>
          <w:i w:val="0"/>
          <w:color w:val="000000"/>
          <w:sz w:val="22"/>
        </w:rPr>
        <w:t>C</w:t>
      </w:r>
    </w:p>
    <w:p>
      <w:pPr>
        <w:spacing w:line="360" w:lineRule="auto"/>
        <w:ind w:left="0"/>
        <w:jc w:val="left"/>
      </w:pPr>
      <w:r>
        <w:rPr>
          <w:color w:val="0000FF"/>
        </w:rPr>
        <w:t>【解析】</w:t>
      </w:r>
      <w:r>
        <w:rPr>
          <w:rFonts w:ascii="Times New Roman" w:hAnsi="Times New Roman"/>
          <w:b w:val="0"/>
          <w:i w:val="0"/>
          <w:color w:val="000000"/>
          <w:sz w:val="22"/>
        </w:rPr>
        <w:t>【解答】A. 石墨具有良好的导电性，可以用石墨作电池电极，是利用石墨的物理性质，故A不符合题意。</w:t>
      </w:r>
    </w:p>
    <w:p>
      <w:pPr>
        <w:spacing w:line="360" w:lineRule="auto"/>
        <w:ind w:left="0"/>
        <w:jc w:val="left"/>
      </w:pPr>
      <w:r>
        <w:rPr>
          <w:rFonts w:ascii="Times New Roman" w:hAnsi="Times New Roman"/>
          <w:b w:val="0"/>
          <w:i w:val="0"/>
          <w:color w:val="000000"/>
          <w:sz w:val="22"/>
        </w:rPr>
        <w:t>B. 用干冰进行人工降雨是利用干冰升华吸热，使周围温度降低，水蒸气冷凝成水滴，利用了物理性质，故B不符合题意。</w:t>
      </w:r>
    </w:p>
    <w:p>
      <w:pPr>
        <w:spacing w:line="360" w:lineRule="auto"/>
        <w:ind w:left="0"/>
        <w:jc w:val="left"/>
      </w:pPr>
      <w:r>
        <w:rPr>
          <w:rFonts w:ascii="Times New Roman" w:hAnsi="Times New Roman"/>
          <w:b w:val="0"/>
          <w:i w:val="0"/>
          <w:color w:val="000000"/>
          <w:sz w:val="22"/>
        </w:rPr>
        <w:t>C. 用稀盐酸除去铁锈是利用盐酸与铁锈的主要成分氧化铁发生反应，生成氯化铁和水，利用了化学性质，故C符合题意。</w:t>
      </w:r>
    </w:p>
    <w:p>
      <w:pPr>
        <w:spacing w:line="360" w:lineRule="auto"/>
        <w:ind w:left="0"/>
        <w:jc w:val="left"/>
      </w:pPr>
      <w:r>
        <w:rPr>
          <w:rFonts w:ascii="Times New Roman" w:hAnsi="Times New Roman"/>
          <w:b w:val="0"/>
          <w:i w:val="0"/>
          <w:color w:val="000000"/>
          <w:sz w:val="22"/>
        </w:rPr>
        <w:t>D. 用大理石作建筑材料，是利用大理石硬度大，利用了物理性质，故D不符合题意。</w:t>
      </w:r>
    </w:p>
    <w:p>
      <w:pPr>
        <w:spacing w:line="360" w:lineRule="auto"/>
        <w:ind w:left="0"/>
        <w:jc w:val="left"/>
      </w:pPr>
      <w:r>
        <w:rPr>
          <w:rFonts w:ascii="Times New Roman" w:hAnsi="Times New Roman"/>
          <w:b w:val="0"/>
          <w:i w:val="0"/>
          <w:color w:val="000000"/>
          <w:sz w:val="22"/>
        </w:rPr>
        <w:t>故答案为：C。</w:t>
      </w:r>
    </w:p>
    <w:p>
      <w:pPr>
        <w:spacing w:line="360" w:lineRule="auto"/>
        <w:ind w:left="0"/>
        <w:jc w:val="left"/>
        <w:textAlignment w:val="center"/>
      </w:pPr>
      <w:r>
        <w:br/>
      </w:r>
      <w:r>
        <w:rPr>
          <w:rFonts w:ascii="Times New Roman" w:hAnsi="Times New Roman"/>
          <w:b w:val="0"/>
          <w:i w:val="0"/>
          <w:color w:val="000000"/>
          <w:sz w:val="22"/>
        </w:rPr>
        <w:t xml:space="preserve"> 【分析】根据物质的性质决定用途，进行分析。</w:t>
      </w:r>
    </w:p>
    <w:p>
      <w:pPr>
        <w:spacing w:line="360" w:lineRule="auto"/>
        <w:ind w:left="0"/>
        <w:jc w:val="left"/>
      </w:pPr>
      <w:r>
        <w:t>4．（2分）</w:t>
      </w:r>
      <w:r>
        <w:rPr>
          <w:rFonts w:ascii="Times New Roman" w:hAnsi="Times New Roman"/>
          <w:b w:val="0"/>
          <w:i w:val="0"/>
          <w:color w:val="000000"/>
          <w:sz w:val="22"/>
        </w:rPr>
        <w:t>下列符合“安全、健康、绿色、舒适”的生产生活理念的是（　　）</w:t>
      </w:r>
    </w:p>
    <w:p>
      <w:pPr>
        <w:tabs>
          <w:tab w:val="left" w:pos="4924"/>
        </w:tabs>
        <w:spacing w:line="360" w:lineRule="auto"/>
        <w:ind w:firstLine="286" w:firstLineChars="130"/>
        <w:jc w:val="left"/>
        <w:textAlignment w:val="center"/>
      </w:pPr>
      <w:r>
        <w:rPr>
          <w:rFonts w:ascii="Times New Roman" w:hAnsi="Times New Roman"/>
          <w:b w:val="0"/>
          <w:i w:val="0"/>
          <w:color w:val="000000"/>
          <w:sz w:val="22"/>
        </w:rPr>
        <w:t>A．煤气泄漏，开灯检查</w:t>
      </w:r>
      <w:r>
        <w:tab/>
      </w:r>
      <w:r>
        <w:rPr>
          <w:rFonts w:ascii="Times New Roman" w:hAnsi="Times New Roman"/>
          <w:b w:val="0"/>
          <w:i w:val="0"/>
          <w:color w:val="000000"/>
          <w:sz w:val="22"/>
        </w:rPr>
        <w:t>B．明矾净水，杀菌消毒</w:t>
      </w:r>
    </w:p>
    <w:p>
      <w:pPr>
        <w:tabs>
          <w:tab w:val="left" w:pos="4924"/>
        </w:tabs>
        <w:spacing w:line="360" w:lineRule="auto"/>
        <w:ind w:firstLine="286" w:firstLineChars="130"/>
        <w:jc w:val="left"/>
        <w:textAlignment w:val="center"/>
      </w:pPr>
      <w:r>
        <w:rPr>
          <w:rFonts w:ascii="Times New Roman" w:hAnsi="Times New Roman"/>
          <w:b w:val="0"/>
          <w:i w:val="0"/>
          <w:color w:val="000000"/>
          <w:sz w:val="22"/>
        </w:rPr>
        <w:t>C．植树造林，防沙降尘</w:t>
      </w:r>
      <w:r>
        <w:tab/>
      </w:r>
      <w:r>
        <w:rPr>
          <w:rFonts w:ascii="Times New Roman" w:hAnsi="Times New Roman"/>
          <w:b w:val="0"/>
          <w:i w:val="0"/>
          <w:color w:val="000000"/>
          <w:sz w:val="22"/>
        </w:rPr>
        <w:t>D．焚烧秸秆，增肥环保</w:t>
      </w:r>
    </w:p>
    <w:p>
      <w:pPr>
        <w:spacing w:line="360" w:lineRule="auto"/>
        <w:ind w:left="0"/>
        <w:jc w:val="left"/>
      </w:pPr>
      <w:r>
        <w:rPr>
          <w:color w:val="0000FF"/>
        </w:rPr>
        <w:t>【答案】</w:t>
      </w:r>
      <w:r>
        <w:rPr>
          <w:rFonts w:ascii="Times New Roman" w:hAnsi="Times New Roman"/>
          <w:b w:val="0"/>
          <w:i w:val="0"/>
          <w:color w:val="000000"/>
          <w:sz w:val="22"/>
        </w:rPr>
        <w:t>C</w:t>
      </w:r>
    </w:p>
    <w:p>
      <w:pPr>
        <w:spacing w:line="360" w:lineRule="auto"/>
        <w:ind w:left="0"/>
        <w:jc w:val="left"/>
      </w:pPr>
      <w:r>
        <w:rPr>
          <w:color w:val="0000FF"/>
        </w:rPr>
        <w:t>【解析】</w:t>
      </w:r>
      <w:r>
        <w:rPr>
          <w:rFonts w:ascii="Times New Roman" w:hAnsi="Times New Roman"/>
          <w:b w:val="0"/>
          <w:i w:val="0"/>
          <w:color w:val="000000"/>
          <w:sz w:val="22"/>
        </w:rPr>
        <w:t>【解答】A、煤气属于可燃性气体，遇明火或电火花可能会发生爆炸，所以煤气泄漏，应关阀开窗，故不符合题意；</w:t>
      </w:r>
    </w:p>
    <w:p>
      <w:pPr>
        <w:spacing w:line="360" w:lineRule="auto"/>
        <w:ind w:left="0"/>
        <w:jc w:val="left"/>
      </w:pPr>
      <w:r>
        <w:rPr>
          <w:rFonts w:ascii="Times New Roman" w:hAnsi="Times New Roman"/>
          <w:b w:val="0"/>
          <w:i w:val="0"/>
          <w:color w:val="000000"/>
          <w:sz w:val="22"/>
        </w:rPr>
        <w:t>B、明矾净水是除去水中的悬浮物，无法起到杀菌消毒的作用，故不符合题意；</w:t>
      </w:r>
    </w:p>
    <w:p>
      <w:pPr>
        <w:spacing w:line="360" w:lineRule="auto"/>
        <w:ind w:left="0"/>
        <w:jc w:val="left"/>
      </w:pPr>
      <w:r>
        <w:rPr>
          <w:rFonts w:ascii="Times New Roman" w:hAnsi="Times New Roman"/>
          <w:b w:val="0"/>
          <w:i w:val="0"/>
          <w:color w:val="000000"/>
          <w:sz w:val="22"/>
        </w:rPr>
        <w:t>C、植树造林会净化空气，防沙降尘，故符合题意；</w:t>
      </w:r>
    </w:p>
    <w:p>
      <w:pPr>
        <w:spacing w:line="360" w:lineRule="auto"/>
        <w:ind w:left="0"/>
        <w:jc w:val="left"/>
      </w:pPr>
      <w:r>
        <w:rPr>
          <w:rFonts w:ascii="Times New Roman" w:hAnsi="Times New Roman"/>
          <w:b w:val="0"/>
          <w:i w:val="0"/>
          <w:color w:val="000000"/>
          <w:sz w:val="22"/>
        </w:rPr>
        <w:t>D、焚烧秸秆会产生大量的空气污染物，不利于空气的净化，故不符合题意。</w:t>
      </w:r>
    </w:p>
    <w:p>
      <w:pPr>
        <w:spacing w:line="360" w:lineRule="auto"/>
        <w:ind w:left="0"/>
        <w:jc w:val="left"/>
      </w:pPr>
      <w:r>
        <w:rPr>
          <w:rFonts w:ascii="Times New Roman" w:hAnsi="Times New Roman"/>
          <w:b w:val="0"/>
          <w:i w:val="0"/>
          <w:color w:val="000000"/>
          <w:sz w:val="22"/>
        </w:rPr>
        <w:t>故答案为：C。</w:t>
      </w:r>
    </w:p>
    <w:p>
      <w:pPr>
        <w:spacing w:line="360" w:lineRule="auto"/>
        <w:ind w:left="0"/>
        <w:jc w:val="left"/>
        <w:textAlignment w:val="center"/>
      </w:pPr>
      <w:r>
        <w:br/>
      </w:r>
      <w:r>
        <w:rPr>
          <w:rFonts w:ascii="Times New Roman" w:hAnsi="Times New Roman"/>
          <w:b w:val="0"/>
          <w:i w:val="0"/>
          <w:color w:val="000000"/>
          <w:sz w:val="22"/>
        </w:rPr>
        <w:t>【分析】根据保护环境的措施进行分析</w:t>
      </w:r>
    </w:p>
    <w:p>
      <w:pPr>
        <w:spacing w:line="360" w:lineRule="auto"/>
        <w:ind w:left="0"/>
        <w:jc w:val="left"/>
      </w:pPr>
      <w:r>
        <w:t>5．（2分）</w:t>
      </w:r>
      <w:r>
        <w:rPr>
          <w:rFonts w:ascii="Times New Roman" w:hAnsi="Times New Roman"/>
          <w:b w:val="0"/>
          <w:i w:val="0"/>
          <w:color w:val="000000"/>
          <w:sz w:val="22"/>
        </w:rPr>
        <w:t>下列归类正确的是（　　）</w:t>
      </w:r>
    </w:p>
    <w:tbl>
      <w:tblPr>
        <w:tblStyle w:val="TableNormal"/>
        <w:tblW w:w="0" w:type="auto"/>
        <w:tblInd w:w="3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Pr>
      <w:tblGrid>
        <w:gridCol w:w="1350"/>
        <w:gridCol w:w="2447"/>
        <w:gridCol w:w="3763"/>
      </w:tblGrid>
      <w:tr>
        <w:tblPrEx>
          <w:tblW w:w="0" w:type="auto"/>
          <w:tblInd w:w="3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PrEx>
        <w:tc>
          <w:tcPr>
            <w:tcW w:w="135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pPr>
              <w:spacing w:line="360" w:lineRule="auto"/>
              <w:ind w:left="135"/>
              <w:jc w:val="left"/>
            </w:pPr>
            <w:r>
              <w:rPr>
                <w:rFonts w:ascii="Times New Roman" w:hAnsi="Times New Roman"/>
                <w:b w:val="0"/>
                <w:i w:val="0"/>
                <w:color w:val="000000"/>
                <w:sz w:val="22"/>
              </w:rPr>
              <w:t>选项</w:t>
            </w:r>
          </w:p>
        </w:tc>
        <w:tc>
          <w:tcPr>
            <w:tcW w:w="244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pPr>
              <w:spacing w:line="360" w:lineRule="auto"/>
              <w:ind w:left="135"/>
              <w:jc w:val="left"/>
            </w:pPr>
            <w:r>
              <w:rPr>
                <w:rFonts w:ascii="Times New Roman" w:hAnsi="Times New Roman"/>
                <w:b w:val="0"/>
                <w:i w:val="0"/>
                <w:color w:val="000000"/>
                <w:sz w:val="22"/>
              </w:rPr>
              <w:t>归类</w:t>
            </w:r>
          </w:p>
        </w:tc>
        <w:tc>
          <w:tcPr>
            <w:tcW w:w="376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pPr>
              <w:spacing w:line="360" w:lineRule="auto"/>
              <w:ind w:left="135"/>
              <w:jc w:val="left"/>
            </w:pPr>
            <w:r>
              <w:rPr>
                <w:rFonts w:ascii="Times New Roman" w:hAnsi="Times New Roman"/>
                <w:b w:val="0"/>
                <w:i w:val="0"/>
                <w:color w:val="000000"/>
                <w:sz w:val="22"/>
              </w:rPr>
              <w:t>内容</w:t>
            </w:r>
          </w:p>
        </w:tc>
      </w:tr>
      <w:tr>
        <w:tblPrEx>
          <w:tblW w:w="0" w:type="auto"/>
          <w:tblInd w:w="380" w:type="dxa"/>
          <w:tblCellMar>
            <w:top w:w="0" w:type="dxa"/>
            <w:left w:w="108" w:type="dxa"/>
            <w:bottom w:w="0" w:type="dxa"/>
            <w:right w:w="108" w:type="dxa"/>
          </w:tblCellMar>
        </w:tblPrEx>
        <w:tc>
          <w:tcPr>
            <w:tcW w:w="135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pPr>
              <w:spacing w:line="360" w:lineRule="auto"/>
              <w:ind w:left="135"/>
              <w:jc w:val="left"/>
            </w:pPr>
            <w:r>
              <w:rPr>
                <w:rFonts w:ascii="Times New Roman" w:hAnsi="Times New Roman"/>
                <w:b w:val="0"/>
                <w:i w:val="0"/>
                <w:color w:val="000000"/>
                <w:sz w:val="22"/>
              </w:rPr>
              <w:t>A</w:t>
            </w:r>
          </w:p>
        </w:tc>
        <w:tc>
          <w:tcPr>
            <w:tcW w:w="244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pPr>
              <w:spacing w:line="360" w:lineRule="auto"/>
              <w:ind w:left="135"/>
              <w:jc w:val="left"/>
            </w:pPr>
            <w:r>
              <w:rPr>
                <w:rFonts w:ascii="Times New Roman" w:hAnsi="Times New Roman"/>
                <w:b w:val="0"/>
                <w:i w:val="0"/>
                <w:color w:val="000000"/>
                <w:sz w:val="22"/>
              </w:rPr>
              <w:t>营养物质</w:t>
            </w:r>
          </w:p>
        </w:tc>
        <w:tc>
          <w:tcPr>
            <w:tcW w:w="376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pPr>
              <w:spacing w:line="360" w:lineRule="auto"/>
              <w:ind w:left="135"/>
              <w:jc w:val="left"/>
            </w:pPr>
            <w:r>
              <w:rPr>
                <w:rFonts w:ascii="Times New Roman" w:hAnsi="Times New Roman"/>
                <w:b w:val="0"/>
                <w:i w:val="0"/>
                <w:color w:val="000000"/>
                <w:sz w:val="22"/>
              </w:rPr>
              <w:t>糖类、油脂、蛋白质</w:t>
            </w:r>
          </w:p>
        </w:tc>
      </w:tr>
      <w:tr>
        <w:tblPrEx>
          <w:tblW w:w="0" w:type="auto"/>
          <w:tblInd w:w="380" w:type="dxa"/>
          <w:tblCellMar>
            <w:top w:w="0" w:type="dxa"/>
            <w:left w:w="108" w:type="dxa"/>
            <w:bottom w:w="0" w:type="dxa"/>
            <w:right w:w="108" w:type="dxa"/>
          </w:tblCellMar>
        </w:tblPrEx>
        <w:tc>
          <w:tcPr>
            <w:tcW w:w="135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pPr>
              <w:spacing w:line="360" w:lineRule="auto"/>
              <w:ind w:left="135"/>
              <w:jc w:val="left"/>
            </w:pPr>
            <w:r>
              <w:rPr>
                <w:rFonts w:ascii="Times New Roman" w:hAnsi="Times New Roman"/>
                <w:b w:val="0"/>
                <w:i w:val="0"/>
                <w:color w:val="000000"/>
                <w:sz w:val="22"/>
              </w:rPr>
              <w:t>B</w:t>
            </w:r>
          </w:p>
        </w:tc>
        <w:tc>
          <w:tcPr>
            <w:tcW w:w="244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pPr>
              <w:spacing w:line="360" w:lineRule="auto"/>
              <w:ind w:left="135"/>
              <w:jc w:val="left"/>
            </w:pPr>
            <w:r>
              <w:rPr>
                <w:rFonts w:ascii="Times New Roman" w:hAnsi="Times New Roman"/>
                <w:b w:val="0"/>
                <w:i w:val="0"/>
                <w:color w:val="000000"/>
                <w:sz w:val="22"/>
              </w:rPr>
              <w:t>常见氮肥</w:t>
            </w:r>
          </w:p>
        </w:tc>
        <w:tc>
          <w:tcPr>
            <w:tcW w:w="376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pPr>
              <w:spacing w:line="360" w:lineRule="auto"/>
              <w:ind w:left="135"/>
              <w:jc w:val="left"/>
            </w:pPr>
            <w:r>
              <w:rPr>
                <w:rFonts w:ascii="Times New Roman" w:hAnsi="Times New Roman"/>
                <w:b w:val="0"/>
                <w:i w:val="0"/>
                <w:color w:val="000000"/>
                <w:sz w:val="22"/>
              </w:rPr>
              <w:t>碳铵、尿素、碳酸钾</w:t>
            </w:r>
          </w:p>
        </w:tc>
      </w:tr>
    </w:tbl>
    <w:p>
      <w:pPr>
        <w:sectPr>
          <w:headerReference w:type="default" r:id="rId6"/>
          <w:footerReference w:type="default" r:id="rId7"/>
          <w:type w:val="nextPage"/>
          <w:pgSz w:w="11906" w:h="16838"/>
          <w:pgMar w:top="1134" w:right="1134" w:bottom="1134" w:left="1134" w:header="851" w:footer="992" w:gutter="0"/>
          <w:pgNumType w:start="2"/>
          <w:cols w:num="1" w:space="425"/>
          <w:titlePg w:val="0"/>
          <w:docGrid w:type="lines" w:linePitch="312" w:charSpace="0"/>
        </w:sectPr>
      </w:pPr>
    </w:p>
    <w:tbl>
      <w:tblPr>
        <w:tblStyle w:val="TableNormal"/>
        <w:tblW w:w="0" w:type="auto"/>
        <w:tblInd w:w="3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Pr>
      <w:tblGrid>
        <w:gridCol w:w="1350"/>
        <w:gridCol w:w="2447"/>
        <w:gridCol w:w="3763"/>
      </w:tblGrid>
      <w:tr>
        <w:tblPrEx>
          <w:tblW w:w="0" w:type="auto"/>
          <w:tblInd w:w="3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PrEx>
        <w:tc>
          <w:tcPr>
            <w:tcW w:w="135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pPr>
              <w:spacing w:line="360" w:lineRule="auto"/>
              <w:ind w:left="135"/>
              <w:jc w:val="left"/>
            </w:pPr>
            <w:r>
              <w:rPr>
                <w:rFonts w:ascii="Times New Roman" w:hAnsi="Times New Roman"/>
                <w:b w:val="0"/>
                <w:i w:val="0"/>
                <w:color w:val="000000"/>
                <w:sz w:val="22"/>
              </w:rPr>
              <w:t>C</w:t>
            </w:r>
          </w:p>
        </w:tc>
        <w:tc>
          <w:tcPr>
            <w:tcW w:w="244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pPr>
              <w:spacing w:line="360" w:lineRule="auto"/>
              <w:ind w:left="135"/>
              <w:jc w:val="left"/>
            </w:pPr>
            <w:r>
              <w:rPr>
                <w:rFonts w:ascii="Times New Roman" w:hAnsi="Times New Roman"/>
                <w:b w:val="0"/>
                <w:i w:val="0"/>
                <w:color w:val="000000"/>
                <w:sz w:val="22"/>
              </w:rPr>
              <w:t>常见的碱</w:t>
            </w:r>
          </w:p>
        </w:tc>
        <w:tc>
          <w:tcPr>
            <w:tcW w:w="376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pPr>
              <w:spacing w:line="360" w:lineRule="auto"/>
              <w:ind w:left="135"/>
              <w:jc w:val="left"/>
            </w:pPr>
            <w:r>
              <w:rPr>
                <w:rFonts w:ascii="Times New Roman" w:hAnsi="Times New Roman"/>
                <w:b w:val="0"/>
                <w:i w:val="0"/>
                <w:color w:val="000000"/>
                <w:sz w:val="22"/>
              </w:rPr>
              <w:t>火碱、氨水、生石灰</w:t>
            </w:r>
          </w:p>
        </w:tc>
      </w:tr>
      <w:tr>
        <w:tblPrEx>
          <w:tblW w:w="0" w:type="auto"/>
          <w:tblInd w:w="380" w:type="dxa"/>
          <w:tblCellMar>
            <w:top w:w="0" w:type="dxa"/>
            <w:left w:w="108" w:type="dxa"/>
            <w:bottom w:w="0" w:type="dxa"/>
            <w:right w:w="108" w:type="dxa"/>
          </w:tblCellMar>
        </w:tblPrEx>
        <w:tc>
          <w:tcPr>
            <w:tcW w:w="135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pPr>
              <w:spacing w:line="360" w:lineRule="auto"/>
              <w:ind w:left="135"/>
              <w:jc w:val="left"/>
            </w:pPr>
            <w:r>
              <w:rPr>
                <w:rFonts w:ascii="Times New Roman" w:hAnsi="Times New Roman"/>
                <w:b w:val="0"/>
                <w:i w:val="0"/>
                <w:color w:val="000000"/>
                <w:sz w:val="22"/>
              </w:rPr>
              <w:t>D</w:t>
            </w:r>
          </w:p>
        </w:tc>
        <w:tc>
          <w:tcPr>
            <w:tcW w:w="244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pPr>
              <w:spacing w:line="360" w:lineRule="auto"/>
              <w:ind w:left="135"/>
              <w:jc w:val="left"/>
            </w:pPr>
            <w:r>
              <w:rPr>
                <w:rFonts w:ascii="Times New Roman" w:hAnsi="Times New Roman"/>
                <w:b w:val="0"/>
                <w:i w:val="0"/>
                <w:color w:val="000000"/>
                <w:sz w:val="22"/>
              </w:rPr>
              <w:t>合成材料</w:t>
            </w:r>
          </w:p>
        </w:tc>
        <w:tc>
          <w:tcPr>
            <w:tcW w:w="376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pPr>
              <w:spacing w:line="360" w:lineRule="auto"/>
              <w:ind w:left="135"/>
              <w:jc w:val="left"/>
            </w:pPr>
            <w:r>
              <w:rPr>
                <w:rFonts w:ascii="Times New Roman" w:hAnsi="Times New Roman"/>
                <w:b w:val="0"/>
                <w:i w:val="0"/>
                <w:color w:val="000000"/>
                <w:sz w:val="22"/>
              </w:rPr>
              <w:t>涤纶、塑料、棉纱线</w:t>
            </w:r>
          </w:p>
        </w:tc>
      </w:tr>
    </w:tbl>
    <w:p>
      <w:pPr>
        <w:tabs>
          <w:tab w:val="left" w:pos="2592"/>
          <w:tab w:val="left" w:pos="4924"/>
          <w:tab w:val="left" w:pos="7255"/>
        </w:tabs>
        <w:spacing w:line="360" w:lineRule="auto"/>
        <w:ind w:firstLine="286" w:firstLineChars="130"/>
        <w:jc w:val="left"/>
        <w:textAlignment w:val="center"/>
      </w:pPr>
      <w:r>
        <w:rPr>
          <w:rFonts w:ascii="Times New Roman" w:hAnsi="Times New Roman"/>
          <w:b w:val="0"/>
          <w:i w:val="0"/>
          <w:color w:val="000000"/>
          <w:sz w:val="22"/>
        </w:rPr>
        <w:t>A．A</w:t>
      </w:r>
      <w:r>
        <w:tab/>
      </w:r>
      <w:r>
        <w:rPr>
          <w:rFonts w:ascii="Times New Roman" w:hAnsi="Times New Roman"/>
          <w:b w:val="0"/>
          <w:i w:val="0"/>
          <w:color w:val="000000"/>
          <w:sz w:val="22"/>
        </w:rPr>
        <w:t>B．B</w:t>
      </w:r>
      <w:r>
        <w:tab/>
      </w:r>
      <w:r>
        <w:rPr>
          <w:rFonts w:ascii="Times New Roman" w:hAnsi="Times New Roman"/>
          <w:b w:val="0"/>
          <w:i w:val="0"/>
          <w:color w:val="000000"/>
          <w:sz w:val="22"/>
        </w:rPr>
        <w:t>C．C</w:t>
      </w:r>
      <w:r>
        <w:tab/>
      </w:r>
      <w:r>
        <w:rPr>
          <w:rFonts w:ascii="Times New Roman" w:hAnsi="Times New Roman"/>
          <w:b w:val="0"/>
          <w:i w:val="0"/>
          <w:color w:val="000000"/>
          <w:sz w:val="22"/>
        </w:rPr>
        <w:t>D．D</w:t>
      </w:r>
    </w:p>
    <w:p>
      <w:pPr>
        <w:spacing w:line="360" w:lineRule="auto"/>
        <w:ind w:left="0"/>
        <w:jc w:val="left"/>
      </w:pPr>
      <w:r>
        <w:rPr>
          <w:color w:val="0000FF"/>
        </w:rPr>
        <w:t>【答案】</w:t>
      </w:r>
      <w:r>
        <w:rPr>
          <w:rFonts w:ascii="Times New Roman" w:hAnsi="Times New Roman"/>
          <w:b w:val="0"/>
          <w:i w:val="0"/>
          <w:color w:val="000000"/>
          <w:sz w:val="22"/>
        </w:rPr>
        <w:t>A</w:t>
      </w:r>
    </w:p>
    <w:p>
      <w:pPr>
        <w:spacing w:line="360" w:lineRule="auto"/>
        <w:ind w:left="0"/>
        <w:jc w:val="left"/>
      </w:pPr>
      <w:r>
        <w:rPr>
          <w:color w:val="0000FF"/>
        </w:rPr>
        <w:t>【解析】</w:t>
      </w:r>
      <w:r>
        <w:rPr>
          <w:rFonts w:ascii="Times New Roman" w:hAnsi="Times New Roman"/>
          <w:b w:val="0"/>
          <w:i w:val="0"/>
          <w:color w:val="000000"/>
          <w:sz w:val="22"/>
        </w:rPr>
        <w:t>【解答】A. 糖类、油脂、蛋白质均属于营养物质，故符合题意。</w:t>
      </w:r>
    </w:p>
    <w:p>
      <w:pPr>
        <w:spacing w:line="360" w:lineRule="auto"/>
        <w:ind w:left="0"/>
        <w:jc w:val="left"/>
      </w:pPr>
      <w:r>
        <w:rPr>
          <w:rFonts w:ascii="Times New Roman" w:hAnsi="Times New Roman"/>
          <w:b w:val="0"/>
          <w:i w:val="0"/>
          <w:color w:val="000000"/>
          <w:sz w:val="22"/>
        </w:rPr>
        <w:t>B. 碳铵、尿素均属于氮肥，碳酸钾中含有钾元素，属于钾肥，故不符合题意。</w:t>
      </w:r>
    </w:p>
    <w:p>
      <w:pPr>
        <w:spacing w:line="360" w:lineRule="auto"/>
        <w:ind w:left="0"/>
        <w:jc w:val="left"/>
      </w:pPr>
      <w:r>
        <w:rPr>
          <w:rFonts w:ascii="Times New Roman" w:hAnsi="Times New Roman"/>
          <w:b w:val="0"/>
          <w:i w:val="0"/>
          <w:color w:val="000000"/>
          <w:sz w:val="22"/>
        </w:rPr>
        <w:t>C. 火碱、氨水均属于碱，生石灰是氧化钙的俗称，属于氧化物，故不符合题意。</w:t>
      </w:r>
    </w:p>
    <w:p>
      <w:pPr>
        <w:spacing w:line="360" w:lineRule="auto"/>
        <w:ind w:left="0"/>
        <w:jc w:val="left"/>
      </w:pPr>
      <w:r>
        <w:rPr>
          <w:rFonts w:ascii="Times New Roman" w:hAnsi="Times New Roman"/>
          <w:b w:val="0"/>
          <w:i w:val="0"/>
          <w:color w:val="000000"/>
          <w:sz w:val="22"/>
        </w:rPr>
        <w:t>D. 涤纶、塑料均属于合成材料，棉纱线属于天然材料，故不符合题意。</w:t>
      </w:r>
    </w:p>
    <w:p>
      <w:pPr>
        <w:spacing w:line="360" w:lineRule="auto"/>
        <w:ind w:left="0"/>
        <w:jc w:val="left"/>
      </w:pPr>
      <w:r>
        <w:rPr>
          <w:rFonts w:ascii="Times New Roman" w:hAnsi="Times New Roman"/>
          <w:b w:val="0"/>
          <w:i w:val="0"/>
          <w:color w:val="000000"/>
          <w:sz w:val="22"/>
        </w:rPr>
        <w:t>故答案为：A。</w:t>
      </w:r>
    </w:p>
    <w:p>
      <w:pPr>
        <w:spacing w:line="360" w:lineRule="auto"/>
        <w:ind w:left="0"/>
        <w:jc w:val="left"/>
        <w:textAlignment w:val="center"/>
      </w:pPr>
      <w:r>
        <w:br/>
      </w:r>
      <w:r>
        <w:rPr>
          <w:rFonts w:ascii="Times New Roman" w:hAnsi="Times New Roman"/>
          <w:b w:val="0"/>
          <w:i w:val="0"/>
          <w:color w:val="000000"/>
          <w:sz w:val="22"/>
        </w:rPr>
        <w:t xml:space="preserve"> 【分析】A. 糖类、油脂、蛋白质均属于营养物质。  </w:t>
      </w:r>
    </w:p>
    <w:p>
      <w:pPr>
        <w:spacing w:line="360" w:lineRule="auto"/>
        <w:ind w:left="0"/>
        <w:jc w:val="left"/>
      </w:pPr>
      <w:r>
        <w:rPr>
          <w:rFonts w:ascii="Times New Roman" w:hAnsi="Times New Roman"/>
          <w:b w:val="0"/>
          <w:i w:val="0"/>
          <w:color w:val="000000"/>
          <w:sz w:val="22"/>
        </w:rPr>
        <w:t>B.含有钾元素的化学肥料，属于钾肥。</w:t>
      </w:r>
    </w:p>
    <w:p>
      <w:pPr>
        <w:spacing w:line="360" w:lineRule="auto"/>
        <w:ind w:left="0"/>
        <w:jc w:val="left"/>
      </w:pPr>
      <w:r>
        <w:rPr>
          <w:rFonts w:ascii="Times New Roman" w:hAnsi="Times New Roman"/>
          <w:b w:val="0"/>
          <w:i w:val="0"/>
          <w:color w:val="000000"/>
          <w:sz w:val="22"/>
        </w:rPr>
        <w:t>C、根据碱的概念，进行分析。</w:t>
      </w:r>
    </w:p>
    <w:p>
      <w:pPr>
        <w:spacing w:line="360" w:lineRule="auto"/>
        <w:ind w:left="0"/>
        <w:jc w:val="left"/>
      </w:pPr>
      <w:r>
        <w:rPr>
          <w:rFonts w:ascii="Times New Roman" w:hAnsi="Times New Roman"/>
          <w:b w:val="0"/>
          <w:i w:val="0"/>
          <w:color w:val="000000"/>
          <w:sz w:val="22"/>
        </w:rPr>
        <w:t>D、根据合成材料的种类，进行分析。</w:t>
      </w:r>
    </w:p>
    <w:p>
      <w:pPr>
        <w:spacing w:line="360" w:lineRule="auto"/>
        <w:ind w:left="0"/>
        <w:jc w:val="left"/>
        <w:textAlignment w:val="center"/>
      </w:pPr>
      <w:r>
        <w:t>6．（2分）</w:t>
      </w:r>
      <w:r>
        <w:rPr>
          <w:rFonts w:ascii="Times New Roman" w:hAnsi="Times New Roman"/>
          <w:b w:val="0"/>
          <w:i w:val="0"/>
          <w:color w:val="000000"/>
          <w:sz w:val="22"/>
        </w:rPr>
        <w:t>实验室制备氢气并获得ZnSO</w:t>
      </w:r>
      <w:r>
        <w:rPr>
          <w:rFonts w:ascii="Times New Roman" w:hAnsi="Times New Roman"/>
          <w:b w:val="0"/>
          <w:i w:val="0"/>
          <w:color w:val="000000"/>
          <w:vertAlign w:val="subscript"/>
        </w:rPr>
        <w:t>4</w:t>
      </w:r>
      <w:r>
        <w:rPr>
          <w:rFonts w:ascii="Times New Roman" w:hAnsi="Times New Roman"/>
          <w:b w:val="0"/>
          <w:i w:val="0"/>
          <w:color w:val="000000"/>
          <w:sz w:val="22"/>
        </w:rPr>
        <w:t>•7H</w:t>
      </w:r>
      <w:r>
        <w:rPr>
          <w:rFonts w:ascii="Times New Roman" w:hAnsi="Times New Roman"/>
          <w:b w:val="0"/>
          <w:i w:val="0"/>
          <w:color w:val="000000"/>
          <w:vertAlign w:val="subscript"/>
        </w:rPr>
        <w:t>2</w:t>
      </w:r>
      <w:r>
        <w:rPr>
          <w:rFonts w:ascii="Times New Roman" w:hAnsi="Times New Roman"/>
          <w:b w:val="0"/>
          <w:i w:val="0"/>
          <w:color w:val="000000"/>
          <w:sz w:val="22"/>
        </w:rPr>
        <w:t>O，下列图示装置和操作不能达到实验目的的是（　　）</w:t>
      </w:r>
    </w:p>
    <w:p>
      <w:pPr>
        <w:spacing w:line="360" w:lineRule="auto"/>
        <w:ind w:firstLine="286" w:firstLineChars="130"/>
        <w:jc w:val="left"/>
        <w:textAlignment w:val="center"/>
      </w:pPr>
      <w:r>
        <w:rPr>
          <w:rFonts w:ascii="Times New Roman" w:hAnsi="Times New Roman"/>
          <w:b w:val="0"/>
          <w:i w:val="0"/>
          <w:color w:val="000000"/>
          <w:sz w:val="22"/>
        </w:rPr>
        <w:t>A．稀释浓硫酸</w:t>
      </w:r>
      <w:r>
        <w:drawing>
          <wp:inline distT="0" distB="0" distL="0" distR="0">
            <wp:extent cx="1252855" cy="1049655"/>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xmlns:r="http://schemas.openxmlformats.org/officeDocument/2006/relationships" r:embed="rId8"/>
                    <a:stretch>
                      <a:fillRect/>
                    </a:stretch>
                  </pic:blipFill>
                  <pic:spPr>
                    <a:xfrm>
                      <a:off x="0" y="0"/>
                      <a:ext cx="1253067" cy="1049867"/>
                    </a:xfrm>
                    <a:prstGeom prst="rect">
                      <a:avLst/>
                    </a:prstGeom>
                  </pic:spPr>
                </pic:pic>
              </a:graphicData>
            </a:graphic>
          </wp:inline>
        </w:drawing>
      </w:r>
    </w:p>
    <w:p>
      <w:pPr>
        <w:spacing w:line="360" w:lineRule="auto"/>
        <w:ind w:firstLine="286" w:firstLineChars="130"/>
        <w:jc w:val="left"/>
        <w:textAlignment w:val="center"/>
      </w:pPr>
      <w:r>
        <w:rPr>
          <w:rFonts w:ascii="Times New Roman" w:hAnsi="Times New Roman"/>
          <w:b w:val="0"/>
          <w:i w:val="0"/>
          <w:color w:val="000000"/>
          <w:sz w:val="22"/>
        </w:rPr>
        <w:t>B．制备H</w:t>
      </w:r>
      <w:r>
        <w:rPr>
          <w:rFonts w:ascii="Times New Roman" w:hAnsi="Times New Roman"/>
          <w:b w:val="0"/>
          <w:i w:val="0"/>
          <w:color w:val="000000"/>
          <w:vertAlign w:val="subscript"/>
        </w:rPr>
        <w:t>2</w:t>
      </w:r>
      <w:r>
        <w:drawing>
          <wp:inline distT="0" distB="0" distL="0" distR="0">
            <wp:extent cx="1202055" cy="1252855"/>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xmlns:r="http://schemas.openxmlformats.org/officeDocument/2006/relationships" r:embed="rId9"/>
                    <a:stretch>
                      <a:fillRect/>
                    </a:stretch>
                  </pic:blipFill>
                  <pic:spPr>
                    <a:xfrm>
                      <a:off x="0" y="0"/>
                      <a:ext cx="1202267" cy="1253067"/>
                    </a:xfrm>
                    <a:prstGeom prst="rect">
                      <a:avLst/>
                    </a:prstGeom>
                  </pic:spPr>
                </pic:pic>
              </a:graphicData>
            </a:graphic>
          </wp:inline>
        </w:drawing>
      </w:r>
    </w:p>
    <w:p>
      <w:pPr>
        <w:spacing w:line="360" w:lineRule="auto"/>
        <w:ind w:firstLine="286" w:firstLineChars="130"/>
        <w:jc w:val="left"/>
        <w:textAlignment w:val="center"/>
        <w:sectPr>
          <w:headerReference w:type="default" r:id="rId10"/>
          <w:footerReference w:type="default" r:id="rId11"/>
          <w:type w:val="nextPage"/>
          <w:pgSz w:w="11906" w:h="16838"/>
          <w:pgMar w:top="1134" w:right="1134" w:bottom="1134" w:left="1134" w:header="851" w:footer="992" w:gutter="0"/>
          <w:pgNumType w:start="3"/>
          <w:cols w:num="1" w:space="425"/>
          <w:titlePg w:val="0"/>
          <w:docGrid w:type="lines" w:linePitch="312" w:charSpace="0"/>
        </w:sectPr>
      </w:pPr>
      <w:r>
        <w:rPr>
          <w:rFonts w:ascii="Times New Roman" w:hAnsi="Times New Roman"/>
          <w:b w:val="0"/>
          <w:i w:val="0"/>
          <w:color w:val="000000"/>
          <w:sz w:val="22"/>
        </w:rPr>
        <w:t>C．收集H</w:t>
      </w:r>
      <w:r>
        <w:rPr>
          <w:rFonts w:ascii="Times New Roman" w:hAnsi="Times New Roman"/>
          <w:b w:val="0"/>
          <w:i w:val="0"/>
          <w:color w:val="000000"/>
          <w:vertAlign w:val="subscript"/>
        </w:rPr>
        <w:t>2</w:t>
      </w:r>
      <w:r>
        <w:drawing>
          <wp:inline distT="0" distB="0" distL="0" distR="0">
            <wp:extent cx="829310" cy="1066800"/>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xmlns:r="http://schemas.openxmlformats.org/officeDocument/2006/relationships" r:embed="rId12"/>
                    <a:stretch>
                      <a:fillRect/>
                    </a:stretch>
                  </pic:blipFill>
                  <pic:spPr>
                    <a:xfrm>
                      <a:off x="0" y="0"/>
                      <a:ext cx="829733" cy="1066800"/>
                    </a:xfrm>
                    <a:prstGeom prst="rect">
                      <a:avLst/>
                    </a:prstGeom>
                  </pic:spPr>
                </pic:pic>
              </a:graphicData>
            </a:graphic>
          </wp:inline>
        </w:drawing>
      </w:r>
    </w:p>
    <w:p>
      <w:pPr>
        <w:spacing w:line="360" w:lineRule="auto"/>
        <w:ind w:firstLine="286" w:firstLineChars="130"/>
        <w:jc w:val="left"/>
        <w:textAlignment w:val="center"/>
      </w:pPr>
      <w:r>
        <w:rPr>
          <w:rFonts w:ascii="Times New Roman" w:hAnsi="Times New Roman"/>
          <w:b w:val="0"/>
          <w:i w:val="0"/>
          <w:color w:val="000000"/>
          <w:sz w:val="22"/>
        </w:rPr>
        <w:t>D．制得ZnSO</w:t>
      </w:r>
      <w:r>
        <w:rPr>
          <w:rFonts w:ascii="Times New Roman" w:hAnsi="Times New Roman"/>
          <w:b w:val="0"/>
          <w:i w:val="0"/>
          <w:color w:val="000000"/>
          <w:vertAlign w:val="subscript"/>
        </w:rPr>
        <w:t>4</w:t>
      </w:r>
      <w:r>
        <w:rPr>
          <w:rFonts w:ascii="Times New Roman" w:hAnsi="Times New Roman"/>
          <w:b w:val="0"/>
          <w:i w:val="0"/>
          <w:color w:val="000000"/>
          <w:sz w:val="22"/>
        </w:rPr>
        <w:t>•7H</w:t>
      </w:r>
      <w:r>
        <w:rPr>
          <w:rFonts w:ascii="Times New Roman" w:hAnsi="Times New Roman"/>
          <w:b w:val="0"/>
          <w:i w:val="0"/>
          <w:color w:val="000000"/>
          <w:vertAlign w:val="subscript"/>
        </w:rPr>
        <w:t>2</w:t>
      </w:r>
      <w:r>
        <w:rPr>
          <w:rFonts w:ascii="Times New Roman" w:hAnsi="Times New Roman"/>
          <w:b w:val="0"/>
          <w:i w:val="0"/>
          <w:color w:val="000000"/>
          <w:sz w:val="22"/>
        </w:rPr>
        <w:t>O</w:t>
      </w:r>
      <w:r>
        <w:drawing>
          <wp:inline distT="0" distB="0" distL="0" distR="0">
            <wp:extent cx="795655" cy="1117600"/>
            <wp:effectExtent l="0" t="0" r="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xmlns:r="http://schemas.openxmlformats.org/officeDocument/2006/relationships" r:embed="rId13"/>
                    <a:stretch>
                      <a:fillRect/>
                    </a:stretch>
                  </pic:blipFill>
                  <pic:spPr>
                    <a:xfrm>
                      <a:off x="0" y="0"/>
                      <a:ext cx="795867" cy="1117600"/>
                    </a:xfrm>
                    <a:prstGeom prst="rect">
                      <a:avLst/>
                    </a:prstGeom>
                  </pic:spPr>
                </pic:pic>
              </a:graphicData>
            </a:graphic>
          </wp:inline>
        </w:drawing>
      </w:r>
    </w:p>
    <w:p>
      <w:pPr>
        <w:spacing w:line="360" w:lineRule="auto"/>
        <w:ind w:left="0"/>
        <w:jc w:val="left"/>
      </w:pPr>
      <w:r>
        <w:rPr>
          <w:color w:val="0000FF"/>
        </w:rPr>
        <w:t>【答案】</w:t>
      </w:r>
      <w:r>
        <w:rPr>
          <w:rFonts w:ascii="Times New Roman" w:hAnsi="Times New Roman"/>
          <w:b w:val="0"/>
          <w:i w:val="0"/>
          <w:color w:val="000000"/>
          <w:sz w:val="22"/>
        </w:rPr>
        <w:t>D</w:t>
      </w:r>
    </w:p>
    <w:p>
      <w:pPr>
        <w:spacing w:line="360" w:lineRule="auto"/>
        <w:ind w:left="0"/>
        <w:jc w:val="left"/>
      </w:pPr>
      <w:r>
        <w:rPr>
          <w:color w:val="0000FF"/>
        </w:rPr>
        <w:t>【解析】</w:t>
      </w:r>
      <w:r>
        <w:rPr>
          <w:rFonts w:ascii="Times New Roman" w:hAnsi="Times New Roman"/>
          <w:b w:val="0"/>
          <w:i w:val="0"/>
          <w:color w:val="000000"/>
          <w:sz w:val="22"/>
        </w:rPr>
        <w:t>【解答】A. 稀释浓硫酸时，要把浓硫酸缓缓地沿器壁注入水中，同时用玻璃棒不断搅拌，以使热量及时的扩散；一定不能把水注入浓硫酸中，图中所示操作能达到实验目的，故不符合题意；</w:t>
      </w:r>
    </w:p>
    <w:p>
      <w:pPr>
        <w:spacing w:line="360" w:lineRule="auto"/>
        <w:ind w:left="0"/>
        <w:jc w:val="left"/>
      </w:pPr>
      <w:r>
        <w:rPr>
          <w:rFonts w:ascii="Times New Roman" w:hAnsi="Times New Roman"/>
          <w:b w:val="0"/>
          <w:i w:val="0"/>
          <w:color w:val="000000"/>
          <w:sz w:val="22"/>
        </w:rPr>
        <w:t>B. 实验室制取氢气，采用锌和稀硫酸反应的方法，属于固液常温型，图中所示操作能达到实验目的，故不符合题意；</w:t>
      </w:r>
    </w:p>
    <w:p>
      <w:pPr>
        <w:spacing w:line="360" w:lineRule="auto"/>
        <w:ind w:left="0"/>
        <w:jc w:val="left"/>
      </w:pPr>
      <w:r>
        <w:rPr>
          <w:rFonts w:ascii="Times New Roman" w:hAnsi="Times New Roman"/>
          <w:b w:val="0"/>
          <w:i w:val="0"/>
          <w:color w:val="000000"/>
          <w:sz w:val="22"/>
        </w:rPr>
        <w:t>C. 氢气的密度比空气的小，氢气应从短导管通入，将空气从长导管排出，图中所示操作能达到实验目的，故不符合题意；</w:t>
      </w:r>
    </w:p>
    <w:p>
      <w:pPr>
        <w:spacing w:line="360" w:lineRule="auto"/>
        <w:ind w:left="0"/>
        <w:jc w:val="left"/>
        <w:textAlignment w:val="center"/>
      </w:pPr>
      <w:r>
        <w:rPr>
          <w:rFonts w:ascii="Times New Roman" w:hAnsi="Times New Roman"/>
          <w:b w:val="0"/>
          <w:i w:val="0"/>
          <w:color w:val="000000"/>
          <w:sz w:val="22"/>
        </w:rPr>
        <w:t>D. ZnSO</w:t>
      </w:r>
      <w:r>
        <w:rPr>
          <w:rFonts w:ascii="Times New Roman" w:hAnsi="Times New Roman"/>
          <w:b w:val="0"/>
          <w:i w:val="0"/>
          <w:color w:val="000000"/>
          <w:vertAlign w:val="subscript"/>
        </w:rPr>
        <w:t>4</w:t>
      </w:r>
      <w:r>
        <w:rPr>
          <w:rFonts w:ascii="Times New Roman" w:hAnsi="Times New Roman"/>
          <w:b w:val="0"/>
          <w:i w:val="0"/>
          <w:color w:val="000000"/>
          <w:sz w:val="22"/>
        </w:rPr>
        <w:t>•7H</w:t>
      </w:r>
      <w:r>
        <w:rPr>
          <w:rFonts w:ascii="Times New Roman" w:hAnsi="Times New Roman"/>
          <w:b w:val="0"/>
          <w:i w:val="0"/>
          <w:color w:val="000000"/>
          <w:vertAlign w:val="subscript"/>
        </w:rPr>
        <w:t>2</w:t>
      </w:r>
      <w:r>
        <w:rPr>
          <w:rFonts w:ascii="Times New Roman" w:hAnsi="Times New Roman"/>
          <w:b w:val="0"/>
          <w:i w:val="0"/>
          <w:color w:val="000000"/>
          <w:sz w:val="22"/>
        </w:rPr>
        <w:t>O含有结晶水，蒸发结晶时，失去结晶水，制得ZnSO</w:t>
      </w:r>
      <w:r>
        <w:rPr>
          <w:rFonts w:ascii="Times New Roman" w:hAnsi="Times New Roman"/>
          <w:b w:val="0"/>
          <w:i w:val="0"/>
          <w:color w:val="000000"/>
          <w:vertAlign w:val="subscript"/>
        </w:rPr>
        <w:t>4</w:t>
      </w:r>
      <w:r>
        <w:rPr>
          <w:rFonts w:ascii="Times New Roman" w:hAnsi="Times New Roman"/>
          <w:b w:val="0"/>
          <w:i w:val="0"/>
          <w:color w:val="000000"/>
          <w:sz w:val="22"/>
        </w:rPr>
        <w:t>，不能用蒸发结晶的方法，应用降温结晶的方法，不能达到实验目的，故符合题意。</w:t>
      </w:r>
    </w:p>
    <w:p>
      <w:pPr>
        <w:spacing w:line="360" w:lineRule="auto"/>
        <w:ind w:left="0"/>
        <w:jc w:val="left"/>
      </w:pPr>
      <w:r>
        <w:rPr>
          <w:rFonts w:ascii="Times New Roman" w:hAnsi="Times New Roman"/>
          <w:b w:val="0"/>
          <w:i w:val="0"/>
          <w:color w:val="000000"/>
          <w:sz w:val="22"/>
        </w:rPr>
        <w:t>故答案为：D。</w:t>
      </w:r>
    </w:p>
    <w:p>
      <w:pPr>
        <w:spacing w:line="360" w:lineRule="auto"/>
        <w:ind w:left="0"/>
        <w:jc w:val="left"/>
        <w:textAlignment w:val="center"/>
      </w:pPr>
      <w:r>
        <w:br/>
      </w:r>
      <w:r>
        <w:rPr>
          <w:rFonts w:ascii="Times New Roman" w:hAnsi="Times New Roman"/>
          <w:b w:val="0"/>
          <w:i w:val="0"/>
          <w:color w:val="000000"/>
          <w:sz w:val="22"/>
        </w:rPr>
        <w:t xml:space="preserve"> 【分析】根据蒸发操作的注意事项，进行分析。</w:t>
      </w:r>
    </w:p>
    <w:p>
      <w:pPr>
        <w:spacing w:line="360" w:lineRule="auto"/>
        <w:ind w:left="0"/>
        <w:jc w:val="left"/>
      </w:pPr>
      <w:r>
        <w:t>7．（2分）</w:t>
      </w:r>
      <w:r>
        <w:rPr>
          <w:rFonts w:ascii="Times New Roman" w:hAnsi="Times New Roman"/>
          <w:b w:val="0"/>
          <w:i w:val="0"/>
          <w:color w:val="000000"/>
          <w:sz w:val="22"/>
        </w:rPr>
        <w:t>下列实验方法正确的是（　　）</w:t>
      </w:r>
    </w:p>
    <w:p>
      <w:pPr>
        <w:spacing w:line="360" w:lineRule="auto"/>
        <w:ind w:firstLine="286" w:firstLineChars="130"/>
        <w:jc w:val="left"/>
      </w:pPr>
      <w:r>
        <w:rPr>
          <w:rFonts w:ascii="Times New Roman" w:hAnsi="Times New Roman"/>
          <w:b w:val="0"/>
          <w:i w:val="0"/>
          <w:color w:val="000000"/>
          <w:sz w:val="22"/>
        </w:rPr>
        <w:t>A．用50mL量筒量取6.5mL稀硫酸</w:t>
      </w:r>
    </w:p>
    <w:p>
      <w:pPr>
        <w:spacing w:line="360" w:lineRule="auto"/>
        <w:ind w:firstLine="286" w:firstLineChars="130"/>
        <w:jc w:val="left"/>
      </w:pPr>
      <w:r>
        <w:rPr>
          <w:rFonts w:ascii="Times New Roman" w:hAnsi="Times New Roman"/>
          <w:b w:val="0"/>
          <w:i w:val="0"/>
          <w:color w:val="000000"/>
          <w:sz w:val="22"/>
        </w:rPr>
        <w:t>B．用淀粉溶液区分加碘盐和无碘盐</w:t>
      </w:r>
    </w:p>
    <w:p>
      <w:pPr>
        <w:spacing w:line="360" w:lineRule="auto"/>
        <w:ind w:firstLine="286" w:firstLineChars="130"/>
        <w:jc w:val="left"/>
      </w:pPr>
      <w:r>
        <w:rPr>
          <w:rFonts w:ascii="Times New Roman" w:hAnsi="Times New Roman"/>
          <w:b w:val="0"/>
          <w:i w:val="0"/>
          <w:color w:val="000000"/>
          <w:sz w:val="22"/>
        </w:rPr>
        <w:t>C．用酚酞试液检验NaOH溶液是否变质</w:t>
      </w:r>
    </w:p>
    <w:p>
      <w:pPr>
        <w:spacing w:line="360" w:lineRule="auto"/>
        <w:ind w:firstLine="286" w:firstLineChars="130"/>
        <w:jc w:val="left"/>
        <w:textAlignment w:val="center"/>
      </w:pPr>
      <w:r>
        <w:rPr>
          <w:rFonts w:ascii="Times New Roman" w:hAnsi="Times New Roman"/>
          <w:b w:val="0"/>
          <w:i w:val="0"/>
          <w:color w:val="000000"/>
          <w:sz w:val="22"/>
        </w:rPr>
        <w:t>D．用Cu与AgNO</w:t>
      </w:r>
      <w:r>
        <w:rPr>
          <w:rFonts w:ascii="Times New Roman" w:hAnsi="Times New Roman"/>
          <w:b w:val="0"/>
          <w:i w:val="0"/>
          <w:color w:val="000000"/>
          <w:vertAlign w:val="subscript"/>
        </w:rPr>
        <w:t>3</w:t>
      </w:r>
      <w:r>
        <w:rPr>
          <w:rFonts w:ascii="Times New Roman" w:hAnsi="Times New Roman"/>
          <w:b w:val="0"/>
          <w:i w:val="0"/>
          <w:color w:val="000000"/>
          <w:sz w:val="22"/>
        </w:rPr>
        <w:t>溶液反应比较两金属活动性</w:t>
      </w:r>
    </w:p>
    <w:p>
      <w:pPr>
        <w:spacing w:line="360" w:lineRule="auto"/>
        <w:ind w:left="0"/>
        <w:jc w:val="left"/>
      </w:pPr>
      <w:r>
        <w:rPr>
          <w:color w:val="0000FF"/>
        </w:rPr>
        <w:t>【答案】</w:t>
      </w:r>
      <w:r>
        <w:rPr>
          <w:rFonts w:ascii="Times New Roman" w:hAnsi="Times New Roman"/>
          <w:b w:val="0"/>
          <w:i w:val="0"/>
          <w:color w:val="000000"/>
          <w:sz w:val="22"/>
        </w:rPr>
        <w:t>D</w:t>
      </w:r>
    </w:p>
    <w:p>
      <w:pPr>
        <w:spacing w:line="360" w:lineRule="auto"/>
        <w:ind w:left="0"/>
        <w:jc w:val="left"/>
      </w:pPr>
      <w:r>
        <w:rPr>
          <w:color w:val="0000FF"/>
        </w:rPr>
        <w:t>【解析】</w:t>
      </w:r>
      <w:r>
        <w:rPr>
          <w:rFonts w:ascii="Times New Roman" w:hAnsi="Times New Roman"/>
          <w:b w:val="0"/>
          <w:i w:val="0"/>
          <w:color w:val="000000"/>
          <w:sz w:val="22"/>
        </w:rPr>
        <w:t>【解答】A. 量筒量程选择的依据有两点：一是尽量保证量取一次，二是量程与液体的取用量最接近，量取6.5mL稀硫酸，10mL量筒能保证量取一次，且量程与液体的取用量最接近，误差最小；不能使用50mL的量筒，故不符合题意。</w:t>
      </w:r>
    </w:p>
    <w:p>
      <w:pPr>
        <w:spacing w:line="360" w:lineRule="auto"/>
        <w:ind w:left="0"/>
        <w:jc w:val="left"/>
      </w:pPr>
      <w:r>
        <w:rPr>
          <w:rFonts w:ascii="Times New Roman" w:hAnsi="Times New Roman"/>
          <w:b w:val="0"/>
          <w:i w:val="0"/>
          <w:color w:val="000000"/>
          <w:sz w:val="22"/>
        </w:rPr>
        <w:t>B. 淀粉遇碘单质变蓝色，加碘盐中不含碘单质，不能用淀粉溶液区分加碘盐和无碘盐，故不符合题意。</w:t>
      </w:r>
    </w:p>
    <w:p>
      <w:pPr>
        <w:spacing w:line="360" w:lineRule="auto"/>
        <w:ind w:left="0"/>
        <w:jc w:val="left"/>
        <w:sectPr>
          <w:headerReference w:type="default" r:id="rId14"/>
          <w:footerReference w:type="default" r:id="rId15"/>
          <w:type w:val="nextPage"/>
          <w:pgSz w:w="11906" w:h="16838"/>
          <w:pgMar w:top="1134" w:right="1134" w:bottom="1134" w:left="1134" w:header="851" w:footer="992" w:gutter="0"/>
          <w:pgNumType w:start="4"/>
          <w:cols w:num="1" w:space="425"/>
          <w:titlePg w:val="0"/>
          <w:docGrid w:type="lines" w:linePitch="312" w:charSpace="0"/>
        </w:sectPr>
      </w:pPr>
      <w:r>
        <w:rPr>
          <w:rFonts w:ascii="Times New Roman" w:hAnsi="Times New Roman"/>
          <w:b w:val="0"/>
          <w:i w:val="0"/>
          <w:color w:val="000000"/>
          <w:sz w:val="22"/>
        </w:rPr>
        <w:t>C. 变质后的NaOH溶液中含有碳酸钠，氢氧化钠溶液、碳酸钠溶液均显碱性，均能使无色酚酞溶液变红色，不能用酚酞试液检验NaOH溶液是否变质，故不符合题意。</w:t>
      </w:r>
    </w:p>
    <w:p>
      <w:pPr>
        <w:spacing w:line="360" w:lineRule="auto"/>
        <w:ind w:left="0"/>
        <w:jc w:val="left"/>
        <w:textAlignment w:val="center"/>
      </w:pPr>
      <w:r>
        <w:rPr>
          <w:rFonts w:ascii="Times New Roman" w:hAnsi="Times New Roman"/>
          <w:b w:val="0"/>
          <w:i w:val="0"/>
          <w:color w:val="000000"/>
          <w:sz w:val="22"/>
        </w:rPr>
        <w:t>D. Cu与AgNO</w:t>
      </w:r>
      <w:r>
        <w:rPr>
          <w:rFonts w:ascii="Times New Roman" w:hAnsi="Times New Roman"/>
          <w:b w:val="0"/>
          <w:i w:val="0"/>
          <w:color w:val="000000"/>
          <w:vertAlign w:val="subscript"/>
        </w:rPr>
        <w:t>3</w:t>
      </w:r>
      <w:r>
        <w:rPr>
          <w:rFonts w:ascii="Times New Roman" w:hAnsi="Times New Roman"/>
          <w:b w:val="0"/>
          <w:i w:val="0"/>
          <w:color w:val="000000"/>
          <w:sz w:val="22"/>
        </w:rPr>
        <w:t>溶液反应能置换出银，可比较两金属活动性，故符合题意。</w:t>
      </w:r>
    </w:p>
    <w:p>
      <w:pPr>
        <w:spacing w:line="360" w:lineRule="auto"/>
        <w:ind w:left="0"/>
        <w:jc w:val="left"/>
      </w:pPr>
      <w:r>
        <w:rPr>
          <w:rFonts w:ascii="Times New Roman" w:hAnsi="Times New Roman"/>
          <w:b w:val="0"/>
          <w:i w:val="0"/>
          <w:color w:val="000000"/>
          <w:sz w:val="22"/>
        </w:rPr>
        <w:t>故答案为：D。</w:t>
      </w:r>
    </w:p>
    <w:p>
      <w:pPr>
        <w:spacing w:line="360" w:lineRule="auto"/>
        <w:ind w:left="0"/>
        <w:jc w:val="left"/>
        <w:textAlignment w:val="center"/>
      </w:pPr>
      <w:r>
        <w:br/>
      </w:r>
      <w:r>
        <w:rPr>
          <w:rFonts w:ascii="Times New Roman" w:hAnsi="Times New Roman"/>
          <w:b w:val="0"/>
          <w:i w:val="0"/>
          <w:color w:val="000000"/>
          <w:sz w:val="22"/>
        </w:rPr>
        <w:t xml:space="preserve"> 【分析】氢氧化钠溶液、碳酸钠溶液均显碱性，均能使无色酚酞溶液变红色。</w:t>
      </w:r>
    </w:p>
    <w:p>
      <w:pPr>
        <w:spacing w:line="360" w:lineRule="auto"/>
        <w:ind w:left="0"/>
        <w:jc w:val="left"/>
      </w:pPr>
      <w:r>
        <w:t>8．（2分）</w:t>
      </w:r>
      <w:r>
        <w:rPr>
          <w:rFonts w:ascii="Times New Roman" w:hAnsi="Times New Roman"/>
          <w:b w:val="0"/>
          <w:i w:val="0"/>
          <w:color w:val="000000"/>
          <w:sz w:val="22"/>
        </w:rPr>
        <w:t>下列排序正确的是（　　）</w:t>
      </w:r>
    </w:p>
    <w:p>
      <w:pPr>
        <w:spacing w:line="360" w:lineRule="auto"/>
        <w:ind w:firstLine="286" w:firstLineChars="130"/>
        <w:jc w:val="left"/>
        <w:textAlignment w:val="center"/>
      </w:pPr>
      <w:r>
        <w:rPr>
          <w:rFonts w:ascii="Times New Roman" w:hAnsi="Times New Roman"/>
          <w:b w:val="0"/>
          <w:i w:val="0"/>
          <w:color w:val="000000"/>
          <w:sz w:val="22"/>
        </w:rPr>
        <w:t>A．空气中物质含量：</w:t>
      </w:r>
      <m:oMath>
        <m:limUpp>
          <m:e>
            <m:limLow>
              <m:e>
                <m:r>
                  <w:rPr>
                    <w:rFonts w:ascii="Cambria Math" w:hAnsi="Cambria Math"/>
                    <w:sz w:val="22"/>
                    <w:szCs w:val="22"/>
                    <w:lang w:eastAsia="zh-CN"/>
                  </w:rPr>
                  <m:t>→</m:t>
                </m:r>
              </m:e>
              <m:lim>
                <m:r>
                  <w:rPr>
                    <w:rFonts w:ascii="Cambria Math" w:hAnsi="Cambria Math"/>
                    <w:sz w:val="22"/>
                    <w:szCs w:val="22"/>
                    <w:lang w:eastAsia="zh-CN"/>
                  </w:rPr>
                  <m:t>由高到低</m:t>
                </m:r>
              </m:lim>
            </m:limLow>
          </m:e>
          <m:lim>
            <m:sSub>
              <m:e>
                <m:r>
                  <w:rPr>
                    <w:rFonts w:ascii="Cambria Math" w:hAnsi="Cambria Math"/>
                    <w:sz w:val="22"/>
                    <w:szCs w:val="22"/>
                    <w:lang w:eastAsia="zh-CN"/>
                  </w:rPr>
                  <m:t>O</m:t>
                </m:r>
              </m:e>
              <m:sub>
                <m:r>
                  <w:rPr>
                    <w:rFonts w:ascii="Cambria Math" w:hAnsi="Cambria Math"/>
                    <w:sz w:val="22"/>
                    <w:szCs w:val="22"/>
                    <w:lang w:eastAsia="zh-CN"/>
                  </w:rPr>
                  <m:t>2</m:t>
                </m:r>
              </m:sub>
            </m:sSub>
            <m:r>
              <w:rPr>
                <w:rFonts w:ascii="Cambria Math" w:hAnsi="Cambria Math"/>
                <w:sz w:val="22"/>
                <w:szCs w:val="22"/>
                <w:lang w:eastAsia="zh-CN"/>
              </w:rPr>
              <m:t>、</m:t>
            </m:r>
            <m:sSub>
              <m:e>
                <m:r>
                  <w:rPr>
                    <w:rFonts w:ascii="Cambria Math" w:hAnsi="Cambria Math"/>
                    <w:sz w:val="22"/>
                    <w:szCs w:val="22"/>
                    <w:lang w:eastAsia="zh-CN"/>
                  </w:rPr>
                  <m:t>N</m:t>
                </m:r>
              </m:e>
              <m:sub>
                <m:r>
                  <w:rPr>
                    <w:rFonts w:ascii="Cambria Math" w:hAnsi="Cambria Math"/>
                    <w:sz w:val="22"/>
                    <w:szCs w:val="22"/>
                    <w:lang w:eastAsia="zh-CN"/>
                  </w:rPr>
                  <m:t>2</m:t>
                </m:r>
              </m:sub>
            </m:sSub>
            <m:r>
              <w:rPr>
                <w:rFonts w:ascii="Cambria Math" w:hAnsi="Cambria Math"/>
                <w:sz w:val="22"/>
                <w:szCs w:val="22"/>
                <w:lang w:eastAsia="zh-CN"/>
              </w:rPr>
              <m:t>、C</m:t>
            </m:r>
            <m:sSub>
              <m:e>
                <m:r>
                  <w:rPr>
                    <w:rFonts w:ascii="Cambria Math" w:hAnsi="Cambria Math"/>
                    <w:sz w:val="22"/>
                    <w:szCs w:val="22"/>
                    <w:lang w:eastAsia="zh-CN"/>
                  </w:rPr>
                  <m:t>O</m:t>
                </m:r>
              </m:e>
              <m:sub>
                <m:r>
                  <w:rPr>
                    <w:rFonts w:ascii="Cambria Math" w:hAnsi="Cambria Math"/>
                    <w:sz w:val="22"/>
                    <w:szCs w:val="22"/>
                    <w:lang w:eastAsia="zh-CN"/>
                  </w:rPr>
                  <m:t>2</m:t>
                </m:r>
              </m:sub>
            </m:sSub>
          </m:lim>
        </m:limUpp>
      </m:oMath>
    </w:p>
    <w:p>
      <w:pPr>
        <w:spacing w:line="360" w:lineRule="auto"/>
        <w:ind w:firstLine="286" w:firstLineChars="130"/>
        <w:jc w:val="left"/>
        <w:textAlignment w:val="center"/>
      </w:pPr>
      <w:r>
        <w:rPr>
          <w:rFonts w:ascii="Times New Roman" w:hAnsi="Times New Roman"/>
          <w:b w:val="0"/>
          <w:i w:val="0"/>
          <w:color w:val="000000"/>
          <w:sz w:val="22"/>
        </w:rPr>
        <w:t>B．溶液的pH：</w:t>
      </w:r>
      <m:oMath>
        <m:limUpp>
          <m:e>
            <m:limLow>
              <m:e>
                <m:r>
                  <w:rPr>
                    <w:rFonts w:ascii="Cambria Math" w:hAnsi="Cambria Math"/>
                    <w:sz w:val="22"/>
                    <w:szCs w:val="22"/>
                    <w:lang w:eastAsia="zh-CN"/>
                  </w:rPr>
                  <m:t>→</m:t>
                </m:r>
              </m:e>
              <m:lim>
                <m:r>
                  <w:rPr>
                    <w:rFonts w:ascii="Cambria Math" w:hAnsi="Cambria Math"/>
                    <w:sz w:val="22"/>
                    <w:szCs w:val="22"/>
                    <w:lang w:eastAsia="zh-CN"/>
                  </w:rPr>
                  <m:t>由大到小</m:t>
                </m:r>
              </m:lim>
            </m:limLow>
          </m:e>
          <m:lim>
            <m:r>
              <w:rPr>
                <w:rFonts w:ascii="Cambria Math" w:hAnsi="Cambria Math"/>
                <w:sz w:val="22"/>
                <w:szCs w:val="22"/>
                <w:lang w:eastAsia="zh-CN"/>
              </w:rPr>
              <m:t>肥皂水、食盐水、柠檬汁</m:t>
            </m:r>
          </m:lim>
        </m:limUpp>
      </m:oMath>
    </w:p>
    <w:p>
      <w:pPr>
        <w:spacing w:line="360" w:lineRule="auto"/>
        <w:ind w:firstLine="286" w:firstLineChars="130"/>
        <w:jc w:val="left"/>
        <w:textAlignment w:val="center"/>
      </w:pPr>
      <w:r>
        <w:rPr>
          <w:rFonts w:ascii="Times New Roman" w:hAnsi="Times New Roman"/>
          <w:b w:val="0"/>
          <w:i w:val="0"/>
          <w:color w:val="000000"/>
          <w:sz w:val="22"/>
        </w:rPr>
        <w:t>C．利用金属的年代：</w:t>
      </w:r>
      <m:oMath>
        <m:limUpp>
          <m:e>
            <m:limLow>
              <m:e>
                <m:r>
                  <w:rPr>
                    <w:rFonts w:ascii="Cambria Math" w:hAnsi="Cambria Math"/>
                    <w:sz w:val="22"/>
                    <w:szCs w:val="22"/>
                    <w:lang w:eastAsia="zh-CN"/>
                  </w:rPr>
                  <m:t>→</m:t>
                </m:r>
              </m:e>
              <m:lim>
                <m:r>
                  <w:rPr>
                    <w:rFonts w:ascii="Cambria Math" w:hAnsi="Cambria Math"/>
                    <w:sz w:val="22"/>
                    <w:szCs w:val="22"/>
                    <w:lang w:eastAsia="zh-CN"/>
                  </w:rPr>
                  <m:t>由先到后</m:t>
                </m:r>
              </m:lim>
            </m:limLow>
          </m:e>
          <m:lim>
            <m:r>
              <w:rPr>
                <w:rFonts w:ascii="Cambria Math" w:hAnsi="Cambria Math"/>
                <w:sz w:val="22"/>
                <w:szCs w:val="22"/>
                <w:lang w:eastAsia="zh-CN"/>
              </w:rPr>
              <m:t>Al、Fe、Cu</m:t>
            </m:r>
          </m:lim>
        </m:limUpp>
      </m:oMath>
    </w:p>
    <w:p>
      <w:pPr>
        <w:spacing w:line="360" w:lineRule="auto"/>
        <w:ind w:firstLine="286" w:firstLineChars="130"/>
        <w:jc w:val="left"/>
        <w:textAlignment w:val="center"/>
      </w:pPr>
      <w:r>
        <w:rPr>
          <w:rFonts w:ascii="Times New Roman" w:hAnsi="Times New Roman"/>
          <w:b w:val="0"/>
          <w:i w:val="0"/>
          <w:color w:val="000000"/>
          <w:sz w:val="22"/>
        </w:rPr>
        <w:t>D．氮元素化合价：</w:t>
      </w:r>
      <m:oMath>
        <m:limUpp>
          <m:e>
            <m:limLow>
              <m:e>
                <m:r>
                  <w:rPr>
                    <w:rFonts w:ascii="Cambria Math" w:hAnsi="Cambria Math"/>
                    <w:sz w:val="22"/>
                    <w:szCs w:val="22"/>
                    <w:lang w:eastAsia="zh-CN"/>
                  </w:rPr>
                  <m:t>→</m:t>
                </m:r>
              </m:e>
              <m:lim>
                <m:r>
                  <w:rPr>
                    <w:rFonts w:ascii="Cambria Math" w:hAnsi="Cambria Math"/>
                    <w:sz w:val="22"/>
                    <w:szCs w:val="22"/>
                    <w:lang w:eastAsia="zh-CN"/>
                  </w:rPr>
                  <m:t>由高到低</m:t>
                </m:r>
              </m:lim>
            </m:limLow>
          </m:e>
          <m:lim>
            <m:sSub>
              <m:e>
                <m:r>
                  <w:rPr>
                    <w:rFonts w:ascii="Cambria Math" w:hAnsi="Cambria Math"/>
                    <w:sz w:val="22"/>
                    <w:szCs w:val="22"/>
                    <w:lang w:eastAsia="zh-CN"/>
                  </w:rPr>
                  <m:t>N</m:t>
                </m:r>
              </m:e>
              <m:sub>
                <m:r>
                  <w:rPr>
                    <w:rFonts w:ascii="Cambria Math" w:hAnsi="Cambria Math"/>
                    <w:sz w:val="22"/>
                    <w:szCs w:val="22"/>
                    <w:lang w:eastAsia="zh-CN"/>
                  </w:rPr>
                  <m:t>2</m:t>
                </m:r>
              </m:sub>
            </m:sSub>
            <m:sSub>
              <m:e>
                <m:r>
                  <w:rPr>
                    <w:rFonts w:ascii="Cambria Math" w:hAnsi="Cambria Math"/>
                    <w:sz w:val="22"/>
                    <w:szCs w:val="22"/>
                    <w:lang w:eastAsia="zh-CN"/>
                  </w:rPr>
                  <m:t>O</m:t>
                </m:r>
              </m:e>
              <m:sub>
                <m:r>
                  <w:rPr>
                    <w:rFonts w:ascii="Cambria Math" w:hAnsi="Cambria Math"/>
                    <w:sz w:val="22"/>
                    <w:szCs w:val="22"/>
                    <w:lang w:eastAsia="zh-CN"/>
                  </w:rPr>
                  <m:t>4</m:t>
                </m:r>
              </m:sub>
            </m:sSub>
            <m:r>
              <w:rPr>
                <w:rFonts w:ascii="Cambria Math" w:hAnsi="Cambria Math"/>
                <w:sz w:val="22"/>
                <w:szCs w:val="22"/>
                <w:lang w:eastAsia="zh-CN"/>
              </w:rPr>
              <m:t>、N</m:t>
            </m:r>
            <m:sSub>
              <m:e>
                <m:r>
                  <w:rPr>
                    <w:rFonts w:ascii="Cambria Math" w:hAnsi="Cambria Math"/>
                    <w:sz w:val="22"/>
                    <w:szCs w:val="22"/>
                    <w:lang w:eastAsia="zh-CN"/>
                  </w:rPr>
                  <m:t>H</m:t>
                </m:r>
              </m:e>
              <m:sub>
                <m:r>
                  <w:rPr>
                    <w:rFonts w:ascii="Cambria Math" w:hAnsi="Cambria Math"/>
                    <w:sz w:val="22"/>
                    <w:szCs w:val="22"/>
                    <w:lang w:eastAsia="zh-CN"/>
                  </w:rPr>
                  <m:t>3</m:t>
                </m:r>
              </m:sub>
            </m:sSub>
            <m:r>
              <w:rPr>
                <w:rFonts w:ascii="Cambria Math" w:hAnsi="Cambria Math"/>
                <w:sz w:val="22"/>
                <w:szCs w:val="22"/>
                <w:lang w:eastAsia="zh-CN"/>
              </w:rPr>
              <m:t>、</m:t>
            </m:r>
            <m:sSub>
              <m:e>
                <m:r>
                  <w:rPr>
                    <w:rFonts w:ascii="Cambria Math" w:hAnsi="Cambria Math"/>
                    <w:sz w:val="22"/>
                    <w:szCs w:val="22"/>
                    <w:lang w:eastAsia="zh-CN"/>
                  </w:rPr>
                  <m:t>N</m:t>
                </m:r>
              </m:e>
              <m:sub>
                <m:r>
                  <w:rPr>
                    <w:rFonts w:ascii="Cambria Math" w:hAnsi="Cambria Math"/>
                    <w:sz w:val="22"/>
                    <w:szCs w:val="22"/>
                    <w:lang w:eastAsia="zh-CN"/>
                  </w:rPr>
                  <m:t>2</m:t>
                </m:r>
              </m:sub>
            </m:sSub>
            <m:r>
              <w:rPr>
                <w:rFonts w:ascii="Cambria Math" w:hAnsi="Cambria Math"/>
                <w:sz w:val="22"/>
                <w:szCs w:val="22"/>
                <w:lang w:eastAsia="zh-CN"/>
              </w:rPr>
              <m:t>O</m:t>
            </m:r>
          </m:lim>
        </m:limUpp>
      </m:oMath>
    </w:p>
    <w:p>
      <w:pPr>
        <w:spacing w:line="360" w:lineRule="auto"/>
        <w:ind w:left="0"/>
        <w:jc w:val="left"/>
      </w:pPr>
      <w:r>
        <w:rPr>
          <w:color w:val="0000FF"/>
        </w:rPr>
        <w:t>【答案】</w:t>
      </w:r>
      <w:r>
        <w:rPr>
          <w:rFonts w:ascii="Times New Roman" w:hAnsi="Times New Roman"/>
          <w:b w:val="0"/>
          <w:i w:val="0"/>
          <w:color w:val="000000"/>
          <w:sz w:val="22"/>
        </w:rPr>
        <w:t>B</w:t>
      </w:r>
    </w:p>
    <w:p>
      <w:pPr>
        <w:spacing w:line="360" w:lineRule="auto"/>
        <w:ind w:left="0"/>
        <w:jc w:val="left"/>
      </w:pPr>
      <w:r>
        <w:rPr>
          <w:color w:val="0000FF"/>
        </w:rPr>
        <w:t>【解析】</w:t>
      </w:r>
      <w:r>
        <w:rPr>
          <w:rFonts w:ascii="Times New Roman" w:hAnsi="Times New Roman"/>
          <w:b w:val="0"/>
          <w:i w:val="0"/>
          <w:color w:val="000000"/>
          <w:sz w:val="22"/>
        </w:rPr>
        <w:t>【解答】A. 按体积计算，空气中含量最多的是氮气、其次为氧气，二氧化碳的含量较小，故不符合题意；</w:t>
      </w:r>
    </w:p>
    <w:p>
      <w:pPr>
        <w:spacing w:line="360" w:lineRule="auto"/>
        <w:ind w:left="0"/>
        <w:jc w:val="left"/>
      </w:pPr>
      <w:r>
        <w:rPr>
          <w:rFonts w:ascii="Times New Roman" w:hAnsi="Times New Roman"/>
          <w:b w:val="0"/>
          <w:i w:val="0"/>
          <w:color w:val="000000"/>
          <w:sz w:val="22"/>
        </w:rPr>
        <w:t>B. 肥皂水显碱性，pH大于7；食盐水呈中性，pH等于7；柠檬汁显酸性，pH小于7，故符合题意；</w:t>
      </w:r>
    </w:p>
    <w:p>
      <w:pPr>
        <w:spacing w:line="360" w:lineRule="auto"/>
        <w:ind w:left="0"/>
        <w:jc w:val="left"/>
      </w:pPr>
      <w:r>
        <w:rPr>
          <w:rFonts w:ascii="Times New Roman" w:hAnsi="Times New Roman"/>
          <w:b w:val="0"/>
          <w:i w:val="0"/>
          <w:color w:val="000000"/>
          <w:sz w:val="22"/>
        </w:rPr>
        <w:t>C. 金属的冶炼历史顺序与金属活动性有关，越不活泼的金属越容易冶炼，越早被人类使用，利用金属的年代应该是Cu、Fe、Al，故不符合题意；</w:t>
      </w:r>
    </w:p>
    <w:p>
      <w:pPr>
        <w:spacing w:line="360" w:lineRule="auto"/>
        <w:ind w:left="0"/>
        <w:jc w:val="left"/>
        <w:textAlignment w:val="center"/>
      </w:pPr>
      <w:r>
        <w:rPr>
          <w:rFonts w:ascii="Times New Roman" w:hAnsi="Times New Roman"/>
          <w:b w:val="0"/>
          <w:i w:val="0"/>
          <w:color w:val="000000"/>
          <w:sz w:val="22"/>
        </w:rPr>
        <w:t>D. N</w:t>
      </w:r>
      <w:r>
        <w:rPr>
          <w:rFonts w:ascii="Times New Roman" w:hAnsi="Times New Roman"/>
          <w:b w:val="0"/>
          <w:i w:val="0"/>
          <w:color w:val="000000"/>
          <w:vertAlign w:val="subscript"/>
        </w:rPr>
        <w:t>2</w:t>
      </w:r>
      <w:r>
        <w:rPr>
          <w:rFonts w:ascii="Times New Roman" w:hAnsi="Times New Roman"/>
          <w:b w:val="0"/>
          <w:i w:val="0"/>
          <w:color w:val="000000"/>
          <w:sz w:val="22"/>
        </w:rPr>
        <w:t>O</w:t>
      </w:r>
      <w:r>
        <w:rPr>
          <w:rFonts w:ascii="Times New Roman" w:hAnsi="Times New Roman"/>
          <w:b w:val="0"/>
          <w:i w:val="0"/>
          <w:color w:val="000000"/>
          <w:vertAlign w:val="subscript"/>
        </w:rPr>
        <w:t>4</w:t>
      </w:r>
      <w:r>
        <w:rPr>
          <w:rFonts w:ascii="Times New Roman" w:hAnsi="Times New Roman"/>
          <w:b w:val="0"/>
          <w:i w:val="0"/>
          <w:color w:val="000000"/>
          <w:sz w:val="22"/>
        </w:rPr>
        <w:t>中，氮元素显+4价；NH</w:t>
      </w:r>
      <w:r>
        <w:rPr>
          <w:rFonts w:ascii="Times New Roman" w:hAnsi="Times New Roman"/>
          <w:b w:val="0"/>
          <w:i w:val="0"/>
          <w:color w:val="000000"/>
          <w:vertAlign w:val="subscript"/>
        </w:rPr>
        <w:t>3</w:t>
      </w:r>
      <w:r>
        <w:rPr>
          <w:rFonts w:ascii="Times New Roman" w:hAnsi="Times New Roman"/>
          <w:b w:val="0"/>
          <w:i w:val="0"/>
          <w:color w:val="000000"/>
          <w:sz w:val="22"/>
        </w:rPr>
        <w:t>中，氮元素显﹣3价；N</w:t>
      </w:r>
      <w:r>
        <w:rPr>
          <w:rFonts w:ascii="Times New Roman" w:hAnsi="Times New Roman"/>
          <w:b w:val="0"/>
          <w:i w:val="0"/>
          <w:color w:val="000000"/>
          <w:vertAlign w:val="subscript"/>
        </w:rPr>
        <w:t>2</w:t>
      </w:r>
      <w:r>
        <w:rPr>
          <w:rFonts w:ascii="Times New Roman" w:hAnsi="Times New Roman"/>
          <w:b w:val="0"/>
          <w:i w:val="0"/>
          <w:color w:val="000000"/>
          <w:sz w:val="22"/>
        </w:rPr>
        <w:t>O中，氮元素显+1价，故不符合题意。</w:t>
      </w:r>
    </w:p>
    <w:p>
      <w:pPr>
        <w:spacing w:line="360" w:lineRule="auto"/>
        <w:ind w:left="0"/>
        <w:jc w:val="left"/>
      </w:pPr>
      <w:r>
        <w:rPr>
          <w:rFonts w:ascii="Times New Roman" w:hAnsi="Times New Roman"/>
          <w:b w:val="0"/>
          <w:i w:val="0"/>
          <w:color w:val="000000"/>
          <w:sz w:val="22"/>
        </w:rPr>
        <w:t>故答案为：B。</w:t>
      </w:r>
    </w:p>
    <w:p>
      <w:pPr>
        <w:spacing w:line="360" w:lineRule="auto"/>
        <w:ind w:left="0"/>
        <w:jc w:val="left"/>
        <w:textAlignment w:val="center"/>
      </w:pPr>
      <w:r>
        <w:br/>
      </w:r>
      <w:r>
        <w:rPr>
          <w:rFonts w:ascii="Times New Roman" w:hAnsi="Times New Roman"/>
          <w:b w:val="0"/>
          <w:i w:val="0"/>
          <w:color w:val="000000"/>
          <w:sz w:val="22"/>
        </w:rPr>
        <w:t xml:space="preserve"> 【分析】A、根据空气中的成分，进行分析。  </w:t>
      </w:r>
    </w:p>
    <w:p>
      <w:pPr>
        <w:spacing w:line="360" w:lineRule="auto"/>
        <w:ind w:left="0"/>
        <w:jc w:val="left"/>
        <w:textAlignment w:val="center"/>
      </w:pPr>
      <w:r>
        <w:rPr>
          <w:rFonts w:ascii="Times New Roman" w:hAnsi="Times New Roman"/>
          <w:b w:val="0"/>
          <w:i w:val="0"/>
          <w:color w:val="000000"/>
          <w:sz w:val="22"/>
        </w:rPr>
        <w:t>B、溶液的pH值&lt;7，显酸性，从7到1，酸性逐渐增强；</w:t>
      </w:r>
      <w:r>
        <w:br/>
      </w:r>
      <w:r>
        <w:rPr>
          <w:rFonts w:ascii="Times New Roman" w:hAnsi="Times New Roman"/>
          <w:b w:val="0"/>
          <w:i w:val="0"/>
          <w:color w:val="000000"/>
          <w:sz w:val="22"/>
        </w:rPr>
        <w:t xml:space="preserve"> 溶液的pH值=7，显中性；</w:t>
      </w:r>
      <w:r>
        <w:br/>
      </w:r>
      <w:r>
        <w:rPr>
          <w:rFonts w:ascii="Times New Roman" w:hAnsi="Times New Roman"/>
          <w:b w:val="0"/>
          <w:i w:val="0"/>
          <w:color w:val="000000"/>
          <w:sz w:val="22"/>
        </w:rPr>
        <w:t xml:space="preserve"> 溶液的pH值&gt;7，显碱性，从7到14，碱性逐渐增强。</w:t>
      </w:r>
    </w:p>
    <w:p>
      <w:pPr>
        <w:spacing w:line="360" w:lineRule="auto"/>
        <w:ind w:left="0"/>
        <w:jc w:val="left"/>
      </w:pPr>
      <w:r>
        <w:rPr>
          <w:rFonts w:ascii="Times New Roman" w:hAnsi="Times New Roman"/>
          <w:b w:val="0"/>
          <w:i w:val="0"/>
          <w:color w:val="000000"/>
          <w:sz w:val="22"/>
        </w:rPr>
        <w:t>C、金属的冶炼历史顺序与金属活动性有关。</w:t>
      </w:r>
    </w:p>
    <w:p>
      <w:pPr>
        <w:spacing w:line="360" w:lineRule="auto"/>
        <w:ind w:left="0"/>
        <w:jc w:val="left"/>
      </w:pPr>
      <w:r>
        <w:rPr>
          <w:rFonts w:ascii="Times New Roman" w:hAnsi="Times New Roman"/>
          <w:b w:val="0"/>
          <w:i w:val="0"/>
          <w:color w:val="000000"/>
          <w:sz w:val="22"/>
        </w:rPr>
        <w:t>D、在化合物中，元素的化合价代数和为零。</w:t>
      </w:r>
    </w:p>
    <w:p>
      <w:pPr>
        <w:spacing w:line="360" w:lineRule="auto"/>
        <w:ind w:left="0"/>
        <w:jc w:val="left"/>
      </w:pPr>
      <w:r>
        <w:t>9．（2分）</w:t>
      </w:r>
      <w:r>
        <w:rPr>
          <w:rFonts w:ascii="Times New Roman" w:hAnsi="Times New Roman"/>
          <w:b w:val="0"/>
          <w:i w:val="0"/>
          <w:color w:val="000000"/>
          <w:sz w:val="22"/>
        </w:rPr>
        <w:t>下列指定反应的化学方程式正确的是（　　）</w:t>
      </w:r>
    </w:p>
    <w:p>
      <w:pPr>
        <w:spacing w:line="360" w:lineRule="auto"/>
        <w:ind w:firstLine="286" w:firstLineChars="130"/>
        <w:jc w:val="left"/>
        <w:textAlignment w:val="center"/>
      </w:pPr>
      <w:r>
        <w:rPr>
          <w:rFonts w:ascii="Times New Roman" w:hAnsi="Times New Roman"/>
          <w:b w:val="0"/>
          <w:i w:val="0"/>
          <w:color w:val="000000"/>
          <w:sz w:val="22"/>
        </w:rPr>
        <w:t>A．硫酸型酸雨的形成：SO</w:t>
      </w:r>
      <w:r>
        <w:rPr>
          <w:rFonts w:ascii="Times New Roman" w:hAnsi="Times New Roman"/>
          <w:b w:val="0"/>
          <w:i w:val="0"/>
          <w:color w:val="000000"/>
          <w:vertAlign w:val="subscript"/>
        </w:rPr>
        <w:t>2</w:t>
      </w:r>
      <w:r>
        <w:rPr>
          <w:rFonts w:ascii="Times New Roman" w:hAnsi="Times New Roman"/>
          <w:b w:val="0"/>
          <w:i w:val="0"/>
          <w:color w:val="000000"/>
          <w:sz w:val="22"/>
        </w:rPr>
        <w:t>+H</w:t>
      </w:r>
      <w:r>
        <w:rPr>
          <w:rFonts w:ascii="Times New Roman" w:hAnsi="Times New Roman"/>
          <w:b w:val="0"/>
          <w:i w:val="0"/>
          <w:color w:val="000000"/>
          <w:vertAlign w:val="subscript"/>
        </w:rPr>
        <w:t>2</w:t>
      </w:r>
      <w:r>
        <w:rPr>
          <w:rFonts w:ascii="Times New Roman" w:hAnsi="Times New Roman"/>
          <w:b w:val="0"/>
          <w:i w:val="0"/>
          <w:color w:val="000000"/>
          <w:sz w:val="22"/>
        </w:rPr>
        <w:t>O=H</w:t>
      </w:r>
      <w:r>
        <w:rPr>
          <w:rFonts w:ascii="Times New Roman" w:hAnsi="Times New Roman"/>
          <w:b w:val="0"/>
          <w:i w:val="0"/>
          <w:color w:val="000000"/>
          <w:vertAlign w:val="subscript"/>
        </w:rPr>
        <w:t>2</w:t>
      </w:r>
      <w:r>
        <w:rPr>
          <w:rFonts w:ascii="Times New Roman" w:hAnsi="Times New Roman"/>
          <w:b w:val="0"/>
          <w:i w:val="0"/>
          <w:color w:val="000000"/>
          <w:sz w:val="22"/>
        </w:rPr>
        <w:t>SO</w:t>
      </w:r>
      <w:r>
        <w:rPr>
          <w:rFonts w:ascii="Times New Roman" w:hAnsi="Times New Roman"/>
          <w:b w:val="0"/>
          <w:i w:val="0"/>
          <w:color w:val="000000"/>
          <w:vertAlign w:val="subscript"/>
        </w:rPr>
        <w:t>4</w:t>
      </w:r>
    </w:p>
    <w:p>
      <w:pPr>
        <w:spacing w:line="360" w:lineRule="auto"/>
        <w:ind w:firstLine="286" w:firstLineChars="130"/>
        <w:jc w:val="left"/>
        <w:textAlignment w:val="center"/>
      </w:pPr>
      <w:r>
        <w:rPr>
          <w:rFonts w:ascii="Times New Roman" w:hAnsi="Times New Roman"/>
          <w:b w:val="0"/>
          <w:i w:val="0"/>
          <w:color w:val="000000"/>
          <w:sz w:val="22"/>
        </w:rPr>
        <w:t>B．铁粉溶于稀硫酸：2Fe+3H</w:t>
      </w:r>
      <w:r>
        <w:rPr>
          <w:rFonts w:ascii="Times New Roman" w:hAnsi="Times New Roman"/>
          <w:b w:val="0"/>
          <w:i w:val="0"/>
          <w:color w:val="000000"/>
          <w:vertAlign w:val="subscript"/>
        </w:rPr>
        <w:t>2</w:t>
      </w:r>
      <w:r>
        <w:rPr>
          <w:rFonts w:ascii="Times New Roman" w:hAnsi="Times New Roman"/>
          <w:b w:val="0"/>
          <w:i w:val="0"/>
          <w:color w:val="000000"/>
          <w:sz w:val="22"/>
        </w:rPr>
        <w:t>SO</w:t>
      </w:r>
      <w:r>
        <w:rPr>
          <w:rFonts w:ascii="Times New Roman" w:hAnsi="Times New Roman"/>
          <w:b w:val="0"/>
          <w:i w:val="0"/>
          <w:color w:val="000000"/>
          <w:vertAlign w:val="subscript"/>
        </w:rPr>
        <w:t>4</w:t>
      </w:r>
      <w:r>
        <w:rPr>
          <w:rFonts w:ascii="Times New Roman" w:hAnsi="Times New Roman"/>
          <w:b w:val="0"/>
          <w:i w:val="0"/>
          <w:color w:val="000000"/>
          <w:sz w:val="22"/>
        </w:rPr>
        <w:t>=Fe</w:t>
      </w:r>
      <w:r>
        <w:rPr>
          <w:rFonts w:ascii="Times New Roman" w:hAnsi="Times New Roman"/>
          <w:b w:val="0"/>
          <w:i w:val="0"/>
          <w:color w:val="000000"/>
          <w:vertAlign w:val="subscript"/>
        </w:rPr>
        <w:t>2</w:t>
      </w:r>
      <w:r>
        <w:rPr>
          <w:rFonts w:ascii="Times New Roman" w:hAnsi="Times New Roman"/>
          <w:b w:val="0"/>
          <w:i w:val="0"/>
          <w:color w:val="000000"/>
          <w:sz w:val="22"/>
        </w:rPr>
        <w:t>（SO</w:t>
      </w:r>
      <w:r>
        <w:rPr>
          <w:rFonts w:ascii="Times New Roman" w:hAnsi="Times New Roman"/>
          <w:b w:val="0"/>
          <w:i w:val="0"/>
          <w:color w:val="000000"/>
          <w:vertAlign w:val="subscript"/>
        </w:rPr>
        <w:t>4</w:t>
      </w:r>
      <w:r>
        <w:rPr>
          <w:rFonts w:ascii="Times New Roman" w:hAnsi="Times New Roman"/>
          <w:b w:val="0"/>
          <w:i w:val="0"/>
          <w:color w:val="000000"/>
          <w:sz w:val="22"/>
        </w:rPr>
        <w:t>）</w:t>
      </w:r>
      <w:r>
        <w:rPr>
          <w:rFonts w:ascii="Times New Roman" w:hAnsi="Times New Roman"/>
          <w:b w:val="0"/>
          <w:i w:val="0"/>
          <w:color w:val="000000"/>
          <w:vertAlign w:val="subscript"/>
        </w:rPr>
        <w:t>3</w:t>
      </w:r>
      <w:r>
        <w:rPr>
          <w:rFonts w:ascii="Times New Roman" w:hAnsi="Times New Roman"/>
          <w:b w:val="0"/>
          <w:i w:val="0"/>
          <w:color w:val="000000"/>
          <w:sz w:val="22"/>
        </w:rPr>
        <w:t>+3H</w:t>
      </w:r>
      <w:r>
        <w:rPr>
          <w:rFonts w:ascii="Times New Roman" w:hAnsi="Times New Roman"/>
          <w:b w:val="0"/>
          <w:i w:val="0"/>
          <w:color w:val="000000"/>
          <w:vertAlign w:val="subscript"/>
        </w:rPr>
        <w:t>2</w:t>
      </w:r>
      <w:r>
        <w:rPr>
          <w:rFonts w:ascii="Times New Roman" w:hAnsi="Times New Roman"/>
          <w:b w:val="0"/>
          <w:i w:val="0"/>
          <w:color w:val="000000"/>
          <w:sz w:val="22"/>
        </w:rPr>
        <w:t>↑</w:t>
      </w:r>
    </w:p>
    <w:p>
      <w:pPr>
        <w:spacing w:line="360" w:lineRule="auto"/>
        <w:ind w:firstLine="286" w:firstLineChars="130"/>
        <w:jc w:val="left"/>
        <w:textAlignment w:val="center"/>
        <w:sectPr>
          <w:headerReference w:type="default" r:id="rId16"/>
          <w:footerReference w:type="default" r:id="rId17"/>
          <w:type w:val="nextPage"/>
          <w:pgSz w:w="11906" w:h="16838"/>
          <w:pgMar w:top="1134" w:right="1134" w:bottom="1134" w:left="1134" w:header="851" w:footer="992" w:gutter="0"/>
          <w:pgNumType w:start="5"/>
          <w:cols w:num="1" w:space="425"/>
          <w:titlePg w:val="0"/>
          <w:docGrid w:type="lines" w:linePitch="312" w:charSpace="0"/>
        </w:sectPr>
      </w:pPr>
      <w:r>
        <w:rPr>
          <w:rFonts w:ascii="Times New Roman" w:hAnsi="Times New Roman"/>
          <w:b w:val="0"/>
          <w:i w:val="0"/>
          <w:color w:val="000000"/>
          <w:sz w:val="22"/>
        </w:rPr>
        <w:t>C．镁粉着火不能用CO</w:t>
      </w:r>
      <w:r>
        <w:rPr>
          <w:rFonts w:ascii="Times New Roman" w:hAnsi="Times New Roman"/>
          <w:b w:val="0"/>
          <w:i w:val="0"/>
          <w:color w:val="000000"/>
          <w:vertAlign w:val="subscript"/>
        </w:rPr>
        <w:t>2</w:t>
      </w:r>
      <w:r>
        <w:rPr>
          <w:rFonts w:ascii="Times New Roman" w:hAnsi="Times New Roman"/>
          <w:b w:val="0"/>
          <w:i w:val="0"/>
          <w:color w:val="000000"/>
          <w:sz w:val="22"/>
        </w:rPr>
        <w:t>灭火的原因：2Mg+CO</w:t>
      </w:r>
      <w:r>
        <w:rPr>
          <w:rFonts w:ascii="Times New Roman" w:hAnsi="Times New Roman"/>
          <w:b w:val="0"/>
          <w:i w:val="0"/>
          <w:color w:val="000000"/>
          <w:vertAlign w:val="subscript"/>
        </w:rPr>
        <w:t>2</w:t>
      </w:r>
      <m:oMath>
        <m:eqArr>
          <m:e>
            <m:limLow>
              <m:e>
                <m:limLow>
                  <m:e>
                    <m:r>
                      <w:rPr>
                        <w:rFonts w:ascii="Cambria Math" w:hAnsi="Cambria Math"/>
                        <w:sz w:val="22"/>
                        <w:szCs w:val="22"/>
                        <w:lang w:eastAsia="zh-CN"/>
                      </w:rPr>
                      <m:t>点燃</m:t>
                    </m:r>
                  </m:e>
                  <m:lim>
                    <m:r>
                      <w:rPr>
                        <w:rFonts w:ascii="Cambria Math" w:hAnsi="Cambria Math"/>
                        <w:sz w:val="22"/>
                        <w:szCs w:val="22"/>
                        <w:lang w:eastAsia="zh-CN"/>
                      </w:rPr>
                      <m:t>_</m:t>
                    </m:r>
                  </m:lim>
                </m:limLow>
              </m:e>
              <m:lim>
                <m:r>
                  <w:rPr>
                    <w:rFonts w:ascii="Cambria Math" w:hAnsi="Cambria Math"/>
                    <w:sz w:val="22"/>
                    <w:szCs w:val="22"/>
                    <w:lang w:eastAsia="zh-CN"/>
                  </w:rPr>
                  <m:t>_</m:t>
                </m:r>
              </m:lim>
            </m:limLow>
          </m:e>
          <m:e/>
        </m:eqArr>
      </m:oMath>
      <w:r>
        <w:rPr>
          <w:rFonts w:ascii="Times New Roman" w:hAnsi="Times New Roman"/>
          <w:b w:val="0"/>
          <w:i w:val="0"/>
          <w:color w:val="000000"/>
          <w:sz w:val="22"/>
        </w:rPr>
        <w:t>2MgO+C</w:t>
      </w:r>
    </w:p>
    <w:p>
      <w:pPr>
        <w:spacing w:line="360" w:lineRule="auto"/>
        <w:ind w:firstLine="286" w:firstLineChars="130"/>
        <w:jc w:val="left"/>
        <w:textAlignment w:val="center"/>
      </w:pPr>
      <w:r>
        <w:rPr>
          <w:rFonts w:ascii="Times New Roman" w:hAnsi="Times New Roman"/>
          <w:b w:val="0"/>
          <w:i w:val="0"/>
          <w:color w:val="000000"/>
          <w:sz w:val="22"/>
        </w:rPr>
        <w:t>D．Na</w:t>
      </w:r>
      <w:r>
        <w:rPr>
          <w:rFonts w:ascii="Times New Roman" w:hAnsi="Times New Roman"/>
          <w:b w:val="0"/>
          <w:i w:val="0"/>
          <w:color w:val="000000"/>
          <w:vertAlign w:val="subscript"/>
        </w:rPr>
        <w:t>2</w:t>
      </w:r>
      <w:r>
        <w:rPr>
          <w:rFonts w:ascii="Times New Roman" w:hAnsi="Times New Roman"/>
          <w:b w:val="0"/>
          <w:i w:val="0"/>
          <w:color w:val="000000"/>
          <w:sz w:val="22"/>
        </w:rPr>
        <w:t>O</w:t>
      </w:r>
      <w:r>
        <w:rPr>
          <w:rFonts w:ascii="Times New Roman" w:hAnsi="Times New Roman"/>
          <w:b w:val="0"/>
          <w:i w:val="0"/>
          <w:color w:val="000000"/>
          <w:vertAlign w:val="subscript"/>
        </w:rPr>
        <w:t>2</w:t>
      </w:r>
      <w:r>
        <w:rPr>
          <w:rFonts w:ascii="Times New Roman" w:hAnsi="Times New Roman"/>
          <w:b w:val="0"/>
          <w:i w:val="0"/>
          <w:color w:val="000000"/>
          <w:sz w:val="22"/>
        </w:rPr>
        <w:t>与CO</w:t>
      </w:r>
      <w:r>
        <w:rPr>
          <w:rFonts w:ascii="Times New Roman" w:hAnsi="Times New Roman"/>
          <w:b w:val="0"/>
          <w:i w:val="0"/>
          <w:color w:val="000000"/>
          <w:vertAlign w:val="subscript"/>
        </w:rPr>
        <w:t>2</w:t>
      </w:r>
      <w:r>
        <w:rPr>
          <w:rFonts w:ascii="Times New Roman" w:hAnsi="Times New Roman"/>
          <w:b w:val="0"/>
          <w:i w:val="0"/>
          <w:color w:val="000000"/>
          <w:sz w:val="22"/>
        </w:rPr>
        <w:t>反应生成纯碱和氧气：Na</w:t>
      </w:r>
      <w:r>
        <w:rPr>
          <w:rFonts w:ascii="Times New Roman" w:hAnsi="Times New Roman"/>
          <w:b w:val="0"/>
          <w:i w:val="0"/>
          <w:color w:val="000000"/>
          <w:vertAlign w:val="subscript"/>
        </w:rPr>
        <w:t>2</w:t>
      </w:r>
      <w:r>
        <w:rPr>
          <w:rFonts w:ascii="Times New Roman" w:hAnsi="Times New Roman"/>
          <w:b w:val="0"/>
          <w:i w:val="0"/>
          <w:color w:val="000000"/>
          <w:sz w:val="22"/>
        </w:rPr>
        <w:t>O</w:t>
      </w:r>
      <w:r>
        <w:rPr>
          <w:rFonts w:ascii="Times New Roman" w:hAnsi="Times New Roman"/>
          <w:b w:val="0"/>
          <w:i w:val="0"/>
          <w:color w:val="000000"/>
          <w:vertAlign w:val="subscript"/>
        </w:rPr>
        <w:t>2</w:t>
      </w:r>
      <w:r>
        <w:rPr>
          <w:rFonts w:ascii="Times New Roman" w:hAnsi="Times New Roman"/>
          <w:b w:val="0"/>
          <w:i w:val="0"/>
          <w:color w:val="000000"/>
          <w:sz w:val="22"/>
        </w:rPr>
        <w:t>+CO</w:t>
      </w:r>
      <w:r>
        <w:rPr>
          <w:rFonts w:ascii="Times New Roman" w:hAnsi="Times New Roman"/>
          <w:b w:val="0"/>
          <w:i w:val="0"/>
          <w:color w:val="000000"/>
          <w:vertAlign w:val="subscript"/>
        </w:rPr>
        <w:t>2</w:t>
      </w:r>
      <w:r>
        <w:rPr>
          <w:rFonts w:ascii="Times New Roman" w:hAnsi="Times New Roman"/>
          <w:b w:val="0"/>
          <w:i w:val="0"/>
          <w:color w:val="000000"/>
          <w:sz w:val="22"/>
        </w:rPr>
        <w:t>=Na</w:t>
      </w:r>
      <w:r>
        <w:rPr>
          <w:rFonts w:ascii="Times New Roman" w:hAnsi="Times New Roman"/>
          <w:b w:val="0"/>
          <w:i w:val="0"/>
          <w:color w:val="000000"/>
          <w:vertAlign w:val="subscript"/>
        </w:rPr>
        <w:t>2</w:t>
      </w:r>
      <w:r>
        <w:rPr>
          <w:rFonts w:ascii="Times New Roman" w:hAnsi="Times New Roman"/>
          <w:b w:val="0"/>
          <w:i w:val="0"/>
          <w:color w:val="000000"/>
          <w:sz w:val="22"/>
        </w:rPr>
        <w:t>CO</w:t>
      </w:r>
      <w:r>
        <w:rPr>
          <w:rFonts w:ascii="Times New Roman" w:hAnsi="Times New Roman"/>
          <w:b w:val="0"/>
          <w:i w:val="0"/>
          <w:color w:val="000000"/>
          <w:vertAlign w:val="subscript"/>
        </w:rPr>
        <w:t>3</w:t>
      </w:r>
      <w:r>
        <w:rPr>
          <w:rFonts w:ascii="Times New Roman" w:hAnsi="Times New Roman"/>
          <w:b w:val="0"/>
          <w:i w:val="0"/>
          <w:color w:val="000000"/>
          <w:sz w:val="22"/>
        </w:rPr>
        <w:t>+O</w:t>
      </w:r>
      <w:r>
        <w:rPr>
          <w:rFonts w:ascii="Times New Roman" w:hAnsi="Times New Roman"/>
          <w:b w:val="0"/>
          <w:i w:val="0"/>
          <w:color w:val="000000"/>
          <w:vertAlign w:val="subscript"/>
        </w:rPr>
        <w:t>2</w:t>
      </w:r>
    </w:p>
    <w:p>
      <w:pPr>
        <w:spacing w:line="360" w:lineRule="auto"/>
        <w:ind w:left="0"/>
        <w:jc w:val="left"/>
      </w:pPr>
      <w:r>
        <w:rPr>
          <w:color w:val="0000FF"/>
        </w:rPr>
        <w:t>【答案】</w:t>
      </w:r>
      <w:r>
        <w:rPr>
          <w:rFonts w:ascii="Times New Roman" w:hAnsi="Times New Roman"/>
          <w:b w:val="0"/>
          <w:i w:val="0"/>
          <w:color w:val="000000"/>
          <w:sz w:val="22"/>
        </w:rPr>
        <w:t>C</w:t>
      </w:r>
    </w:p>
    <w:p>
      <w:pPr>
        <w:spacing w:line="360" w:lineRule="auto"/>
        <w:ind w:left="0"/>
        <w:jc w:val="left"/>
        <w:textAlignment w:val="center"/>
      </w:pPr>
      <w:r>
        <w:rPr>
          <w:color w:val="0000FF"/>
        </w:rPr>
        <w:t>【解析】</w:t>
      </w:r>
      <w:r>
        <w:rPr>
          <w:rFonts w:ascii="Times New Roman" w:hAnsi="Times New Roman"/>
          <w:b w:val="0"/>
          <w:i w:val="0"/>
          <w:color w:val="000000"/>
          <w:sz w:val="22"/>
        </w:rPr>
        <w:t>【解答】A. 二氧化硫与水反应生成亚硫酸，正确的化学方程式应为SO</w:t>
      </w:r>
      <w:r>
        <w:rPr>
          <w:rFonts w:ascii="Times New Roman" w:hAnsi="Times New Roman"/>
          <w:b w:val="0"/>
          <w:i w:val="0"/>
          <w:color w:val="000000"/>
          <w:vertAlign w:val="subscript"/>
        </w:rPr>
        <w:t>2</w:t>
      </w:r>
      <w:r>
        <w:rPr>
          <w:rFonts w:ascii="Times New Roman" w:hAnsi="Times New Roman"/>
          <w:b w:val="0"/>
          <w:i w:val="0"/>
          <w:color w:val="000000"/>
          <w:sz w:val="22"/>
        </w:rPr>
        <w:t>+H</w:t>
      </w:r>
      <w:r>
        <w:rPr>
          <w:rFonts w:ascii="Times New Roman" w:hAnsi="Times New Roman"/>
          <w:b w:val="0"/>
          <w:i w:val="0"/>
          <w:color w:val="000000"/>
          <w:vertAlign w:val="subscript"/>
        </w:rPr>
        <w:t>2</w:t>
      </w:r>
      <w:r>
        <w:rPr>
          <w:rFonts w:ascii="Times New Roman" w:hAnsi="Times New Roman"/>
          <w:b w:val="0"/>
          <w:i w:val="0"/>
          <w:color w:val="000000"/>
          <w:sz w:val="22"/>
        </w:rPr>
        <w:t>O=H</w:t>
      </w:r>
      <w:r>
        <w:rPr>
          <w:rFonts w:ascii="Times New Roman" w:hAnsi="Times New Roman"/>
          <w:b w:val="0"/>
          <w:i w:val="0"/>
          <w:color w:val="000000"/>
          <w:vertAlign w:val="subscript"/>
        </w:rPr>
        <w:t>2</w:t>
      </w:r>
      <w:r>
        <w:rPr>
          <w:rFonts w:ascii="Times New Roman" w:hAnsi="Times New Roman"/>
          <w:b w:val="0"/>
          <w:i w:val="0"/>
          <w:color w:val="000000"/>
          <w:sz w:val="22"/>
        </w:rPr>
        <w:t>SO</w:t>
      </w:r>
      <w:r>
        <w:rPr>
          <w:rFonts w:ascii="Times New Roman" w:hAnsi="Times New Roman"/>
          <w:b w:val="0"/>
          <w:i w:val="0"/>
          <w:color w:val="000000"/>
          <w:vertAlign w:val="subscript"/>
        </w:rPr>
        <w:t>3</w:t>
      </w:r>
      <w:r>
        <w:rPr>
          <w:rFonts w:ascii="Times New Roman" w:hAnsi="Times New Roman"/>
          <w:b w:val="0"/>
          <w:i w:val="0"/>
          <w:color w:val="000000"/>
          <w:sz w:val="22"/>
        </w:rPr>
        <w:t>，故不符合题意。</w:t>
      </w:r>
    </w:p>
    <w:p>
      <w:pPr>
        <w:spacing w:line="360" w:lineRule="auto"/>
        <w:ind w:left="0"/>
        <w:jc w:val="left"/>
        <w:textAlignment w:val="center"/>
      </w:pPr>
      <w:r>
        <w:rPr>
          <w:rFonts w:ascii="Times New Roman" w:hAnsi="Times New Roman"/>
          <w:b w:val="0"/>
          <w:i w:val="0"/>
          <w:color w:val="000000"/>
          <w:sz w:val="22"/>
        </w:rPr>
        <w:t>B. 铁和稀硫酸反应生成硫酸亚铁和氢气，正确的化学方程式为Fe+H</w:t>
      </w:r>
      <w:r>
        <w:rPr>
          <w:rFonts w:ascii="Times New Roman" w:hAnsi="Times New Roman"/>
          <w:b w:val="0"/>
          <w:i w:val="0"/>
          <w:color w:val="000000"/>
          <w:vertAlign w:val="subscript"/>
        </w:rPr>
        <w:t>2</w:t>
      </w:r>
      <w:r>
        <w:rPr>
          <w:rFonts w:ascii="Times New Roman" w:hAnsi="Times New Roman"/>
          <w:b w:val="0"/>
          <w:i w:val="0"/>
          <w:color w:val="000000"/>
          <w:sz w:val="22"/>
        </w:rPr>
        <w:t>SO</w:t>
      </w:r>
      <w:r>
        <w:rPr>
          <w:rFonts w:ascii="Times New Roman" w:hAnsi="Times New Roman"/>
          <w:b w:val="0"/>
          <w:i w:val="0"/>
          <w:color w:val="000000"/>
          <w:vertAlign w:val="subscript"/>
        </w:rPr>
        <w:t>4</w:t>
      </w:r>
      <w:r>
        <w:rPr>
          <w:rFonts w:ascii="Times New Roman" w:hAnsi="Times New Roman"/>
          <w:b w:val="0"/>
          <w:i w:val="0"/>
          <w:color w:val="000000"/>
          <w:sz w:val="22"/>
        </w:rPr>
        <w:t>=FeSO</w:t>
      </w:r>
      <w:r>
        <w:rPr>
          <w:rFonts w:ascii="Times New Roman" w:hAnsi="Times New Roman"/>
          <w:b w:val="0"/>
          <w:i w:val="0"/>
          <w:color w:val="000000"/>
          <w:vertAlign w:val="subscript"/>
        </w:rPr>
        <w:t>4</w:t>
      </w:r>
      <w:r>
        <w:rPr>
          <w:rFonts w:ascii="Times New Roman" w:hAnsi="Times New Roman"/>
          <w:b w:val="0"/>
          <w:i w:val="0"/>
          <w:color w:val="000000"/>
          <w:sz w:val="22"/>
        </w:rPr>
        <w:t>+H</w:t>
      </w:r>
      <w:r>
        <w:rPr>
          <w:rFonts w:ascii="Times New Roman" w:hAnsi="Times New Roman"/>
          <w:b w:val="0"/>
          <w:i w:val="0"/>
          <w:color w:val="000000"/>
          <w:vertAlign w:val="subscript"/>
        </w:rPr>
        <w:t>2</w:t>
      </w:r>
      <w:r>
        <w:rPr>
          <w:rFonts w:ascii="Times New Roman" w:hAnsi="Times New Roman"/>
          <w:b w:val="0"/>
          <w:i w:val="0"/>
          <w:color w:val="000000"/>
          <w:sz w:val="22"/>
        </w:rPr>
        <w:t>↑，故不符合题意。</w:t>
      </w:r>
    </w:p>
    <w:p>
      <w:pPr>
        <w:spacing w:line="360" w:lineRule="auto"/>
        <w:ind w:left="0"/>
        <w:jc w:val="left"/>
      </w:pPr>
      <w:r>
        <w:rPr>
          <w:rFonts w:ascii="Times New Roman" w:hAnsi="Times New Roman"/>
          <w:b w:val="0"/>
          <w:i w:val="0"/>
          <w:color w:val="000000"/>
          <w:sz w:val="22"/>
        </w:rPr>
        <w:t>C. 该化学方程式书写完全正确，故符合题意。</w:t>
      </w:r>
    </w:p>
    <w:p>
      <w:pPr>
        <w:spacing w:line="360" w:lineRule="auto"/>
        <w:ind w:left="0"/>
        <w:jc w:val="left"/>
        <w:textAlignment w:val="center"/>
      </w:pPr>
      <w:r>
        <w:rPr>
          <w:rFonts w:ascii="Times New Roman" w:hAnsi="Times New Roman"/>
          <w:b w:val="0"/>
          <w:i w:val="0"/>
          <w:color w:val="000000"/>
          <w:sz w:val="22"/>
        </w:rPr>
        <w:t>D. 该化学方程式没有配平，正确的化学方程式应为2Na</w:t>
      </w:r>
      <w:r>
        <w:rPr>
          <w:rFonts w:ascii="Times New Roman" w:hAnsi="Times New Roman"/>
          <w:b w:val="0"/>
          <w:i w:val="0"/>
          <w:color w:val="000000"/>
          <w:vertAlign w:val="subscript"/>
        </w:rPr>
        <w:t>2</w:t>
      </w:r>
      <w:r>
        <w:rPr>
          <w:rFonts w:ascii="Times New Roman" w:hAnsi="Times New Roman"/>
          <w:b w:val="0"/>
          <w:i w:val="0"/>
          <w:color w:val="000000"/>
          <w:sz w:val="22"/>
        </w:rPr>
        <w:t>O</w:t>
      </w:r>
      <w:r>
        <w:rPr>
          <w:rFonts w:ascii="Times New Roman" w:hAnsi="Times New Roman"/>
          <w:b w:val="0"/>
          <w:i w:val="0"/>
          <w:color w:val="000000"/>
          <w:vertAlign w:val="subscript"/>
        </w:rPr>
        <w:t>2</w:t>
      </w:r>
      <w:r>
        <w:rPr>
          <w:rFonts w:ascii="Times New Roman" w:hAnsi="Times New Roman"/>
          <w:b w:val="0"/>
          <w:i w:val="0"/>
          <w:color w:val="000000"/>
          <w:sz w:val="22"/>
        </w:rPr>
        <w:t>+2CO</w:t>
      </w:r>
      <w:r>
        <w:rPr>
          <w:rFonts w:ascii="Times New Roman" w:hAnsi="Times New Roman"/>
          <w:b w:val="0"/>
          <w:i w:val="0"/>
          <w:color w:val="000000"/>
          <w:vertAlign w:val="subscript"/>
        </w:rPr>
        <w:t>2</w:t>
      </w:r>
      <w:r>
        <w:rPr>
          <w:rFonts w:ascii="Times New Roman" w:hAnsi="Times New Roman"/>
          <w:b w:val="0"/>
          <w:i w:val="0"/>
          <w:color w:val="000000"/>
          <w:sz w:val="22"/>
        </w:rPr>
        <w:t>=2Na</w:t>
      </w:r>
      <w:r>
        <w:rPr>
          <w:rFonts w:ascii="Times New Roman" w:hAnsi="Times New Roman"/>
          <w:b w:val="0"/>
          <w:i w:val="0"/>
          <w:color w:val="000000"/>
          <w:vertAlign w:val="subscript"/>
        </w:rPr>
        <w:t>2</w:t>
      </w:r>
      <w:r>
        <w:rPr>
          <w:rFonts w:ascii="Times New Roman" w:hAnsi="Times New Roman"/>
          <w:b w:val="0"/>
          <w:i w:val="0"/>
          <w:color w:val="000000"/>
          <w:sz w:val="22"/>
        </w:rPr>
        <w:t>CO</w:t>
      </w:r>
      <w:r>
        <w:rPr>
          <w:rFonts w:ascii="Times New Roman" w:hAnsi="Times New Roman"/>
          <w:b w:val="0"/>
          <w:i w:val="0"/>
          <w:color w:val="000000"/>
          <w:vertAlign w:val="subscript"/>
        </w:rPr>
        <w:t>3</w:t>
      </w:r>
      <w:r>
        <w:rPr>
          <w:rFonts w:ascii="Times New Roman" w:hAnsi="Times New Roman"/>
          <w:b w:val="0"/>
          <w:i w:val="0"/>
          <w:color w:val="000000"/>
          <w:sz w:val="22"/>
        </w:rPr>
        <w:t>+O</w:t>
      </w:r>
      <w:r>
        <w:rPr>
          <w:rFonts w:ascii="Times New Roman" w:hAnsi="Times New Roman"/>
          <w:b w:val="0"/>
          <w:i w:val="0"/>
          <w:color w:val="000000"/>
          <w:vertAlign w:val="subscript"/>
        </w:rPr>
        <w:t>2</w:t>
      </w:r>
      <w:r>
        <w:rPr>
          <w:rFonts w:ascii="Times New Roman" w:hAnsi="Times New Roman"/>
          <w:b w:val="0"/>
          <w:i w:val="0"/>
          <w:color w:val="000000"/>
          <w:sz w:val="22"/>
        </w:rPr>
        <w:t>，故不符合题意。</w:t>
      </w:r>
    </w:p>
    <w:p>
      <w:pPr>
        <w:spacing w:line="360" w:lineRule="auto"/>
        <w:ind w:left="0"/>
        <w:jc w:val="left"/>
      </w:pPr>
      <w:r>
        <w:rPr>
          <w:rFonts w:ascii="Times New Roman" w:hAnsi="Times New Roman"/>
          <w:b w:val="0"/>
          <w:i w:val="0"/>
          <w:color w:val="000000"/>
          <w:sz w:val="22"/>
        </w:rPr>
        <w:t>故答案为：C。</w:t>
      </w:r>
    </w:p>
    <w:p>
      <w:pPr>
        <w:spacing w:line="360" w:lineRule="auto"/>
        <w:ind w:left="0"/>
        <w:jc w:val="left"/>
        <w:textAlignment w:val="center"/>
      </w:pPr>
      <w:r>
        <w:br/>
      </w:r>
      <w:r>
        <w:rPr>
          <w:rFonts w:ascii="Times New Roman" w:hAnsi="Times New Roman"/>
          <w:b w:val="0"/>
          <w:i w:val="0"/>
          <w:color w:val="000000"/>
          <w:sz w:val="22"/>
        </w:rPr>
        <w:t xml:space="preserve"> 【分析】判断一个化学方程式是否正确：1、反应物与生成物是否遵守客观事实；2、反应条件是否正确；3、气体符号及沉淀符号使用是否正确；4、化学方程式是否配平。</w:t>
      </w:r>
    </w:p>
    <w:p>
      <w:pPr>
        <w:spacing w:line="360" w:lineRule="auto"/>
        <w:ind w:left="0"/>
        <w:jc w:val="left"/>
      </w:pPr>
      <w:r>
        <w:t>10．（2分）</w:t>
      </w:r>
      <w:r>
        <w:rPr>
          <w:rFonts w:ascii="Times New Roman" w:hAnsi="Times New Roman"/>
          <w:b w:val="0"/>
          <w:i w:val="0"/>
          <w:color w:val="000000"/>
          <w:sz w:val="22"/>
        </w:rPr>
        <w:t>物质甲、乙均可灭杀新型冠状病毒（2019﹣nCoV），灭杀过程中有如图转化。</w:t>
      </w:r>
    </w:p>
    <w:p>
      <w:pPr>
        <w:spacing w:line="360" w:lineRule="auto"/>
        <w:ind w:firstLine="273" w:firstLineChars="130"/>
        <w:jc w:val="left"/>
        <w:textAlignment w:val="center"/>
      </w:pPr>
      <w:r>
        <w:drawing>
          <wp:inline distT="0" distB="0" distL="0" distR="0">
            <wp:extent cx="4707255" cy="863600"/>
            <wp:effectExtent l="0" t="0" r="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xmlns:r="http://schemas.openxmlformats.org/officeDocument/2006/relationships" r:embed="rId18"/>
                    <a:stretch>
                      <a:fillRect/>
                    </a:stretch>
                  </pic:blipFill>
                  <pic:spPr>
                    <a:xfrm>
                      <a:off x="0" y="0"/>
                      <a:ext cx="4707467" cy="863600"/>
                    </a:xfrm>
                    <a:prstGeom prst="rect">
                      <a:avLst/>
                    </a:prstGeom>
                  </pic:spPr>
                </pic:pic>
              </a:graphicData>
            </a:graphic>
          </wp:inline>
        </w:drawing>
      </w:r>
    </w:p>
    <w:p>
      <w:pPr>
        <w:spacing w:line="360" w:lineRule="auto"/>
        <w:ind w:firstLine="286" w:firstLineChars="130"/>
        <w:jc w:val="left"/>
      </w:pPr>
      <w:r>
        <w:rPr>
          <w:rFonts w:ascii="Times New Roman" w:hAnsi="Times New Roman"/>
          <w:b w:val="0"/>
          <w:i w:val="0"/>
          <w:color w:val="000000"/>
          <w:sz w:val="22"/>
        </w:rPr>
        <w:t>下列说法正确的是（　　）</w:t>
      </w:r>
    </w:p>
    <w:p>
      <w:pPr>
        <w:spacing w:line="360" w:lineRule="auto"/>
        <w:ind w:firstLine="286" w:firstLineChars="130"/>
        <w:jc w:val="left"/>
        <w:textAlignment w:val="center"/>
      </w:pPr>
      <w:r>
        <w:rPr>
          <w:rFonts w:ascii="Times New Roman" w:hAnsi="Times New Roman"/>
          <w:b w:val="0"/>
          <w:i w:val="0"/>
          <w:color w:val="000000"/>
          <w:sz w:val="22"/>
        </w:rPr>
        <w:t>A．转化</w:t>
      </w:r>
      <w:r>
        <w:rPr>
          <w:rFonts w:ascii="Calibri" w:hAnsi="Calibri"/>
          <w:b w:val="0"/>
          <w:i w:val="0"/>
          <w:color w:val="000000"/>
          <w:sz w:val="22"/>
        </w:rPr>
        <w:t>①</w:t>
      </w:r>
      <w:r>
        <w:rPr>
          <w:rFonts w:ascii="Times New Roman" w:hAnsi="Times New Roman"/>
          <w:b w:val="0"/>
          <w:i w:val="0"/>
          <w:color w:val="000000"/>
          <w:sz w:val="22"/>
        </w:rPr>
        <w:t>是化合反应</w:t>
      </w:r>
    </w:p>
    <w:p>
      <w:pPr>
        <w:spacing w:line="360" w:lineRule="auto"/>
        <w:ind w:firstLine="286" w:firstLineChars="130"/>
        <w:jc w:val="left"/>
      </w:pPr>
      <w:r>
        <w:rPr>
          <w:rFonts w:ascii="Times New Roman" w:hAnsi="Times New Roman"/>
          <w:b w:val="0"/>
          <w:i w:val="0"/>
          <w:color w:val="000000"/>
          <w:sz w:val="22"/>
        </w:rPr>
        <w:t>B．乙的溶液应避光保存</w:t>
      </w:r>
    </w:p>
    <w:p>
      <w:pPr>
        <w:spacing w:line="360" w:lineRule="auto"/>
        <w:ind w:firstLine="286" w:firstLineChars="130"/>
        <w:jc w:val="left"/>
      </w:pPr>
      <w:r>
        <w:rPr>
          <w:rFonts w:ascii="Times New Roman" w:hAnsi="Times New Roman"/>
          <w:b w:val="0"/>
          <w:i w:val="0"/>
          <w:color w:val="000000"/>
          <w:sz w:val="22"/>
        </w:rPr>
        <w:t>C．转化过程中共有三种氧化物</w:t>
      </w:r>
    </w:p>
    <w:p>
      <w:pPr>
        <w:spacing w:line="360" w:lineRule="auto"/>
        <w:ind w:firstLine="286" w:firstLineChars="130"/>
        <w:jc w:val="left"/>
      </w:pPr>
      <w:r>
        <w:rPr>
          <w:rFonts w:ascii="Times New Roman" w:hAnsi="Times New Roman"/>
          <w:b w:val="0"/>
          <w:i w:val="0"/>
          <w:color w:val="000000"/>
          <w:sz w:val="22"/>
        </w:rPr>
        <w:t>D．甲、乙、丙中氯元素的质量分数依次降低</w:t>
      </w:r>
    </w:p>
    <w:p>
      <w:pPr>
        <w:spacing w:line="360" w:lineRule="auto"/>
        <w:ind w:left="0"/>
        <w:jc w:val="left"/>
      </w:pPr>
      <w:r>
        <w:rPr>
          <w:color w:val="0000FF"/>
        </w:rPr>
        <w:t>【答案】</w:t>
      </w:r>
      <w:r>
        <w:rPr>
          <w:rFonts w:ascii="Times New Roman" w:hAnsi="Times New Roman"/>
          <w:b w:val="0"/>
          <w:i w:val="0"/>
          <w:color w:val="000000"/>
          <w:sz w:val="22"/>
        </w:rPr>
        <w:t>B</w:t>
      </w:r>
    </w:p>
    <w:p>
      <w:pPr>
        <w:spacing w:line="360" w:lineRule="auto"/>
        <w:ind w:left="0"/>
        <w:jc w:val="left"/>
        <w:textAlignment w:val="center"/>
      </w:pPr>
      <w:r>
        <w:rPr>
          <w:color w:val="0000FF"/>
        </w:rPr>
        <w:t>【解析】</w:t>
      </w:r>
      <w:r>
        <w:rPr>
          <w:rFonts w:ascii="Times New Roman" w:hAnsi="Times New Roman"/>
          <w:b w:val="0"/>
          <w:i w:val="0"/>
          <w:color w:val="000000"/>
          <w:sz w:val="22"/>
        </w:rPr>
        <w:t>【解答】A. 转化</w:t>
      </w:r>
      <w:r>
        <w:rPr>
          <w:rFonts w:ascii="Calibri" w:hAnsi="Calibri"/>
          <w:b w:val="0"/>
          <w:i w:val="0"/>
          <w:color w:val="000000"/>
          <w:sz w:val="22"/>
        </w:rPr>
        <w:t>①</w:t>
      </w:r>
      <w:r>
        <w:rPr>
          <w:rFonts w:ascii="Times New Roman" w:hAnsi="Times New Roman"/>
          <w:b w:val="0"/>
          <w:i w:val="0"/>
          <w:color w:val="000000"/>
          <w:sz w:val="22"/>
        </w:rPr>
        <w:t>的方程式是：2ClO</w:t>
      </w:r>
      <w:r>
        <w:rPr>
          <w:rFonts w:ascii="Times New Roman" w:hAnsi="Times New Roman"/>
          <w:b w:val="0"/>
          <w:i w:val="0"/>
          <w:color w:val="000000"/>
          <w:vertAlign w:val="subscript"/>
        </w:rPr>
        <w:t>2</w:t>
      </w:r>
      <w:r>
        <w:rPr>
          <w:rFonts w:ascii="Times New Roman" w:hAnsi="Times New Roman"/>
          <w:b w:val="0"/>
          <w:i w:val="0"/>
          <w:color w:val="000000"/>
          <w:sz w:val="22"/>
        </w:rPr>
        <w:t>+H</w:t>
      </w:r>
      <w:r>
        <w:rPr>
          <w:rFonts w:ascii="Times New Roman" w:hAnsi="Times New Roman"/>
          <w:b w:val="0"/>
          <w:i w:val="0"/>
          <w:color w:val="000000"/>
          <w:vertAlign w:val="subscript"/>
        </w:rPr>
        <w:t>2</w:t>
      </w:r>
      <w:r>
        <w:rPr>
          <w:rFonts w:ascii="Times New Roman" w:hAnsi="Times New Roman"/>
          <w:b w:val="0"/>
          <w:i w:val="0"/>
          <w:color w:val="000000"/>
          <w:sz w:val="22"/>
        </w:rPr>
        <w:t>O＝HClO+HCl+2O</w:t>
      </w:r>
      <w:r>
        <w:rPr>
          <w:rFonts w:ascii="Times New Roman" w:hAnsi="Times New Roman"/>
          <w:b w:val="0"/>
          <w:i w:val="0"/>
          <w:color w:val="000000"/>
          <w:vertAlign w:val="subscript"/>
        </w:rPr>
        <w:t>2</w:t>
      </w:r>
      <w:r>
        <w:rPr>
          <w:rFonts w:ascii="Times New Roman" w:hAnsi="Times New Roman"/>
          <w:b w:val="0"/>
          <w:i w:val="0"/>
          <w:color w:val="000000"/>
          <w:sz w:val="22"/>
        </w:rPr>
        <w:t>↑，生成物不是一种，不是化合反应，故不符合题意；</w:t>
      </w:r>
    </w:p>
    <w:p>
      <w:pPr>
        <w:spacing w:line="360" w:lineRule="auto"/>
        <w:ind w:left="0"/>
        <w:jc w:val="left"/>
        <w:textAlignment w:val="center"/>
      </w:pPr>
      <w:r>
        <w:rPr>
          <w:rFonts w:ascii="Times New Roman" w:hAnsi="Times New Roman"/>
          <w:b w:val="0"/>
          <w:i w:val="0"/>
          <w:color w:val="000000"/>
          <w:sz w:val="22"/>
        </w:rPr>
        <w:t>B. HClO见光易分解生成了HCl和O</w:t>
      </w:r>
      <w:r>
        <w:rPr>
          <w:rFonts w:ascii="Times New Roman" w:hAnsi="Times New Roman"/>
          <w:b w:val="0"/>
          <w:i w:val="0"/>
          <w:color w:val="000000"/>
          <w:vertAlign w:val="subscript"/>
        </w:rPr>
        <w:t>2</w:t>
      </w:r>
      <w:r>
        <w:rPr>
          <w:rFonts w:ascii="Times New Roman" w:hAnsi="Times New Roman"/>
          <w:b w:val="0"/>
          <w:i w:val="0"/>
          <w:color w:val="000000"/>
          <w:sz w:val="22"/>
        </w:rPr>
        <w:t>，应避光保存，故符合题意；</w:t>
      </w:r>
    </w:p>
    <w:p>
      <w:pPr>
        <w:spacing w:line="360" w:lineRule="auto"/>
        <w:ind w:left="0"/>
        <w:jc w:val="left"/>
        <w:textAlignment w:val="center"/>
      </w:pPr>
      <w:r>
        <w:rPr>
          <w:rFonts w:ascii="Times New Roman" w:hAnsi="Times New Roman"/>
          <w:b w:val="0"/>
          <w:i w:val="0"/>
          <w:color w:val="000000"/>
          <w:sz w:val="22"/>
        </w:rPr>
        <w:t>C. 氧化物是由氧元素和另一种元素组成的化合物，由物质的组成可知，转化过程中共有ClO</w:t>
      </w:r>
      <w:r>
        <w:rPr>
          <w:rFonts w:ascii="Times New Roman" w:hAnsi="Times New Roman"/>
          <w:b w:val="0"/>
          <w:i w:val="0"/>
          <w:color w:val="000000"/>
          <w:vertAlign w:val="subscript"/>
        </w:rPr>
        <w:t>2</w:t>
      </w:r>
      <w:r>
        <w:rPr>
          <w:rFonts w:ascii="Times New Roman" w:hAnsi="Times New Roman"/>
          <w:b w:val="0"/>
          <w:i w:val="0"/>
          <w:color w:val="000000"/>
          <w:sz w:val="22"/>
        </w:rPr>
        <w:t>、H</w:t>
      </w:r>
      <w:r>
        <w:rPr>
          <w:rFonts w:ascii="Times New Roman" w:hAnsi="Times New Roman"/>
          <w:b w:val="0"/>
          <w:i w:val="0"/>
          <w:color w:val="000000"/>
          <w:vertAlign w:val="subscript"/>
        </w:rPr>
        <w:t>2</w:t>
      </w:r>
      <w:r>
        <w:rPr>
          <w:rFonts w:ascii="Times New Roman" w:hAnsi="Times New Roman"/>
          <w:b w:val="0"/>
          <w:i w:val="0"/>
          <w:color w:val="000000"/>
          <w:sz w:val="22"/>
        </w:rPr>
        <w:t>O两种氧化物，故不符合题意；</w:t>
      </w:r>
    </w:p>
    <w:p>
      <w:pPr>
        <w:spacing w:line="360" w:lineRule="auto"/>
        <w:ind w:left="0"/>
        <w:jc w:val="left"/>
        <w:textAlignment w:val="center"/>
      </w:pPr>
      <w:r>
        <w:rPr>
          <w:rFonts w:ascii="Times New Roman" w:hAnsi="Times New Roman"/>
          <w:b w:val="0"/>
          <w:i w:val="0"/>
          <w:color w:val="000000"/>
          <w:sz w:val="22"/>
        </w:rPr>
        <w:t>D. 由化学式的意义可知，甲为ClO</w:t>
      </w:r>
      <w:r>
        <w:rPr>
          <w:rFonts w:ascii="Times New Roman" w:hAnsi="Times New Roman"/>
          <w:b w:val="0"/>
          <w:i w:val="0"/>
          <w:color w:val="000000"/>
          <w:vertAlign w:val="subscript"/>
        </w:rPr>
        <w:t>2</w:t>
      </w:r>
      <w:r>
        <w:rPr>
          <w:rFonts w:ascii="Times New Roman" w:hAnsi="Times New Roman"/>
          <w:b w:val="0"/>
          <w:i w:val="0"/>
          <w:color w:val="000000"/>
          <w:sz w:val="22"/>
        </w:rPr>
        <w:t>、乙为HClO、丙为HCl，氯元素的质量分数依次升高，故不符合题意。</w:t>
      </w:r>
    </w:p>
    <w:p>
      <w:pPr>
        <w:spacing w:line="360" w:lineRule="auto"/>
        <w:ind w:left="0"/>
        <w:jc w:val="left"/>
        <w:sectPr>
          <w:headerReference w:type="default" r:id="rId19"/>
          <w:footerReference w:type="default" r:id="rId20"/>
          <w:type w:val="nextPage"/>
          <w:pgSz w:w="11906" w:h="16838"/>
          <w:pgMar w:top="1134" w:right="1134" w:bottom="1134" w:left="1134" w:header="851" w:footer="992" w:gutter="0"/>
          <w:pgNumType w:start="6"/>
          <w:cols w:num="1" w:space="425"/>
          <w:titlePg w:val="0"/>
          <w:docGrid w:type="lines" w:linePitch="312" w:charSpace="0"/>
        </w:sectPr>
      </w:pPr>
      <w:r>
        <w:rPr>
          <w:rFonts w:ascii="Times New Roman" w:hAnsi="Times New Roman"/>
          <w:b w:val="0"/>
          <w:i w:val="0"/>
          <w:color w:val="000000"/>
          <w:sz w:val="22"/>
        </w:rPr>
        <w:t>故答案为：B。</w:t>
      </w:r>
    </w:p>
    <w:p>
      <w:pPr>
        <w:spacing w:line="360" w:lineRule="auto"/>
        <w:ind w:left="0"/>
        <w:jc w:val="left"/>
        <w:textAlignment w:val="center"/>
      </w:pPr>
      <w:r>
        <w:br/>
      </w:r>
      <w:r>
        <w:rPr>
          <w:rFonts w:ascii="Times New Roman" w:hAnsi="Times New Roman"/>
          <w:b w:val="0"/>
          <w:i w:val="0"/>
          <w:color w:val="000000"/>
          <w:sz w:val="22"/>
        </w:rPr>
        <w:t xml:space="preserve"> 【分析】首先要对模型图进行观察，分析物质的微观构成、物质的类别，再找出物质之间的微粒数目关系，写出反应的方程式，然后再对题中各问加以分析解答。</w:t>
      </w:r>
    </w:p>
    <w:p>
      <w:pPr>
        <w:spacing w:line="360" w:lineRule="auto"/>
        <w:ind w:left="0"/>
        <w:jc w:val="left"/>
        <w:textAlignment w:val="center"/>
      </w:pPr>
      <w:r>
        <w:t>11．（2分）</w:t>
      </w:r>
      <w:r>
        <w:rPr>
          <w:rFonts w:ascii="Times New Roman" w:hAnsi="Times New Roman"/>
          <w:b w:val="0"/>
          <w:i w:val="0"/>
          <w:color w:val="000000"/>
          <w:sz w:val="22"/>
        </w:rPr>
        <w:t>侯氏制碱法为NaCl+NH</w:t>
      </w:r>
      <w:r>
        <w:rPr>
          <w:rFonts w:ascii="Times New Roman" w:hAnsi="Times New Roman"/>
          <w:b w:val="0"/>
          <w:i w:val="0"/>
          <w:color w:val="000000"/>
          <w:vertAlign w:val="subscript"/>
        </w:rPr>
        <w:t>3</w:t>
      </w:r>
      <w:r>
        <w:rPr>
          <w:rFonts w:ascii="Times New Roman" w:hAnsi="Times New Roman"/>
          <w:b w:val="0"/>
          <w:i w:val="0"/>
          <w:color w:val="000000"/>
          <w:sz w:val="22"/>
        </w:rPr>
        <w:t>+H</w:t>
      </w:r>
      <w:r>
        <w:rPr>
          <w:rFonts w:ascii="Times New Roman" w:hAnsi="Times New Roman"/>
          <w:b w:val="0"/>
          <w:i w:val="0"/>
          <w:color w:val="000000"/>
          <w:vertAlign w:val="subscript"/>
        </w:rPr>
        <w:t>2</w:t>
      </w:r>
      <w:r>
        <w:rPr>
          <w:rFonts w:ascii="Times New Roman" w:hAnsi="Times New Roman"/>
          <w:b w:val="0"/>
          <w:i w:val="0"/>
          <w:color w:val="000000"/>
          <w:sz w:val="22"/>
        </w:rPr>
        <w:t>O+CO</w:t>
      </w:r>
      <w:r>
        <w:rPr>
          <w:rFonts w:ascii="Times New Roman" w:hAnsi="Times New Roman"/>
          <w:b w:val="0"/>
          <w:i w:val="0"/>
          <w:color w:val="000000"/>
          <w:vertAlign w:val="subscript"/>
        </w:rPr>
        <w:t>2</w:t>
      </w:r>
      <w:r>
        <w:rPr>
          <w:rFonts w:ascii="Times New Roman" w:hAnsi="Times New Roman"/>
          <w:b w:val="0"/>
          <w:i w:val="0"/>
          <w:color w:val="000000"/>
          <w:sz w:val="22"/>
        </w:rPr>
        <w:t>=X+NH</w:t>
      </w:r>
      <w:r>
        <w:rPr>
          <w:rFonts w:ascii="Times New Roman" w:hAnsi="Times New Roman"/>
          <w:b w:val="0"/>
          <w:i w:val="0"/>
          <w:color w:val="000000"/>
          <w:vertAlign w:val="subscript"/>
        </w:rPr>
        <w:t>4</w:t>
      </w:r>
      <w:r>
        <w:rPr>
          <w:rFonts w:ascii="Times New Roman" w:hAnsi="Times New Roman"/>
          <w:b w:val="0"/>
          <w:i w:val="0"/>
          <w:color w:val="000000"/>
          <w:sz w:val="22"/>
        </w:rPr>
        <w:t>Cl。下列说法不正确的是（　　）</w:t>
      </w:r>
    </w:p>
    <w:p>
      <w:pPr>
        <w:spacing w:line="360" w:lineRule="auto"/>
        <w:ind w:firstLine="286" w:firstLineChars="130"/>
        <w:jc w:val="left"/>
      </w:pPr>
      <w:r>
        <w:rPr>
          <w:rFonts w:ascii="Times New Roman" w:hAnsi="Times New Roman"/>
          <w:b w:val="0"/>
          <w:i w:val="0"/>
          <w:color w:val="000000"/>
          <w:sz w:val="22"/>
        </w:rPr>
        <w:t>A．NaCl可由海水蒸发结晶后精制获得</w:t>
      </w:r>
    </w:p>
    <w:p>
      <w:pPr>
        <w:spacing w:line="360" w:lineRule="auto"/>
        <w:ind w:firstLine="286" w:firstLineChars="130"/>
        <w:jc w:val="left"/>
        <w:textAlignment w:val="center"/>
      </w:pPr>
      <w:r>
        <w:rPr>
          <w:rFonts w:ascii="Times New Roman" w:hAnsi="Times New Roman"/>
          <w:b w:val="0"/>
          <w:i w:val="0"/>
          <w:color w:val="000000"/>
          <w:sz w:val="22"/>
        </w:rPr>
        <w:t>B．CO</w:t>
      </w:r>
      <w:r>
        <w:rPr>
          <w:rFonts w:ascii="Times New Roman" w:hAnsi="Times New Roman"/>
          <w:b w:val="0"/>
          <w:i w:val="0"/>
          <w:color w:val="000000"/>
          <w:vertAlign w:val="subscript"/>
        </w:rPr>
        <w:t>2</w:t>
      </w:r>
      <w:r>
        <w:rPr>
          <w:rFonts w:ascii="Times New Roman" w:hAnsi="Times New Roman"/>
          <w:b w:val="0"/>
          <w:i w:val="0"/>
          <w:color w:val="000000"/>
          <w:sz w:val="22"/>
        </w:rPr>
        <w:t>可由海边的贝壳煅烧获得</w:t>
      </w:r>
    </w:p>
    <w:p>
      <w:pPr>
        <w:spacing w:line="360" w:lineRule="auto"/>
        <w:ind w:firstLine="286" w:firstLineChars="130"/>
        <w:jc w:val="left"/>
        <w:textAlignment w:val="center"/>
      </w:pPr>
      <w:r>
        <w:rPr>
          <w:rFonts w:ascii="Times New Roman" w:hAnsi="Times New Roman"/>
          <w:b w:val="0"/>
          <w:i w:val="0"/>
          <w:color w:val="000000"/>
          <w:sz w:val="22"/>
        </w:rPr>
        <w:t>C．X为Na</w:t>
      </w:r>
      <w:r>
        <w:rPr>
          <w:rFonts w:ascii="Times New Roman" w:hAnsi="Times New Roman"/>
          <w:b w:val="0"/>
          <w:i w:val="0"/>
          <w:color w:val="000000"/>
          <w:vertAlign w:val="subscript"/>
        </w:rPr>
        <w:t>2</w:t>
      </w:r>
      <w:r>
        <w:rPr>
          <w:rFonts w:ascii="Times New Roman" w:hAnsi="Times New Roman"/>
          <w:b w:val="0"/>
          <w:i w:val="0"/>
          <w:color w:val="000000"/>
          <w:sz w:val="22"/>
        </w:rPr>
        <w:t>CO</w:t>
      </w:r>
      <w:r>
        <w:rPr>
          <w:rFonts w:ascii="Times New Roman" w:hAnsi="Times New Roman"/>
          <w:b w:val="0"/>
          <w:i w:val="0"/>
          <w:color w:val="000000"/>
          <w:vertAlign w:val="subscript"/>
        </w:rPr>
        <w:t>3</w:t>
      </w:r>
      <w:r>
        <w:rPr>
          <w:rFonts w:ascii="Times New Roman" w:hAnsi="Times New Roman"/>
          <w:b w:val="0"/>
          <w:i w:val="0"/>
          <w:color w:val="000000"/>
          <w:sz w:val="22"/>
        </w:rPr>
        <w:t>，可治疗胃酸过多</w:t>
      </w:r>
    </w:p>
    <w:p>
      <w:pPr>
        <w:spacing w:line="360" w:lineRule="auto"/>
        <w:ind w:firstLine="286" w:firstLineChars="130"/>
        <w:jc w:val="left"/>
        <w:textAlignment w:val="center"/>
      </w:pPr>
      <w:r>
        <w:rPr>
          <w:rFonts w:ascii="Times New Roman" w:hAnsi="Times New Roman"/>
          <w:b w:val="0"/>
          <w:i w:val="0"/>
          <w:color w:val="000000"/>
          <w:sz w:val="22"/>
        </w:rPr>
        <w:t>D．NH</w:t>
      </w:r>
      <w:r>
        <w:rPr>
          <w:rFonts w:ascii="Times New Roman" w:hAnsi="Times New Roman"/>
          <w:b w:val="0"/>
          <w:i w:val="0"/>
          <w:color w:val="000000"/>
          <w:vertAlign w:val="subscript"/>
        </w:rPr>
        <w:t>4</w:t>
      </w:r>
      <w:r>
        <w:rPr>
          <w:rFonts w:ascii="Times New Roman" w:hAnsi="Times New Roman"/>
          <w:b w:val="0"/>
          <w:i w:val="0"/>
          <w:color w:val="000000"/>
          <w:sz w:val="22"/>
        </w:rPr>
        <w:t>Cl可作化肥，不能与草木灰混合施用</w:t>
      </w:r>
    </w:p>
    <w:p>
      <w:pPr>
        <w:spacing w:line="360" w:lineRule="auto"/>
        <w:ind w:left="0"/>
        <w:jc w:val="left"/>
      </w:pPr>
      <w:r>
        <w:rPr>
          <w:color w:val="0000FF"/>
        </w:rPr>
        <w:t>【答案】</w:t>
      </w:r>
      <w:r>
        <w:rPr>
          <w:rFonts w:ascii="Times New Roman" w:hAnsi="Times New Roman"/>
          <w:b w:val="0"/>
          <w:i w:val="0"/>
          <w:color w:val="000000"/>
          <w:sz w:val="22"/>
        </w:rPr>
        <w:t>C</w:t>
      </w:r>
    </w:p>
    <w:p>
      <w:pPr>
        <w:spacing w:line="360" w:lineRule="auto"/>
        <w:ind w:left="0"/>
        <w:jc w:val="left"/>
      </w:pPr>
      <w:r>
        <w:rPr>
          <w:color w:val="0000FF"/>
        </w:rPr>
        <w:t>【解析】</w:t>
      </w:r>
      <w:r>
        <w:rPr>
          <w:rFonts w:ascii="Times New Roman" w:hAnsi="Times New Roman"/>
          <w:b w:val="0"/>
          <w:i w:val="0"/>
          <w:color w:val="000000"/>
          <w:sz w:val="22"/>
        </w:rPr>
        <w:t>【解答】A. 氯化钠的溶解度受温度的影响变化不大，NaCl可由海水蒸发结晶后精制获得，说法不合题意；</w:t>
      </w:r>
    </w:p>
    <w:p>
      <w:pPr>
        <w:spacing w:line="360" w:lineRule="auto"/>
        <w:ind w:left="0"/>
        <w:jc w:val="left"/>
        <w:textAlignment w:val="center"/>
      </w:pPr>
      <w:r>
        <w:rPr>
          <w:rFonts w:ascii="Times New Roman" w:hAnsi="Times New Roman"/>
          <w:b w:val="0"/>
          <w:i w:val="0"/>
          <w:color w:val="000000"/>
          <w:sz w:val="22"/>
        </w:rPr>
        <w:t>B. 贝壳的主要成分是碳酸钙，高温煅烧生成氧化钙和二氧化碳，CO</w:t>
      </w:r>
      <w:r>
        <w:rPr>
          <w:rFonts w:ascii="Times New Roman" w:hAnsi="Times New Roman"/>
          <w:b w:val="0"/>
          <w:i w:val="0"/>
          <w:color w:val="000000"/>
          <w:vertAlign w:val="subscript"/>
        </w:rPr>
        <w:t>2</w:t>
      </w:r>
      <w:r>
        <w:rPr>
          <w:rFonts w:ascii="Times New Roman" w:hAnsi="Times New Roman"/>
          <w:b w:val="0"/>
          <w:i w:val="0"/>
          <w:color w:val="000000"/>
          <w:sz w:val="22"/>
        </w:rPr>
        <w:t>可由海边的贝壳煅烧获得，说法不符合题意；</w:t>
      </w:r>
    </w:p>
    <w:p>
      <w:pPr>
        <w:spacing w:line="360" w:lineRule="auto"/>
        <w:ind w:left="0"/>
        <w:jc w:val="left"/>
        <w:textAlignment w:val="center"/>
      </w:pPr>
      <w:r>
        <w:rPr>
          <w:rFonts w:ascii="Times New Roman" w:hAnsi="Times New Roman"/>
          <w:b w:val="0"/>
          <w:i w:val="0"/>
          <w:color w:val="000000"/>
          <w:sz w:val="22"/>
        </w:rPr>
        <w:t>C. 由质量守恒定律：反应前后，原子种类、数目均不变，由反应的化学方程式，反应前钠、氯、氮、氢、碳、氧原子个数分别为1、1、1、5、1、3，反应后的生成物中钠、氯、氮、氢、碳、氧原子个数分别为0、1、1、4、0、0，根据反应前后原子种类、数目不变，则每个X分子由1个钠原子、1个氢原子、1个碳原子和3个氧原子构成，则物质X的化学式为NaHCO</w:t>
      </w:r>
      <w:r>
        <w:rPr>
          <w:rFonts w:ascii="Times New Roman" w:hAnsi="Times New Roman"/>
          <w:b w:val="0"/>
          <w:i w:val="0"/>
          <w:color w:val="000000"/>
          <w:vertAlign w:val="subscript"/>
        </w:rPr>
        <w:t>3</w:t>
      </w:r>
      <w:r>
        <w:rPr>
          <w:rFonts w:ascii="Times New Roman" w:hAnsi="Times New Roman"/>
          <w:b w:val="0"/>
          <w:i w:val="0"/>
          <w:color w:val="000000"/>
          <w:sz w:val="22"/>
        </w:rPr>
        <w:t>，说法符合题意；</w:t>
      </w:r>
    </w:p>
    <w:p>
      <w:pPr>
        <w:spacing w:line="360" w:lineRule="auto"/>
        <w:ind w:left="0"/>
        <w:jc w:val="left"/>
        <w:textAlignment w:val="center"/>
      </w:pPr>
      <w:r>
        <w:rPr>
          <w:rFonts w:ascii="Times New Roman" w:hAnsi="Times New Roman"/>
          <w:b w:val="0"/>
          <w:i w:val="0"/>
          <w:color w:val="000000"/>
          <w:sz w:val="22"/>
        </w:rPr>
        <w:t>D. NH</w:t>
      </w:r>
      <w:r>
        <w:rPr>
          <w:rFonts w:ascii="Times New Roman" w:hAnsi="Times New Roman"/>
          <w:b w:val="0"/>
          <w:i w:val="0"/>
          <w:color w:val="000000"/>
          <w:vertAlign w:val="subscript"/>
        </w:rPr>
        <w:t>4</w:t>
      </w:r>
      <w:r>
        <w:rPr>
          <w:rFonts w:ascii="Times New Roman" w:hAnsi="Times New Roman"/>
          <w:b w:val="0"/>
          <w:i w:val="0"/>
          <w:color w:val="000000"/>
          <w:sz w:val="22"/>
        </w:rPr>
        <w:t>Cl可作化肥，不能与草木灰混合施用（草木灰主要成分是碳酸钾，显碱性），否则会产生氨气，降低肥效，说法不符合题意。</w:t>
      </w:r>
    </w:p>
    <w:p>
      <w:pPr>
        <w:spacing w:line="360" w:lineRule="auto"/>
        <w:ind w:left="0"/>
        <w:jc w:val="left"/>
      </w:pPr>
      <w:r>
        <w:rPr>
          <w:rFonts w:ascii="Times New Roman" w:hAnsi="Times New Roman"/>
          <w:b w:val="0"/>
          <w:i w:val="0"/>
          <w:color w:val="000000"/>
          <w:sz w:val="22"/>
        </w:rPr>
        <w:t>故答案为：C。</w:t>
      </w:r>
    </w:p>
    <w:p>
      <w:pPr>
        <w:spacing w:line="360" w:lineRule="auto"/>
        <w:ind w:left="0"/>
        <w:jc w:val="left"/>
        <w:textAlignment w:val="center"/>
      </w:pPr>
      <w:r>
        <w:br/>
      </w:r>
      <w:r>
        <w:rPr>
          <w:rFonts w:ascii="Times New Roman" w:hAnsi="Times New Roman"/>
          <w:b w:val="0"/>
          <w:i w:val="0"/>
          <w:color w:val="000000"/>
          <w:sz w:val="22"/>
        </w:rPr>
        <w:t xml:space="preserve"> 【分析】根据质量守恒定律：反应前后，原子种类、数目均不变，进行分析。</w:t>
      </w:r>
    </w:p>
    <w:p>
      <w:pPr>
        <w:spacing w:line="360" w:lineRule="auto"/>
        <w:ind w:left="0"/>
        <w:jc w:val="left"/>
      </w:pPr>
      <w:r>
        <w:t>12．（2分）</w:t>
      </w:r>
      <w:r>
        <w:rPr>
          <w:rFonts w:ascii="Times New Roman" w:hAnsi="Times New Roman"/>
          <w:b w:val="0"/>
          <w:i w:val="0"/>
          <w:color w:val="000000"/>
          <w:sz w:val="22"/>
        </w:rPr>
        <w:t>利用如图装置研究碱式碳酸铜的性质。下列说法不正确的是（　　）</w:t>
      </w:r>
    </w:p>
    <w:p>
      <w:pPr>
        <w:spacing w:line="360" w:lineRule="auto"/>
        <w:ind w:firstLine="273" w:firstLineChars="130"/>
        <w:jc w:val="left"/>
        <w:textAlignment w:val="center"/>
      </w:pPr>
      <w:r>
        <w:drawing>
          <wp:inline distT="0" distB="0" distL="0" distR="0">
            <wp:extent cx="3200400" cy="1642110"/>
            <wp:effectExtent l="0" t="0" r="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xmlns:r="http://schemas.openxmlformats.org/officeDocument/2006/relationships" r:embed="rId21"/>
                    <a:stretch>
                      <a:fillRect/>
                    </a:stretch>
                  </pic:blipFill>
                  <pic:spPr>
                    <a:xfrm>
                      <a:off x="0" y="0"/>
                      <a:ext cx="3200400" cy="1642533"/>
                    </a:xfrm>
                    <a:prstGeom prst="rect">
                      <a:avLst/>
                    </a:prstGeom>
                  </pic:spPr>
                </pic:pic>
              </a:graphicData>
            </a:graphic>
          </wp:inline>
        </w:drawing>
      </w:r>
    </w:p>
    <w:p>
      <w:pPr>
        <w:spacing w:line="360" w:lineRule="auto"/>
        <w:ind w:firstLine="286" w:firstLineChars="130"/>
        <w:jc w:val="left"/>
        <w:textAlignment w:val="center"/>
        <w:sectPr>
          <w:headerReference w:type="default" r:id="rId22"/>
          <w:footerReference w:type="default" r:id="rId23"/>
          <w:type w:val="nextPage"/>
          <w:pgSz w:w="11906" w:h="16838"/>
          <w:pgMar w:top="1134" w:right="1134" w:bottom="1134" w:left="1134" w:header="851" w:footer="992" w:gutter="0"/>
          <w:pgNumType w:start="7"/>
          <w:cols w:num="1" w:space="425"/>
          <w:titlePg w:val="0"/>
          <w:docGrid w:type="lines" w:linePitch="312" w:charSpace="0"/>
        </w:sectPr>
      </w:pPr>
      <w:r>
        <w:rPr>
          <w:rFonts w:ascii="Times New Roman" w:hAnsi="Times New Roman"/>
          <w:b w:val="0"/>
          <w:i w:val="0"/>
          <w:color w:val="000000"/>
          <w:sz w:val="22"/>
        </w:rPr>
        <w:t>A．装置</w:t>
      </w:r>
      <w:r>
        <w:rPr>
          <w:rFonts w:ascii="Calibri" w:hAnsi="Calibri"/>
          <w:b w:val="0"/>
          <w:i w:val="0"/>
          <w:color w:val="000000"/>
          <w:sz w:val="22"/>
        </w:rPr>
        <w:t>①</w:t>
      </w:r>
      <w:r>
        <w:rPr>
          <w:rFonts w:ascii="Times New Roman" w:hAnsi="Times New Roman"/>
          <w:b w:val="0"/>
          <w:i w:val="0"/>
          <w:color w:val="000000"/>
          <w:sz w:val="22"/>
        </w:rPr>
        <w:t>中固体由绿色变为黑色</w:t>
      </w:r>
    </w:p>
    <w:p>
      <w:pPr>
        <w:spacing w:line="360" w:lineRule="auto"/>
        <w:ind w:firstLine="286" w:firstLineChars="130"/>
        <w:jc w:val="left"/>
        <w:textAlignment w:val="center"/>
      </w:pPr>
      <w:r>
        <w:rPr>
          <w:rFonts w:ascii="Times New Roman" w:hAnsi="Times New Roman"/>
          <w:b w:val="0"/>
          <w:i w:val="0"/>
          <w:color w:val="000000"/>
          <w:sz w:val="22"/>
        </w:rPr>
        <w:t>B．装置</w:t>
      </w:r>
      <w:r>
        <w:rPr>
          <w:rFonts w:ascii="Calibri" w:hAnsi="Calibri"/>
          <w:b w:val="0"/>
          <w:i w:val="0"/>
          <w:color w:val="000000"/>
          <w:sz w:val="22"/>
        </w:rPr>
        <w:t>②③</w:t>
      </w:r>
      <w:r>
        <w:rPr>
          <w:rFonts w:ascii="Times New Roman" w:hAnsi="Times New Roman"/>
          <w:b w:val="0"/>
          <w:i w:val="0"/>
          <w:color w:val="000000"/>
          <w:sz w:val="22"/>
        </w:rPr>
        <w:t>中出现的现象，可证明有H</w:t>
      </w:r>
      <w:r>
        <w:rPr>
          <w:rFonts w:ascii="Times New Roman" w:hAnsi="Times New Roman"/>
          <w:b w:val="0"/>
          <w:i w:val="0"/>
          <w:color w:val="000000"/>
          <w:vertAlign w:val="subscript"/>
        </w:rPr>
        <w:t>2</w:t>
      </w:r>
      <w:r>
        <w:rPr>
          <w:rFonts w:ascii="Times New Roman" w:hAnsi="Times New Roman"/>
          <w:b w:val="0"/>
          <w:i w:val="0"/>
          <w:color w:val="000000"/>
          <w:sz w:val="22"/>
        </w:rPr>
        <w:t>O和CO</w:t>
      </w:r>
      <w:r>
        <w:rPr>
          <w:rFonts w:ascii="Times New Roman" w:hAnsi="Times New Roman"/>
          <w:b w:val="0"/>
          <w:i w:val="0"/>
          <w:color w:val="000000"/>
          <w:vertAlign w:val="subscript"/>
        </w:rPr>
        <w:t>2</w:t>
      </w:r>
      <w:r>
        <w:rPr>
          <w:rFonts w:ascii="Times New Roman" w:hAnsi="Times New Roman"/>
          <w:b w:val="0"/>
          <w:i w:val="0"/>
          <w:color w:val="000000"/>
          <w:sz w:val="22"/>
        </w:rPr>
        <w:t>生成</w:t>
      </w:r>
    </w:p>
    <w:p>
      <w:pPr>
        <w:spacing w:line="360" w:lineRule="auto"/>
        <w:ind w:firstLine="286" w:firstLineChars="130"/>
        <w:jc w:val="left"/>
        <w:textAlignment w:val="center"/>
      </w:pPr>
      <w:r>
        <w:rPr>
          <w:rFonts w:ascii="Times New Roman" w:hAnsi="Times New Roman"/>
          <w:b w:val="0"/>
          <w:i w:val="0"/>
          <w:color w:val="000000"/>
          <w:sz w:val="22"/>
        </w:rPr>
        <w:t>C．取装置</w:t>
      </w:r>
      <w:r>
        <w:rPr>
          <w:rFonts w:ascii="Calibri" w:hAnsi="Calibri"/>
          <w:b w:val="0"/>
          <w:i w:val="0"/>
          <w:color w:val="000000"/>
          <w:sz w:val="22"/>
        </w:rPr>
        <w:t>①</w:t>
      </w:r>
      <w:r>
        <w:rPr>
          <w:rFonts w:ascii="Times New Roman" w:hAnsi="Times New Roman"/>
          <w:b w:val="0"/>
          <w:i w:val="0"/>
          <w:color w:val="000000"/>
          <w:sz w:val="22"/>
        </w:rPr>
        <w:t>中剩余固体，加入稀硫酸，振荡，溶液变蓝</w:t>
      </w:r>
    </w:p>
    <w:p>
      <w:pPr>
        <w:spacing w:line="360" w:lineRule="auto"/>
        <w:ind w:firstLine="286" w:firstLineChars="130"/>
        <w:jc w:val="left"/>
        <w:textAlignment w:val="center"/>
      </w:pPr>
      <w:r>
        <w:rPr>
          <w:rFonts w:ascii="Times New Roman" w:hAnsi="Times New Roman"/>
          <w:b w:val="0"/>
          <w:i w:val="0"/>
          <w:color w:val="000000"/>
          <w:sz w:val="22"/>
        </w:rPr>
        <w:t>D．将装置</w:t>
      </w:r>
      <w:r>
        <w:rPr>
          <w:rFonts w:ascii="Calibri" w:hAnsi="Calibri"/>
          <w:b w:val="0"/>
          <w:i w:val="0"/>
          <w:color w:val="000000"/>
          <w:sz w:val="22"/>
        </w:rPr>
        <w:t>②</w:t>
      </w:r>
      <w:r>
        <w:rPr>
          <w:rFonts w:ascii="Times New Roman" w:hAnsi="Times New Roman"/>
          <w:b w:val="0"/>
          <w:i w:val="0"/>
          <w:color w:val="000000"/>
          <w:sz w:val="22"/>
        </w:rPr>
        <w:t>中固体改为足量碱石灰，仍可证明有H</w:t>
      </w:r>
      <w:r>
        <w:rPr>
          <w:rFonts w:ascii="Times New Roman" w:hAnsi="Times New Roman"/>
          <w:b w:val="0"/>
          <w:i w:val="0"/>
          <w:color w:val="000000"/>
          <w:vertAlign w:val="subscript"/>
        </w:rPr>
        <w:t>2</w:t>
      </w:r>
      <w:r>
        <w:rPr>
          <w:rFonts w:ascii="Times New Roman" w:hAnsi="Times New Roman"/>
          <w:b w:val="0"/>
          <w:i w:val="0"/>
          <w:color w:val="000000"/>
          <w:sz w:val="22"/>
        </w:rPr>
        <w:t>O和CO</w:t>
      </w:r>
      <w:r>
        <w:rPr>
          <w:rFonts w:ascii="Times New Roman" w:hAnsi="Times New Roman"/>
          <w:b w:val="0"/>
          <w:i w:val="0"/>
          <w:color w:val="000000"/>
          <w:vertAlign w:val="subscript"/>
        </w:rPr>
        <w:t>2</w:t>
      </w:r>
      <w:r>
        <w:rPr>
          <w:rFonts w:ascii="Times New Roman" w:hAnsi="Times New Roman"/>
          <w:b w:val="0"/>
          <w:i w:val="0"/>
          <w:color w:val="000000"/>
          <w:sz w:val="22"/>
        </w:rPr>
        <w:t>生成</w:t>
      </w:r>
    </w:p>
    <w:p>
      <w:pPr>
        <w:spacing w:line="360" w:lineRule="auto"/>
        <w:ind w:left="0"/>
        <w:jc w:val="left"/>
      </w:pPr>
      <w:r>
        <w:rPr>
          <w:color w:val="0000FF"/>
        </w:rPr>
        <w:t>【答案】</w:t>
      </w:r>
      <w:r>
        <w:rPr>
          <w:rFonts w:ascii="Times New Roman" w:hAnsi="Times New Roman"/>
          <w:b w:val="0"/>
          <w:i w:val="0"/>
          <w:color w:val="000000"/>
          <w:sz w:val="22"/>
        </w:rPr>
        <w:t>D</w:t>
      </w:r>
    </w:p>
    <w:p>
      <w:pPr>
        <w:spacing w:line="360" w:lineRule="auto"/>
        <w:ind w:left="0"/>
        <w:jc w:val="left"/>
      </w:pPr>
      <w:r>
        <w:rPr>
          <w:color w:val="0000FF"/>
        </w:rPr>
        <w:t>【解析】</w:t>
      </w:r>
      <w:r>
        <w:rPr>
          <w:rFonts w:ascii="Times New Roman" w:hAnsi="Times New Roman"/>
          <w:b w:val="0"/>
          <w:i w:val="0"/>
          <w:color w:val="000000"/>
          <w:sz w:val="22"/>
        </w:rPr>
        <w:t>【解答】A. 绿色的碱式碳酸铜加热分解为黑色的氧化铜、二氧化碳和水，故正确，不符合题意；</w:t>
      </w:r>
    </w:p>
    <w:p>
      <w:pPr>
        <w:spacing w:line="360" w:lineRule="auto"/>
        <w:ind w:left="0"/>
        <w:jc w:val="left"/>
      </w:pPr>
      <w:r>
        <w:rPr>
          <w:rFonts w:ascii="Times New Roman" w:hAnsi="Times New Roman"/>
          <w:b w:val="0"/>
          <w:i w:val="0"/>
          <w:color w:val="000000"/>
          <w:sz w:val="22"/>
        </w:rPr>
        <w:t>B. 无水硫酸铜变蓝证明有水生成，澄清石灰水变浑浊证明有二氧化碳生成，故正确，不符合题意；</w:t>
      </w:r>
    </w:p>
    <w:p>
      <w:pPr>
        <w:spacing w:line="360" w:lineRule="auto"/>
        <w:ind w:left="0"/>
        <w:jc w:val="left"/>
        <w:textAlignment w:val="center"/>
      </w:pPr>
      <w:r>
        <w:rPr>
          <w:rFonts w:ascii="Times New Roman" w:hAnsi="Times New Roman"/>
          <w:b w:val="0"/>
          <w:i w:val="0"/>
          <w:color w:val="000000"/>
          <w:sz w:val="22"/>
        </w:rPr>
        <w:t xml:space="preserve">C. </w:t>
      </w:r>
      <w:r>
        <w:rPr>
          <w:rFonts w:ascii="Calibri" w:hAnsi="Calibri"/>
          <w:b w:val="0"/>
          <w:i w:val="0"/>
          <w:color w:val="000000"/>
          <w:sz w:val="22"/>
        </w:rPr>
        <w:t>①</w:t>
      </w:r>
      <w:r>
        <w:rPr>
          <w:rFonts w:ascii="Times New Roman" w:hAnsi="Times New Roman"/>
          <w:b w:val="0"/>
          <w:i w:val="0"/>
          <w:color w:val="000000"/>
          <w:sz w:val="22"/>
        </w:rPr>
        <w:t>中剩余固体为氧化铜，氧化铜溶于硫酸生成蓝色的硫酸铜，故正确，不符合题意；</w:t>
      </w:r>
    </w:p>
    <w:p>
      <w:pPr>
        <w:spacing w:line="360" w:lineRule="auto"/>
        <w:ind w:left="0"/>
        <w:jc w:val="left"/>
      </w:pPr>
      <w:r>
        <w:rPr>
          <w:rFonts w:ascii="Times New Roman" w:hAnsi="Times New Roman"/>
          <w:b w:val="0"/>
          <w:i w:val="0"/>
          <w:color w:val="000000"/>
          <w:sz w:val="22"/>
        </w:rPr>
        <w:t>D. 碱石灰既能吸收水，又能吸收二氧化碳，且吸收过程无明显实验现象，不能证明有水和二氧化碳生成，故错误，符合题意。</w:t>
      </w:r>
    </w:p>
    <w:p>
      <w:pPr>
        <w:spacing w:line="360" w:lineRule="auto"/>
        <w:ind w:left="0"/>
        <w:jc w:val="left"/>
      </w:pPr>
      <w:r>
        <w:rPr>
          <w:rFonts w:ascii="Times New Roman" w:hAnsi="Times New Roman"/>
          <w:b w:val="0"/>
          <w:i w:val="0"/>
          <w:color w:val="000000"/>
          <w:sz w:val="22"/>
        </w:rPr>
        <w:t>故答案为：D。</w:t>
      </w:r>
    </w:p>
    <w:p>
      <w:pPr>
        <w:spacing w:line="360" w:lineRule="auto"/>
        <w:ind w:left="0"/>
        <w:jc w:val="left"/>
        <w:textAlignment w:val="center"/>
      </w:pPr>
      <w:r>
        <w:br/>
      </w:r>
      <w:r>
        <w:rPr>
          <w:rFonts w:ascii="Times New Roman" w:hAnsi="Times New Roman"/>
          <w:b w:val="0"/>
          <w:i w:val="0"/>
          <w:color w:val="000000"/>
          <w:sz w:val="22"/>
        </w:rPr>
        <w:t xml:space="preserve"> 【分析】无水硫酸铜变蓝证明有水生成，澄清石灰水变浑浊证明有二氧化碳生成。</w:t>
      </w:r>
    </w:p>
    <w:p>
      <w:pPr>
        <w:spacing w:line="360" w:lineRule="auto"/>
        <w:ind w:left="0"/>
        <w:jc w:val="left"/>
      </w:pPr>
      <w:r>
        <w:t>13．（2分）</w:t>
      </w:r>
      <w:r>
        <w:rPr>
          <w:rFonts w:ascii="Times New Roman" w:hAnsi="Times New Roman"/>
          <w:b w:val="0"/>
          <w:i w:val="0"/>
          <w:color w:val="000000"/>
          <w:sz w:val="22"/>
        </w:rPr>
        <w:t>下列物质的转化在给定条件下均能实现的是（　　）</w:t>
      </w:r>
    </w:p>
    <w:p>
      <w:pPr>
        <w:spacing w:line="360" w:lineRule="auto"/>
        <w:ind w:firstLine="286" w:firstLineChars="130"/>
        <w:jc w:val="left"/>
        <w:textAlignment w:val="center"/>
      </w:pPr>
      <w:r>
        <w:rPr>
          <w:rFonts w:ascii="Times New Roman" w:hAnsi="Times New Roman"/>
          <w:b w:val="0"/>
          <w:i w:val="0"/>
          <w:color w:val="000000"/>
          <w:sz w:val="22"/>
        </w:rPr>
        <w:t>A．H</w:t>
      </w:r>
      <w:r>
        <w:rPr>
          <w:rFonts w:ascii="Times New Roman" w:hAnsi="Times New Roman"/>
          <w:b w:val="0"/>
          <w:i w:val="0"/>
          <w:color w:val="000000"/>
          <w:vertAlign w:val="subscript"/>
        </w:rPr>
        <w:t>2</w:t>
      </w:r>
      <w:r>
        <w:rPr>
          <w:rFonts w:ascii="Times New Roman" w:hAnsi="Times New Roman"/>
          <w:b w:val="0"/>
          <w:i w:val="0"/>
          <w:color w:val="000000"/>
          <w:sz w:val="22"/>
        </w:rPr>
        <w:t>O</w:t>
      </w:r>
      <w:r>
        <w:rPr>
          <w:rFonts w:ascii="Times New Roman" w:hAnsi="Times New Roman"/>
          <w:b w:val="0"/>
          <w:i w:val="0"/>
          <w:color w:val="000000"/>
          <w:vertAlign w:val="subscript"/>
        </w:rPr>
        <w:t>2</w:t>
      </w:r>
      <m:oMath>
        <m:eqArr>
          <m:e>
            <m:limLow>
              <m:e>
                <m:r>
                  <w:rPr>
                    <w:rFonts w:ascii="Cambria Math" w:hAnsi="Cambria Math"/>
                    <w:sz w:val="22"/>
                    <w:szCs w:val="22"/>
                    <w:lang w:eastAsia="zh-CN"/>
                  </w:rPr>
                  <m:t>Mn</m:t>
                </m:r>
                <m:sSub>
                  <m:e>
                    <m:r>
                      <w:rPr>
                        <w:rFonts w:ascii="Cambria Math" w:hAnsi="Cambria Math"/>
                        <w:sz w:val="22"/>
                        <w:szCs w:val="22"/>
                        <w:lang w:eastAsia="zh-CN"/>
                      </w:rPr>
                      <m:t>O</m:t>
                    </m:r>
                  </m:e>
                  <m:sub>
                    <m:r>
                      <w:rPr>
                        <w:rFonts w:ascii="Cambria Math" w:hAnsi="Cambria Math"/>
                        <w:sz w:val="22"/>
                        <w:szCs w:val="22"/>
                        <w:lang w:eastAsia="zh-CN"/>
                      </w:rPr>
                      <m:t>2</m:t>
                    </m:r>
                  </m:sub>
                </m:sSub>
              </m:e>
              <m:lim>
                <m:r>
                  <w:rPr>
                    <w:rFonts w:ascii="Cambria Math" w:hAnsi="Cambria Math"/>
                    <w:sz w:val="22"/>
                    <w:szCs w:val="22"/>
                    <w:lang w:eastAsia="zh-CN"/>
                  </w:rPr>
                  <m:t>→</m:t>
                </m:r>
              </m:lim>
            </m:limLow>
          </m:e>
          <m:e/>
        </m:eqArr>
      </m:oMath>
      <w:r>
        <w:rPr>
          <w:rFonts w:ascii="Times New Roman" w:hAnsi="Times New Roman"/>
          <w:b w:val="0"/>
          <w:i w:val="0"/>
          <w:color w:val="000000"/>
          <w:sz w:val="22"/>
        </w:rPr>
        <w:t>O</w:t>
      </w:r>
      <w:r>
        <w:rPr>
          <w:rFonts w:ascii="Times New Roman" w:hAnsi="Times New Roman"/>
          <w:b w:val="0"/>
          <w:i w:val="0"/>
          <w:color w:val="000000"/>
          <w:vertAlign w:val="subscript"/>
        </w:rPr>
        <w:t>2</w:t>
      </w:r>
      <m:oMath>
        <m:eqArr>
          <m:e>
            <m:limLow>
              <m:e>
                <m:r>
                  <w:rPr>
                    <w:rFonts w:ascii="Cambria Math" w:hAnsi="Cambria Math"/>
                    <w:sz w:val="22"/>
                    <w:szCs w:val="22"/>
                    <w:lang w:eastAsia="zh-CN"/>
                  </w:rPr>
                  <m:t>红铁丝、点燃</m:t>
                </m:r>
              </m:e>
              <m:lim>
                <m:r>
                  <w:rPr>
                    <w:rFonts w:ascii="Cambria Math" w:hAnsi="Cambria Math"/>
                    <w:sz w:val="22"/>
                    <w:szCs w:val="22"/>
                    <w:lang w:eastAsia="zh-CN"/>
                  </w:rPr>
                  <m:t>→</m:t>
                </m:r>
              </m:lim>
            </m:limLow>
          </m:e>
          <m:e/>
        </m:eqArr>
      </m:oMath>
      <w:r>
        <w:rPr>
          <w:rFonts w:ascii="Times New Roman" w:hAnsi="Times New Roman"/>
          <w:b w:val="0"/>
          <w:i w:val="0"/>
          <w:color w:val="000000"/>
          <w:sz w:val="22"/>
        </w:rPr>
        <w:t>Fe</w:t>
      </w:r>
      <w:r>
        <w:rPr>
          <w:rFonts w:ascii="Times New Roman" w:hAnsi="Times New Roman"/>
          <w:b w:val="0"/>
          <w:i w:val="0"/>
          <w:color w:val="000000"/>
          <w:vertAlign w:val="subscript"/>
        </w:rPr>
        <w:t>2</w:t>
      </w:r>
      <w:r>
        <w:rPr>
          <w:rFonts w:ascii="Times New Roman" w:hAnsi="Times New Roman"/>
          <w:b w:val="0"/>
          <w:i w:val="0"/>
          <w:color w:val="000000"/>
          <w:sz w:val="22"/>
        </w:rPr>
        <w:t>O</w:t>
      </w:r>
      <w:r>
        <w:rPr>
          <w:rFonts w:ascii="Times New Roman" w:hAnsi="Times New Roman"/>
          <w:b w:val="0"/>
          <w:i w:val="0"/>
          <w:color w:val="000000"/>
          <w:vertAlign w:val="subscript"/>
        </w:rPr>
        <w:t>3</w:t>
      </w:r>
    </w:p>
    <w:p>
      <w:pPr>
        <w:spacing w:line="360" w:lineRule="auto"/>
        <w:ind w:firstLine="286" w:firstLineChars="130"/>
        <w:jc w:val="left"/>
        <w:textAlignment w:val="center"/>
      </w:pPr>
      <w:r>
        <w:rPr>
          <w:rFonts w:ascii="Times New Roman" w:hAnsi="Times New Roman"/>
          <w:b w:val="0"/>
          <w:i w:val="0"/>
          <w:color w:val="000000"/>
          <w:sz w:val="22"/>
        </w:rPr>
        <w:t>B．CuSO</w:t>
      </w:r>
      <w:r>
        <w:rPr>
          <w:rFonts w:ascii="Times New Roman" w:hAnsi="Times New Roman"/>
          <w:b w:val="0"/>
          <w:i w:val="0"/>
          <w:color w:val="000000"/>
          <w:vertAlign w:val="subscript"/>
        </w:rPr>
        <w:t>4</w:t>
      </w:r>
      <w:r>
        <w:rPr>
          <w:rFonts w:ascii="Times New Roman" w:hAnsi="Times New Roman"/>
          <w:b w:val="0"/>
          <w:i w:val="0"/>
          <w:color w:val="000000"/>
          <w:sz w:val="22"/>
        </w:rPr>
        <w:t>溶液</w:t>
      </w:r>
      <m:oMath>
        <m:eqArr>
          <m:e>
            <m:limLow>
              <m:e>
                <m:r>
                  <w:rPr>
                    <w:rFonts w:ascii="Cambria Math" w:hAnsi="Cambria Math"/>
                    <w:sz w:val="22"/>
                    <w:szCs w:val="22"/>
                    <w:lang w:eastAsia="zh-CN"/>
                  </w:rPr>
                  <m:t>NaOH溶液</m:t>
                </m:r>
              </m:e>
              <m:lim>
                <m:r>
                  <w:rPr>
                    <w:rFonts w:ascii="Cambria Math" w:hAnsi="Cambria Math"/>
                    <w:sz w:val="22"/>
                    <w:szCs w:val="22"/>
                    <w:lang w:eastAsia="zh-CN"/>
                  </w:rPr>
                  <m:t>→</m:t>
                </m:r>
              </m:lim>
            </m:limLow>
          </m:e>
          <m:e/>
        </m:eqArr>
      </m:oMath>
      <w:r>
        <w:rPr>
          <w:rFonts w:ascii="Times New Roman" w:hAnsi="Times New Roman"/>
          <w:b w:val="0"/>
          <w:i w:val="0"/>
          <w:color w:val="000000"/>
          <w:sz w:val="22"/>
        </w:rPr>
        <w:t>Cu（OH）</w:t>
      </w:r>
      <w:r>
        <w:rPr>
          <w:rFonts w:ascii="Times New Roman" w:hAnsi="Times New Roman"/>
          <w:b w:val="0"/>
          <w:i w:val="0"/>
          <w:color w:val="000000"/>
          <w:vertAlign w:val="subscript"/>
        </w:rPr>
        <w:t>2</w:t>
      </w:r>
      <w:r>
        <w:rPr>
          <w:rFonts w:ascii="Times New Roman" w:hAnsi="Times New Roman"/>
          <w:b w:val="0"/>
          <w:i w:val="0"/>
          <w:color w:val="000000"/>
          <w:sz w:val="22"/>
        </w:rPr>
        <w:t>悬浊液</w:t>
      </w:r>
      <m:oMath>
        <m:eqArr>
          <m:e>
            <m:limLow>
              <m:e>
                <m:r>
                  <w:rPr>
                    <w:rFonts w:ascii="Cambria Math" w:hAnsi="Cambria Math"/>
                    <w:sz w:val="22"/>
                    <w:szCs w:val="22"/>
                    <w:lang w:eastAsia="zh-CN"/>
                  </w:rPr>
                  <m:t>葡萄糖溶液</m:t>
                </m:r>
              </m:e>
              <m:lim>
                <m:r>
                  <w:rPr>
                    <w:rFonts w:ascii="Cambria Math" w:hAnsi="Cambria Math"/>
                    <w:sz w:val="22"/>
                    <w:szCs w:val="22"/>
                    <w:lang w:eastAsia="zh-CN"/>
                  </w:rPr>
                  <m:t>→</m:t>
                </m:r>
              </m:lim>
            </m:limLow>
          </m:e>
          <m:e>
            <m:r>
              <w:rPr>
                <w:rFonts w:ascii="Cambria Math" w:hAnsi="Cambria Math"/>
                <w:sz w:val="22"/>
                <w:szCs w:val="22"/>
                <w:lang w:eastAsia="zh-CN"/>
              </w:rPr>
              <m:t>加热至沸</m:t>
            </m:r>
          </m:e>
        </m:eqArr>
      </m:oMath>
      <w:r>
        <w:rPr>
          <w:rFonts w:ascii="Times New Roman" w:hAnsi="Times New Roman"/>
          <w:b w:val="0"/>
          <w:i w:val="0"/>
          <w:color w:val="000000"/>
          <w:sz w:val="22"/>
        </w:rPr>
        <w:t>Cu</w:t>
      </w:r>
      <w:r>
        <w:rPr>
          <w:rFonts w:ascii="Times New Roman" w:hAnsi="Times New Roman"/>
          <w:b w:val="0"/>
          <w:i w:val="0"/>
          <w:color w:val="000000"/>
          <w:vertAlign w:val="subscript"/>
        </w:rPr>
        <w:t>2</w:t>
      </w:r>
      <w:r>
        <w:rPr>
          <w:rFonts w:ascii="Times New Roman" w:hAnsi="Times New Roman"/>
          <w:b w:val="0"/>
          <w:i w:val="0"/>
          <w:color w:val="000000"/>
          <w:sz w:val="22"/>
        </w:rPr>
        <w:t>O</w:t>
      </w:r>
    </w:p>
    <w:p>
      <w:pPr>
        <w:spacing w:line="360" w:lineRule="auto"/>
        <w:ind w:firstLine="286" w:firstLineChars="130"/>
        <w:jc w:val="left"/>
        <w:textAlignment w:val="center"/>
      </w:pPr>
      <w:r>
        <w:rPr>
          <w:rFonts w:ascii="Times New Roman" w:hAnsi="Times New Roman"/>
          <w:b w:val="0"/>
          <w:i w:val="0"/>
          <w:color w:val="000000"/>
          <w:sz w:val="22"/>
        </w:rPr>
        <w:t>C．Na</w:t>
      </w:r>
      <w:r>
        <w:rPr>
          <w:rFonts w:ascii="Times New Roman" w:hAnsi="Times New Roman"/>
          <w:b w:val="0"/>
          <w:i w:val="0"/>
          <w:color w:val="000000"/>
          <w:vertAlign w:val="subscript"/>
        </w:rPr>
        <w:t>2</w:t>
      </w:r>
      <w:r>
        <w:rPr>
          <w:rFonts w:ascii="Times New Roman" w:hAnsi="Times New Roman"/>
          <w:b w:val="0"/>
          <w:i w:val="0"/>
          <w:color w:val="000000"/>
          <w:sz w:val="22"/>
        </w:rPr>
        <w:t>SO</w:t>
      </w:r>
      <w:r>
        <w:rPr>
          <w:rFonts w:ascii="Times New Roman" w:hAnsi="Times New Roman"/>
          <w:b w:val="0"/>
          <w:i w:val="0"/>
          <w:color w:val="000000"/>
          <w:vertAlign w:val="subscript"/>
        </w:rPr>
        <w:t>4</w:t>
      </w:r>
      <w:r>
        <w:rPr>
          <w:rFonts w:ascii="Times New Roman" w:hAnsi="Times New Roman"/>
          <w:b w:val="0"/>
          <w:i w:val="0"/>
          <w:color w:val="000000"/>
          <w:sz w:val="22"/>
        </w:rPr>
        <w:t>溶液</w:t>
      </w:r>
      <m:oMath>
        <m:eqArr>
          <m:e>
            <m:limLow>
              <m:e>
                <m:r>
                  <w:rPr>
                    <w:rFonts w:ascii="Cambria Math" w:hAnsi="Cambria Math"/>
                    <w:sz w:val="22"/>
                    <w:szCs w:val="22"/>
                    <w:lang w:eastAsia="zh-CN"/>
                  </w:rPr>
                  <m:t>盐酸</m:t>
                </m:r>
              </m:e>
              <m:lim>
                <m:r>
                  <w:rPr>
                    <w:rFonts w:ascii="Cambria Math" w:hAnsi="Cambria Math"/>
                    <w:sz w:val="22"/>
                    <w:szCs w:val="22"/>
                    <w:lang w:eastAsia="zh-CN"/>
                  </w:rPr>
                  <m:t>→</m:t>
                </m:r>
              </m:lim>
            </m:limLow>
          </m:e>
          <m:e/>
        </m:eqArr>
      </m:oMath>
      <w:r>
        <w:rPr>
          <w:rFonts w:ascii="Times New Roman" w:hAnsi="Times New Roman"/>
          <w:b w:val="0"/>
          <w:i w:val="0"/>
          <w:color w:val="000000"/>
          <w:sz w:val="22"/>
        </w:rPr>
        <w:t>NaCl溶液</w:t>
      </w:r>
      <m:oMath>
        <m:eqArr>
          <m:e>
            <m:limLow>
              <m:e>
                <m:r>
                  <w:rPr>
                    <w:rFonts w:ascii="Cambria Math" w:hAnsi="Cambria Math"/>
                    <w:sz w:val="22"/>
                    <w:szCs w:val="22"/>
                    <w:lang w:eastAsia="zh-CN"/>
                  </w:rPr>
                  <m:t>通电</m:t>
                </m:r>
              </m:e>
              <m:lim>
                <m:r>
                  <w:rPr>
                    <w:rFonts w:ascii="Cambria Math" w:hAnsi="Cambria Math"/>
                    <w:sz w:val="22"/>
                    <w:szCs w:val="22"/>
                    <w:lang w:eastAsia="zh-CN"/>
                  </w:rPr>
                  <m:t>→</m:t>
                </m:r>
              </m:lim>
            </m:limLow>
          </m:e>
          <m:e/>
        </m:eqArr>
      </m:oMath>
      <w:r>
        <w:rPr>
          <w:rFonts w:ascii="Times New Roman" w:hAnsi="Times New Roman"/>
          <w:b w:val="0"/>
          <w:i w:val="0"/>
          <w:color w:val="000000"/>
          <w:sz w:val="22"/>
        </w:rPr>
        <w:t>NaOH溶液</w:t>
      </w:r>
    </w:p>
    <w:p>
      <w:pPr>
        <w:spacing w:line="360" w:lineRule="auto"/>
        <w:ind w:firstLine="286" w:firstLineChars="130"/>
        <w:jc w:val="left"/>
        <w:textAlignment w:val="center"/>
      </w:pPr>
      <w:r>
        <w:rPr>
          <w:rFonts w:ascii="Times New Roman" w:hAnsi="Times New Roman"/>
          <w:b w:val="0"/>
          <w:i w:val="0"/>
          <w:color w:val="000000"/>
          <w:sz w:val="22"/>
        </w:rPr>
        <w:t>D．Na</w:t>
      </w:r>
      <w:r>
        <w:rPr>
          <w:rFonts w:ascii="Times New Roman" w:hAnsi="Times New Roman"/>
          <w:b w:val="0"/>
          <w:i w:val="0"/>
          <w:color w:val="000000"/>
          <w:vertAlign w:val="subscript"/>
        </w:rPr>
        <w:t>2</w:t>
      </w:r>
      <w:r>
        <w:rPr>
          <w:rFonts w:ascii="Times New Roman" w:hAnsi="Times New Roman"/>
          <w:b w:val="0"/>
          <w:i w:val="0"/>
          <w:color w:val="000000"/>
          <w:sz w:val="22"/>
        </w:rPr>
        <w:t>CO</w:t>
      </w:r>
      <w:r>
        <w:rPr>
          <w:rFonts w:ascii="Times New Roman" w:hAnsi="Times New Roman"/>
          <w:b w:val="0"/>
          <w:i w:val="0"/>
          <w:color w:val="000000"/>
          <w:vertAlign w:val="subscript"/>
        </w:rPr>
        <w:t>3</w:t>
      </w:r>
      <w:r>
        <w:rPr>
          <w:rFonts w:ascii="Times New Roman" w:hAnsi="Times New Roman"/>
          <w:b w:val="0"/>
          <w:i w:val="0"/>
          <w:color w:val="000000"/>
          <w:sz w:val="22"/>
        </w:rPr>
        <w:t>溶液</w:t>
      </w:r>
      <m:oMath>
        <m:eqArr>
          <m:e>
            <m:limLow>
              <m:e>
                <m:r>
                  <w:rPr>
                    <w:rFonts w:ascii="Cambria Math" w:hAnsi="Cambria Math"/>
                    <w:sz w:val="22"/>
                    <w:szCs w:val="22"/>
                    <w:lang w:eastAsia="zh-CN"/>
                  </w:rPr>
                  <m:t>CaC</m:t>
                </m:r>
                <m:sSub>
                  <m:e>
                    <m:r>
                      <w:rPr>
                        <w:rFonts w:ascii="Cambria Math" w:hAnsi="Cambria Math"/>
                        <w:sz w:val="22"/>
                        <w:szCs w:val="22"/>
                        <w:lang w:eastAsia="zh-CN"/>
                      </w:rPr>
                      <m:t>l</m:t>
                    </m:r>
                  </m:e>
                  <m:sub>
                    <m:r>
                      <w:rPr>
                        <w:rFonts w:ascii="Cambria Math" w:hAnsi="Cambria Math"/>
                        <w:sz w:val="22"/>
                        <w:szCs w:val="22"/>
                        <w:lang w:eastAsia="zh-CN"/>
                      </w:rPr>
                      <m:t>2</m:t>
                    </m:r>
                  </m:sub>
                </m:sSub>
                <m:r>
                  <w:rPr>
                    <w:rFonts w:ascii="Cambria Math" w:hAnsi="Cambria Math"/>
                    <w:sz w:val="22"/>
                    <w:szCs w:val="22"/>
                    <w:lang w:eastAsia="zh-CN"/>
                  </w:rPr>
                  <m:t>溶液</m:t>
                </m:r>
              </m:e>
              <m:lim>
                <m:r>
                  <w:rPr>
                    <w:rFonts w:ascii="Cambria Math" w:hAnsi="Cambria Math"/>
                    <w:sz w:val="22"/>
                    <w:szCs w:val="22"/>
                    <w:lang w:eastAsia="zh-CN"/>
                  </w:rPr>
                  <m:t>→</m:t>
                </m:r>
              </m:lim>
            </m:limLow>
          </m:e>
          <m:e/>
        </m:eqArr>
      </m:oMath>
      <w:r>
        <w:rPr>
          <w:rFonts w:ascii="Times New Roman" w:hAnsi="Times New Roman"/>
          <w:b w:val="0"/>
          <w:i w:val="0"/>
          <w:color w:val="000000"/>
          <w:sz w:val="22"/>
        </w:rPr>
        <w:t>CaCO</w:t>
      </w:r>
      <w:r>
        <w:rPr>
          <w:rFonts w:ascii="Times New Roman" w:hAnsi="Times New Roman"/>
          <w:b w:val="0"/>
          <w:i w:val="0"/>
          <w:color w:val="000000"/>
          <w:vertAlign w:val="subscript"/>
        </w:rPr>
        <w:t>3</w:t>
      </w:r>
      <m:oMath>
        <m:eqArr>
          <m:e>
            <m:limLow>
              <m:e>
                <m:r>
                  <w:rPr>
                    <w:rFonts w:ascii="Cambria Math" w:hAnsi="Cambria Math"/>
                    <w:sz w:val="22"/>
                    <w:szCs w:val="22"/>
                    <w:lang w:eastAsia="zh-CN"/>
                  </w:rPr>
                  <m:t>NaOH溶液</m:t>
                </m:r>
              </m:e>
              <m:lim>
                <m:r>
                  <w:rPr>
                    <w:rFonts w:ascii="Cambria Math" w:hAnsi="Cambria Math"/>
                    <w:sz w:val="22"/>
                    <w:szCs w:val="22"/>
                    <w:lang w:eastAsia="zh-CN"/>
                  </w:rPr>
                  <m:t>→</m:t>
                </m:r>
              </m:lim>
            </m:limLow>
          </m:e>
          <m:e/>
        </m:eqArr>
      </m:oMath>
      <w:r>
        <w:rPr>
          <w:rFonts w:ascii="Times New Roman" w:hAnsi="Times New Roman"/>
          <w:b w:val="0"/>
          <w:i w:val="0"/>
          <w:color w:val="000000"/>
          <w:sz w:val="22"/>
        </w:rPr>
        <w:t>Ca（OH）</w:t>
      </w:r>
      <w:r>
        <w:rPr>
          <w:rFonts w:ascii="Times New Roman" w:hAnsi="Times New Roman"/>
          <w:b w:val="0"/>
          <w:i w:val="0"/>
          <w:color w:val="000000"/>
          <w:vertAlign w:val="subscript"/>
        </w:rPr>
        <w:t>2</w:t>
      </w:r>
    </w:p>
    <w:p>
      <w:pPr>
        <w:spacing w:line="360" w:lineRule="auto"/>
        <w:ind w:left="0"/>
        <w:jc w:val="left"/>
      </w:pPr>
      <w:r>
        <w:rPr>
          <w:color w:val="0000FF"/>
        </w:rPr>
        <w:t>【答案】</w:t>
      </w:r>
      <w:r>
        <w:rPr>
          <w:rFonts w:ascii="Times New Roman" w:hAnsi="Times New Roman"/>
          <w:b w:val="0"/>
          <w:i w:val="0"/>
          <w:color w:val="000000"/>
          <w:sz w:val="22"/>
        </w:rPr>
        <w:t>B</w:t>
      </w:r>
    </w:p>
    <w:p>
      <w:pPr>
        <w:spacing w:line="360" w:lineRule="auto"/>
        <w:ind w:left="0"/>
        <w:jc w:val="left"/>
      </w:pPr>
      <w:r>
        <w:rPr>
          <w:color w:val="0000FF"/>
        </w:rPr>
        <w:t>【解析】</w:t>
      </w:r>
      <w:r>
        <w:rPr>
          <w:rFonts w:ascii="Times New Roman" w:hAnsi="Times New Roman"/>
          <w:b w:val="0"/>
          <w:i w:val="0"/>
          <w:color w:val="000000"/>
          <w:sz w:val="22"/>
        </w:rPr>
        <w:t>【解答】A. 过氧化氢在二氧化锰催化作用下分解生成水和氧气，铁在氧气中燃烧生成四氧化三铁，该选项不能全部实现，故A不符合题意；</w:t>
      </w:r>
    </w:p>
    <w:p>
      <w:pPr>
        <w:spacing w:line="360" w:lineRule="auto"/>
        <w:ind w:left="0"/>
        <w:jc w:val="left"/>
      </w:pPr>
      <w:r>
        <w:rPr>
          <w:rFonts w:ascii="Times New Roman" w:hAnsi="Times New Roman"/>
          <w:b w:val="0"/>
          <w:i w:val="0"/>
          <w:color w:val="000000"/>
          <w:sz w:val="22"/>
        </w:rPr>
        <w:t>B. 硫酸铜和氢氧化钠反应生成氢氧化铜沉淀和硫酸钠，加热时氢氧化铜和葡萄糖反应生成氧化亚铜等物质，该选项能够全部实现，故B符合题意；</w:t>
      </w:r>
    </w:p>
    <w:p>
      <w:pPr>
        <w:spacing w:line="360" w:lineRule="auto"/>
        <w:ind w:left="0"/>
        <w:jc w:val="left"/>
      </w:pPr>
      <w:r>
        <w:rPr>
          <w:rFonts w:ascii="Times New Roman" w:hAnsi="Times New Roman"/>
          <w:b w:val="0"/>
          <w:i w:val="0"/>
          <w:color w:val="000000"/>
          <w:sz w:val="22"/>
        </w:rPr>
        <w:t>C. 硫酸钠不能和盐酸反应，通电时氯化钠溶液反应生成氢氧化钠、氢气和氯气，该选项不能全部实现，故C不符合题意；</w:t>
      </w:r>
    </w:p>
    <w:p>
      <w:pPr>
        <w:spacing w:line="360" w:lineRule="auto"/>
        <w:ind w:left="0"/>
        <w:jc w:val="left"/>
      </w:pPr>
      <w:r>
        <w:rPr>
          <w:rFonts w:ascii="Times New Roman" w:hAnsi="Times New Roman"/>
          <w:b w:val="0"/>
          <w:i w:val="0"/>
          <w:color w:val="000000"/>
          <w:sz w:val="22"/>
        </w:rPr>
        <w:t>D. 碳酸钠和氯化钙反应生成碳酸钙沉淀和氯化钠，碳酸钙不能和氢氧化钠反应，该选项不能全部实现，故D不符合题意。</w:t>
      </w:r>
    </w:p>
    <w:p>
      <w:pPr>
        <w:spacing w:line="360" w:lineRule="auto"/>
        <w:ind w:left="0"/>
        <w:jc w:val="left"/>
      </w:pPr>
      <w:r>
        <w:rPr>
          <w:rFonts w:ascii="Times New Roman" w:hAnsi="Times New Roman"/>
          <w:b w:val="0"/>
          <w:i w:val="0"/>
          <w:color w:val="000000"/>
          <w:sz w:val="22"/>
        </w:rPr>
        <w:t>故答案为：B。</w:t>
      </w:r>
    </w:p>
    <w:p>
      <w:pPr>
        <w:spacing w:line="360" w:lineRule="auto"/>
        <w:ind w:left="0"/>
        <w:jc w:val="left"/>
        <w:textAlignment w:val="center"/>
        <w:sectPr>
          <w:headerReference w:type="default" r:id="rId24"/>
          <w:footerReference w:type="default" r:id="rId25"/>
          <w:type w:val="nextPage"/>
          <w:pgSz w:w="11906" w:h="16838"/>
          <w:pgMar w:top="1134" w:right="1134" w:bottom="1134" w:left="1134" w:header="851" w:footer="992" w:gutter="0"/>
          <w:pgNumType w:start="8"/>
          <w:cols w:num="1" w:space="425"/>
          <w:titlePg w:val="0"/>
          <w:docGrid w:type="lines" w:linePitch="312" w:charSpace="0"/>
        </w:sectPr>
      </w:pPr>
      <w:r>
        <w:br/>
      </w:r>
    </w:p>
    <w:p>
      <w:pPr>
        <w:spacing w:line="360" w:lineRule="auto"/>
        <w:ind w:left="0"/>
        <w:jc w:val="left"/>
        <w:textAlignment w:val="center"/>
      </w:pPr>
      <w:r>
        <w:rPr>
          <w:rFonts w:ascii="Times New Roman" w:hAnsi="Times New Roman"/>
          <w:b w:val="0"/>
          <w:i w:val="0"/>
          <w:color w:val="000000"/>
          <w:sz w:val="22"/>
        </w:rPr>
        <w:t xml:space="preserve"> 【分析】根据物质的性质，结合转化关系，进行分析。</w:t>
      </w:r>
    </w:p>
    <w:p>
      <w:pPr>
        <w:spacing w:line="360" w:lineRule="auto"/>
        <w:ind w:left="0"/>
        <w:jc w:val="left"/>
      </w:pPr>
      <w:r>
        <w:t>14．（2分）</w:t>
      </w:r>
      <w:r>
        <w:rPr>
          <w:rFonts w:ascii="Times New Roman" w:hAnsi="Times New Roman"/>
          <w:b w:val="0"/>
          <w:i w:val="0"/>
          <w:color w:val="000000"/>
          <w:sz w:val="22"/>
        </w:rPr>
        <w:t>下列实验操作不能达到实验目的的是（　　）</w:t>
      </w:r>
    </w:p>
    <w:tbl>
      <w:tblPr>
        <w:tblStyle w:val="TableNormal"/>
        <w:tblW w:w="0" w:type="auto"/>
        <w:tblInd w:w="3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Pr>
      <w:tblGrid>
        <w:gridCol w:w="1308"/>
        <w:gridCol w:w="3285"/>
        <w:gridCol w:w="1304"/>
        <w:gridCol w:w="3283"/>
      </w:tblGrid>
      <w:tr>
        <w:tblPrEx>
          <w:tblW w:w="0" w:type="auto"/>
          <w:tblInd w:w="3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PrEx>
        <w:tc>
          <w:tcPr>
            <w:tcW w:w="130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pPr>
              <w:spacing w:line="360" w:lineRule="auto"/>
              <w:ind w:left="135"/>
              <w:jc w:val="left"/>
            </w:pPr>
            <w:r>
              <w:rPr>
                <w:rFonts w:ascii="Times New Roman" w:hAnsi="Times New Roman"/>
                <w:b w:val="0"/>
                <w:i w:val="0"/>
                <w:color w:val="000000"/>
                <w:sz w:val="22"/>
              </w:rPr>
              <w:t>选项</w:t>
            </w:r>
          </w:p>
        </w:tc>
        <w:tc>
          <w:tcPr>
            <w:tcW w:w="328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pPr>
              <w:spacing w:line="360" w:lineRule="auto"/>
              <w:ind w:left="135"/>
              <w:jc w:val="left"/>
            </w:pPr>
            <w:r>
              <w:rPr>
                <w:rFonts w:ascii="Times New Roman" w:hAnsi="Times New Roman"/>
                <w:b w:val="0"/>
                <w:i w:val="0"/>
                <w:color w:val="000000"/>
                <w:sz w:val="22"/>
              </w:rPr>
              <w:t>物质</w:t>
            </w:r>
          </w:p>
        </w:tc>
        <w:tc>
          <w:tcPr>
            <w:tcW w:w="130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pPr>
              <w:spacing w:line="360" w:lineRule="auto"/>
              <w:ind w:left="135"/>
              <w:jc w:val="left"/>
            </w:pPr>
            <w:r>
              <w:rPr>
                <w:rFonts w:ascii="Times New Roman" w:hAnsi="Times New Roman"/>
                <w:b w:val="0"/>
                <w:i w:val="0"/>
                <w:color w:val="000000"/>
                <w:sz w:val="22"/>
              </w:rPr>
              <w:t>目的</w:t>
            </w:r>
          </w:p>
        </w:tc>
        <w:tc>
          <w:tcPr>
            <w:tcW w:w="328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pPr>
              <w:spacing w:line="360" w:lineRule="auto"/>
              <w:ind w:left="135"/>
              <w:jc w:val="left"/>
            </w:pPr>
            <w:r>
              <w:rPr>
                <w:rFonts w:ascii="Times New Roman" w:hAnsi="Times New Roman"/>
                <w:b w:val="0"/>
                <w:i w:val="0"/>
                <w:color w:val="000000"/>
                <w:sz w:val="22"/>
              </w:rPr>
              <w:t>主要实验操作</w:t>
            </w:r>
          </w:p>
        </w:tc>
      </w:tr>
      <w:tr>
        <w:tblPrEx>
          <w:tblW w:w="0" w:type="auto"/>
          <w:tblInd w:w="380" w:type="dxa"/>
          <w:tblCellMar>
            <w:top w:w="0" w:type="dxa"/>
            <w:left w:w="108" w:type="dxa"/>
            <w:bottom w:w="0" w:type="dxa"/>
            <w:right w:w="108" w:type="dxa"/>
          </w:tblCellMar>
        </w:tblPrEx>
        <w:tc>
          <w:tcPr>
            <w:tcW w:w="130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pPr>
              <w:spacing w:line="360" w:lineRule="auto"/>
              <w:ind w:left="135"/>
              <w:jc w:val="left"/>
            </w:pPr>
            <w:r>
              <w:rPr>
                <w:rFonts w:ascii="Times New Roman" w:hAnsi="Times New Roman"/>
                <w:b w:val="0"/>
                <w:i w:val="0"/>
                <w:color w:val="000000"/>
                <w:sz w:val="22"/>
              </w:rPr>
              <w:t>A</w:t>
            </w:r>
          </w:p>
        </w:tc>
        <w:tc>
          <w:tcPr>
            <w:tcW w:w="328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pPr>
              <w:spacing w:line="360" w:lineRule="auto"/>
              <w:ind w:left="135"/>
              <w:jc w:val="left"/>
            </w:pPr>
            <w:r>
              <w:rPr>
                <w:rFonts w:ascii="Times New Roman" w:hAnsi="Times New Roman"/>
                <w:b w:val="0"/>
                <w:i w:val="0"/>
                <w:color w:val="000000"/>
                <w:sz w:val="22"/>
              </w:rPr>
              <w:t>硬水和软水</w:t>
            </w:r>
          </w:p>
        </w:tc>
        <w:tc>
          <w:tcPr>
            <w:tcW w:w="130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pPr>
              <w:spacing w:line="360" w:lineRule="auto"/>
              <w:ind w:left="135"/>
              <w:jc w:val="left"/>
            </w:pPr>
            <w:r>
              <w:rPr>
                <w:rFonts w:ascii="Times New Roman" w:hAnsi="Times New Roman"/>
                <w:b w:val="0"/>
                <w:i w:val="0"/>
                <w:color w:val="000000"/>
                <w:sz w:val="22"/>
              </w:rPr>
              <w:t>鉴别</w:t>
            </w:r>
          </w:p>
        </w:tc>
        <w:tc>
          <w:tcPr>
            <w:tcW w:w="328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pPr>
              <w:spacing w:line="360" w:lineRule="auto"/>
              <w:ind w:left="135"/>
              <w:jc w:val="left"/>
            </w:pPr>
            <w:r>
              <w:rPr>
                <w:rFonts w:ascii="Times New Roman" w:hAnsi="Times New Roman"/>
                <w:b w:val="0"/>
                <w:i w:val="0"/>
                <w:color w:val="000000"/>
                <w:sz w:val="22"/>
              </w:rPr>
              <w:t>取样，分别加适量肥皂水振荡，观察现象</w:t>
            </w:r>
          </w:p>
        </w:tc>
      </w:tr>
      <w:tr>
        <w:tblPrEx>
          <w:tblW w:w="0" w:type="auto"/>
          <w:tblInd w:w="380" w:type="dxa"/>
          <w:tblCellMar>
            <w:top w:w="0" w:type="dxa"/>
            <w:left w:w="108" w:type="dxa"/>
            <w:bottom w:w="0" w:type="dxa"/>
            <w:right w:w="108" w:type="dxa"/>
          </w:tblCellMar>
        </w:tblPrEx>
        <w:tc>
          <w:tcPr>
            <w:tcW w:w="130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pPr>
              <w:spacing w:line="360" w:lineRule="auto"/>
              <w:ind w:left="135"/>
              <w:jc w:val="left"/>
            </w:pPr>
            <w:r>
              <w:rPr>
                <w:rFonts w:ascii="Times New Roman" w:hAnsi="Times New Roman"/>
                <w:b w:val="0"/>
                <w:i w:val="0"/>
                <w:color w:val="000000"/>
                <w:sz w:val="22"/>
              </w:rPr>
              <w:t>B</w:t>
            </w:r>
          </w:p>
        </w:tc>
        <w:tc>
          <w:tcPr>
            <w:tcW w:w="328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pPr>
              <w:spacing w:line="360" w:lineRule="auto"/>
              <w:ind w:left="135"/>
              <w:jc w:val="left"/>
              <w:textAlignment w:val="center"/>
            </w:pPr>
            <w:r>
              <w:rPr>
                <w:rFonts w:ascii="Times New Roman" w:hAnsi="Times New Roman"/>
                <w:b w:val="0"/>
                <w:i w:val="0"/>
                <w:color w:val="000000"/>
                <w:sz w:val="22"/>
              </w:rPr>
              <w:t>CO</w:t>
            </w:r>
            <w:r>
              <w:rPr>
                <w:rFonts w:ascii="Times New Roman" w:hAnsi="Times New Roman"/>
                <w:b w:val="0"/>
                <w:i w:val="0"/>
                <w:color w:val="000000"/>
                <w:vertAlign w:val="subscript"/>
              </w:rPr>
              <w:t>2</w:t>
            </w:r>
            <w:r>
              <w:rPr>
                <w:rFonts w:ascii="Times New Roman" w:hAnsi="Times New Roman"/>
                <w:b w:val="0"/>
                <w:i w:val="0"/>
                <w:color w:val="000000"/>
                <w:sz w:val="22"/>
              </w:rPr>
              <w:t>中是否混有SO</w:t>
            </w:r>
            <w:r>
              <w:rPr>
                <w:rFonts w:ascii="Times New Roman" w:hAnsi="Times New Roman"/>
                <w:b w:val="0"/>
                <w:i w:val="0"/>
                <w:color w:val="000000"/>
                <w:vertAlign w:val="subscript"/>
              </w:rPr>
              <w:t>2</w:t>
            </w:r>
          </w:p>
        </w:tc>
        <w:tc>
          <w:tcPr>
            <w:tcW w:w="130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pPr>
              <w:spacing w:line="360" w:lineRule="auto"/>
              <w:ind w:left="135"/>
              <w:jc w:val="left"/>
            </w:pPr>
            <w:r>
              <w:rPr>
                <w:rFonts w:ascii="Times New Roman" w:hAnsi="Times New Roman"/>
                <w:b w:val="0"/>
                <w:i w:val="0"/>
                <w:color w:val="000000"/>
                <w:sz w:val="22"/>
              </w:rPr>
              <w:t>检验</w:t>
            </w:r>
          </w:p>
        </w:tc>
        <w:tc>
          <w:tcPr>
            <w:tcW w:w="328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pPr>
              <w:spacing w:line="360" w:lineRule="auto"/>
              <w:ind w:left="135"/>
              <w:jc w:val="left"/>
              <w:textAlignment w:val="center"/>
            </w:pPr>
            <w:r>
              <w:rPr>
                <w:rFonts w:ascii="Times New Roman" w:hAnsi="Times New Roman"/>
                <w:b w:val="0"/>
                <w:i w:val="0"/>
                <w:color w:val="000000"/>
                <w:sz w:val="22"/>
              </w:rPr>
              <w:t>通入KMnO</w:t>
            </w:r>
            <w:r>
              <w:rPr>
                <w:rFonts w:ascii="Times New Roman" w:hAnsi="Times New Roman"/>
                <w:b w:val="0"/>
                <w:i w:val="0"/>
                <w:color w:val="000000"/>
                <w:vertAlign w:val="subscript"/>
              </w:rPr>
              <w:t>4</w:t>
            </w:r>
            <w:r>
              <w:rPr>
                <w:rFonts w:ascii="Times New Roman" w:hAnsi="Times New Roman"/>
                <w:b w:val="0"/>
                <w:i w:val="0"/>
                <w:color w:val="000000"/>
                <w:sz w:val="22"/>
              </w:rPr>
              <w:t>稀溶液中，观察溶液是否褪色</w:t>
            </w:r>
          </w:p>
        </w:tc>
      </w:tr>
      <w:tr>
        <w:tblPrEx>
          <w:tblW w:w="0" w:type="auto"/>
          <w:tblInd w:w="380" w:type="dxa"/>
          <w:tblCellMar>
            <w:top w:w="0" w:type="dxa"/>
            <w:left w:w="108" w:type="dxa"/>
            <w:bottom w:w="0" w:type="dxa"/>
            <w:right w:w="108" w:type="dxa"/>
          </w:tblCellMar>
        </w:tblPrEx>
        <w:tc>
          <w:tcPr>
            <w:tcW w:w="130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pPr>
              <w:spacing w:line="360" w:lineRule="auto"/>
              <w:ind w:left="135"/>
              <w:jc w:val="left"/>
            </w:pPr>
            <w:r>
              <w:rPr>
                <w:rFonts w:ascii="Times New Roman" w:hAnsi="Times New Roman"/>
                <w:b w:val="0"/>
                <w:i w:val="0"/>
                <w:color w:val="000000"/>
                <w:sz w:val="22"/>
              </w:rPr>
              <w:t>C</w:t>
            </w:r>
          </w:p>
        </w:tc>
        <w:tc>
          <w:tcPr>
            <w:tcW w:w="328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pPr>
              <w:spacing w:line="360" w:lineRule="auto"/>
              <w:ind w:left="135"/>
              <w:jc w:val="left"/>
              <w:textAlignment w:val="center"/>
            </w:pPr>
            <w:r>
              <w:rPr>
                <w:rFonts w:ascii="Times New Roman" w:hAnsi="Times New Roman"/>
                <w:b w:val="0"/>
                <w:i w:val="0"/>
                <w:color w:val="000000"/>
                <w:sz w:val="22"/>
              </w:rPr>
              <w:t>Na</w:t>
            </w:r>
            <w:r>
              <w:rPr>
                <w:rFonts w:ascii="Times New Roman" w:hAnsi="Times New Roman"/>
                <w:b w:val="0"/>
                <w:i w:val="0"/>
                <w:color w:val="000000"/>
                <w:vertAlign w:val="subscript"/>
              </w:rPr>
              <w:t>2</w:t>
            </w:r>
            <w:r>
              <w:rPr>
                <w:rFonts w:ascii="Times New Roman" w:hAnsi="Times New Roman"/>
                <w:b w:val="0"/>
                <w:i w:val="0"/>
                <w:color w:val="000000"/>
                <w:sz w:val="22"/>
              </w:rPr>
              <w:t>CO</w:t>
            </w:r>
            <w:r>
              <w:rPr>
                <w:rFonts w:ascii="Times New Roman" w:hAnsi="Times New Roman"/>
                <w:b w:val="0"/>
                <w:i w:val="0"/>
                <w:color w:val="000000"/>
                <w:vertAlign w:val="subscript"/>
              </w:rPr>
              <w:t>3</w:t>
            </w:r>
            <w:r>
              <w:rPr>
                <w:rFonts w:ascii="Times New Roman" w:hAnsi="Times New Roman"/>
                <w:b w:val="0"/>
                <w:i w:val="0"/>
                <w:color w:val="000000"/>
                <w:sz w:val="22"/>
              </w:rPr>
              <w:t>中混有NaHCO</w:t>
            </w:r>
            <w:r>
              <w:rPr>
                <w:rFonts w:ascii="Times New Roman" w:hAnsi="Times New Roman"/>
                <w:b w:val="0"/>
                <w:i w:val="0"/>
                <w:color w:val="000000"/>
                <w:vertAlign w:val="subscript"/>
              </w:rPr>
              <w:t>3</w:t>
            </w:r>
          </w:p>
        </w:tc>
        <w:tc>
          <w:tcPr>
            <w:tcW w:w="130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pPr>
              <w:spacing w:line="360" w:lineRule="auto"/>
              <w:ind w:left="135"/>
              <w:jc w:val="left"/>
            </w:pPr>
            <w:r>
              <w:rPr>
                <w:rFonts w:ascii="Times New Roman" w:hAnsi="Times New Roman"/>
                <w:b w:val="0"/>
                <w:i w:val="0"/>
                <w:color w:val="000000"/>
                <w:sz w:val="22"/>
              </w:rPr>
              <w:t>除杂</w:t>
            </w:r>
          </w:p>
        </w:tc>
        <w:tc>
          <w:tcPr>
            <w:tcW w:w="328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pPr>
              <w:spacing w:line="360" w:lineRule="auto"/>
              <w:ind w:left="135"/>
              <w:jc w:val="left"/>
            </w:pPr>
            <w:r>
              <w:rPr>
                <w:rFonts w:ascii="Times New Roman" w:hAnsi="Times New Roman"/>
                <w:b w:val="0"/>
                <w:i w:val="0"/>
                <w:color w:val="000000"/>
                <w:sz w:val="22"/>
              </w:rPr>
              <w:t>将固体加热至质量不再发生变化</w:t>
            </w:r>
          </w:p>
        </w:tc>
      </w:tr>
      <w:tr>
        <w:tblPrEx>
          <w:tblW w:w="0" w:type="auto"/>
          <w:tblInd w:w="380" w:type="dxa"/>
          <w:tblCellMar>
            <w:top w:w="0" w:type="dxa"/>
            <w:left w:w="108" w:type="dxa"/>
            <w:bottom w:w="0" w:type="dxa"/>
            <w:right w:w="108" w:type="dxa"/>
          </w:tblCellMar>
        </w:tblPrEx>
        <w:tc>
          <w:tcPr>
            <w:tcW w:w="130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pPr>
              <w:spacing w:line="360" w:lineRule="auto"/>
              <w:ind w:left="135"/>
              <w:jc w:val="left"/>
            </w:pPr>
            <w:r>
              <w:rPr>
                <w:rFonts w:ascii="Times New Roman" w:hAnsi="Times New Roman"/>
                <w:b w:val="0"/>
                <w:i w:val="0"/>
                <w:color w:val="000000"/>
                <w:sz w:val="22"/>
              </w:rPr>
              <w:t>D</w:t>
            </w:r>
          </w:p>
        </w:tc>
        <w:tc>
          <w:tcPr>
            <w:tcW w:w="328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pPr>
              <w:spacing w:line="360" w:lineRule="auto"/>
              <w:ind w:left="135"/>
              <w:jc w:val="left"/>
              <w:textAlignment w:val="center"/>
            </w:pPr>
            <w:r>
              <w:rPr>
                <w:rFonts w:ascii="Times New Roman" w:hAnsi="Times New Roman"/>
                <w:b w:val="0"/>
                <w:i w:val="0"/>
                <w:color w:val="000000"/>
                <w:sz w:val="22"/>
              </w:rPr>
              <w:t>CaCl</w:t>
            </w:r>
            <w:r>
              <w:rPr>
                <w:rFonts w:ascii="Times New Roman" w:hAnsi="Times New Roman"/>
                <w:b w:val="0"/>
                <w:i w:val="0"/>
                <w:color w:val="000000"/>
                <w:vertAlign w:val="subscript"/>
              </w:rPr>
              <w:t>2</w:t>
            </w:r>
            <w:r>
              <w:rPr>
                <w:rFonts w:ascii="Times New Roman" w:hAnsi="Times New Roman"/>
                <w:b w:val="0"/>
                <w:i w:val="0"/>
                <w:color w:val="000000"/>
                <w:sz w:val="22"/>
              </w:rPr>
              <w:t>、NaCl混合溶液</w:t>
            </w:r>
          </w:p>
        </w:tc>
        <w:tc>
          <w:tcPr>
            <w:tcW w:w="130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pPr>
              <w:spacing w:line="360" w:lineRule="auto"/>
              <w:ind w:left="135"/>
              <w:jc w:val="left"/>
            </w:pPr>
            <w:r>
              <w:rPr>
                <w:rFonts w:ascii="Times New Roman" w:hAnsi="Times New Roman"/>
                <w:b w:val="0"/>
                <w:i w:val="0"/>
                <w:color w:val="000000"/>
                <w:sz w:val="22"/>
              </w:rPr>
              <w:t>分离</w:t>
            </w:r>
          </w:p>
        </w:tc>
        <w:tc>
          <w:tcPr>
            <w:tcW w:w="328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pPr>
              <w:spacing w:line="360" w:lineRule="auto"/>
              <w:ind w:left="135"/>
              <w:jc w:val="left"/>
              <w:textAlignment w:val="center"/>
            </w:pPr>
            <w:r>
              <w:rPr>
                <w:rFonts w:ascii="Times New Roman" w:hAnsi="Times New Roman"/>
                <w:b w:val="0"/>
                <w:i w:val="0"/>
                <w:color w:val="000000"/>
                <w:sz w:val="22"/>
              </w:rPr>
              <w:t>通入CO</w:t>
            </w:r>
            <w:r>
              <w:rPr>
                <w:rFonts w:ascii="Times New Roman" w:hAnsi="Times New Roman"/>
                <w:b w:val="0"/>
                <w:i w:val="0"/>
                <w:color w:val="000000"/>
                <w:vertAlign w:val="subscript"/>
              </w:rPr>
              <w:t>2</w:t>
            </w:r>
            <w:r>
              <w:rPr>
                <w:rFonts w:ascii="Times New Roman" w:hAnsi="Times New Roman"/>
                <w:b w:val="0"/>
                <w:i w:val="0"/>
                <w:color w:val="000000"/>
                <w:sz w:val="22"/>
              </w:rPr>
              <w:t>过滤、洗涤，再滤渣中滴加适量稀盐酸</w:t>
            </w:r>
          </w:p>
        </w:tc>
      </w:tr>
    </w:tbl>
    <w:p>
      <w:pPr>
        <w:tabs>
          <w:tab w:val="left" w:pos="2592"/>
          <w:tab w:val="left" w:pos="4924"/>
          <w:tab w:val="left" w:pos="7255"/>
        </w:tabs>
        <w:spacing w:line="360" w:lineRule="auto"/>
        <w:ind w:firstLine="286" w:firstLineChars="130"/>
        <w:jc w:val="left"/>
        <w:textAlignment w:val="center"/>
      </w:pPr>
      <w:r>
        <w:rPr>
          <w:rFonts w:ascii="Times New Roman" w:hAnsi="Times New Roman"/>
          <w:b w:val="0"/>
          <w:i w:val="0"/>
          <w:color w:val="000000"/>
          <w:sz w:val="22"/>
        </w:rPr>
        <w:t>A．A</w:t>
      </w:r>
      <w:r>
        <w:tab/>
      </w:r>
      <w:r>
        <w:rPr>
          <w:rFonts w:ascii="Times New Roman" w:hAnsi="Times New Roman"/>
          <w:b w:val="0"/>
          <w:i w:val="0"/>
          <w:color w:val="000000"/>
          <w:sz w:val="22"/>
        </w:rPr>
        <w:t>B．B</w:t>
      </w:r>
      <w:r>
        <w:tab/>
      </w:r>
      <w:r>
        <w:rPr>
          <w:rFonts w:ascii="Times New Roman" w:hAnsi="Times New Roman"/>
          <w:b w:val="0"/>
          <w:i w:val="0"/>
          <w:color w:val="000000"/>
          <w:sz w:val="22"/>
        </w:rPr>
        <w:t>C．C</w:t>
      </w:r>
      <w:r>
        <w:tab/>
      </w:r>
      <w:r>
        <w:rPr>
          <w:rFonts w:ascii="Times New Roman" w:hAnsi="Times New Roman"/>
          <w:b w:val="0"/>
          <w:i w:val="0"/>
          <w:color w:val="000000"/>
          <w:sz w:val="22"/>
        </w:rPr>
        <w:t>D．D</w:t>
      </w:r>
    </w:p>
    <w:p>
      <w:pPr>
        <w:spacing w:line="360" w:lineRule="auto"/>
        <w:ind w:left="0"/>
        <w:jc w:val="left"/>
      </w:pPr>
      <w:r>
        <w:rPr>
          <w:color w:val="0000FF"/>
        </w:rPr>
        <w:t>【答案】</w:t>
      </w:r>
      <w:r>
        <w:rPr>
          <w:rFonts w:ascii="Times New Roman" w:hAnsi="Times New Roman"/>
          <w:b w:val="0"/>
          <w:i w:val="0"/>
          <w:color w:val="000000"/>
          <w:sz w:val="22"/>
        </w:rPr>
        <w:t>D</w:t>
      </w:r>
    </w:p>
    <w:p>
      <w:pPr>
        <w:spacing w:line="360" w:lineRule="auto"/>
        <w:ind w:left="0"/>
        <w:jc w:val="left"/>
      </w:pPr>
      <w:r>
        <w:rPr>
          <w:color w:val="0000FF"/>
        </w:rPr>
        <w:t>【解析】</w:t>
      </w:r>
      <w:r>
        <w:rPr>
          <w:rFonts w:ascii="Times New Roman" w:hAnsi="Times New Roman"/>
          <w:b w:val="0"/>
          <w:i w:val="0"/>
          <w:color w:val="000000"/>
          <w:sz w:val="22"/>
        </w:rPr>
        <w:t>【解答】A. 取样，分别加适量肥皂水振荡，观察现象，产生泡沫较多的是软水，较少的是硬水，可以鉴别，实验操作能达到实验目的；</w:t>
      </w:r>
    </w:p>
    <w:p>
      <w:pPr>
        <w:spacing w:line="360" w:lineRule="auto"/>
        <w:ind w:left="0"/>
        <w:jc w:val="left"/>
        <w:textAlignment w:val="center"/>
      </w:pPr>
      <w:r>
        <w:rPr>
          <w:rFonts w:ascii="Times New Roman" w:hAnsi="Times New Roman"/>
          <w:b w:val="0"/>
          <w:i w:val="0"/>
          <w:color w:val="000000"/>
          <w:sz w:val="22"/>
        </w:rPr>
        <w:t>B. 二氧化硫可以使KMnO</w:t>
      </w:r>
      <w:r>
        <w:rPr>
          <w:rFonts w:ascii="Times New Roman" w:hAnsi="Times New Roman"/>
          <w:b w:val="0"/>
          <w:i w:val="0"/>
          <w:color w:val="000000"/>
          <w:vertAlign w:val="subscript"/>
        </w:rPr>
        <w:t>4</w:t>
      </w:r>
      <w:r>
        <w:rPr>
          <w:rFonts w:ascii="Times New Roman" w:hAnsi="Times New Roman"/>
          <w:b w:val="0"/>
          <w:i w:val="0"/>
          <w:color w:val="000000"/>
          <w:sz w:val="22"/>
        </w:rPr>
        <w:t>稀溶液褪色，通入KMnO</w:t>
      </w:r>
      <w:r>
        <w:rPr>
          <w:rFonts w:ascii="Times New Roman" w:hAnsi="Times New Roman"/>
          <w:b w:val="0"/>
          <w:i w:val="0"/>
          <w:color w:val="000000"/>
          <w:vertAlign w:val="subscript"/>
        </w:rPr>
        <w:t>4</w:t>
      </w:r>
      <w:r>
        <w:rPr>
          <w:rFonts w:ascii="Times New Roman" w:hAnsi="Times New Roman"/>
          <w:b w:val="0"/>
          <w:i w:val="0"/>
          <w:color w:val="000000"/>
          <w:sz w:val="22"/>
        </w:rPr>
        <w:t>稀溶液中，能使KMnO</w:t>
      </w:r>
      <w:r>
        <w:rPr>
          <w:rFonts w:ascii="Times New Roman" w:hAnsi="Times New Roman"/>
          <w:b w:val="0"/>
          <w:i w:val="0"/>
          <w:color w:val="000000"/>
          <w:vertAlign w:val="subscript"/>
        </w:rPr>
        <w:t>4</w:t>
      </w:r>
      <w:r>
        <w:rPr>
          <w:rFonts w:ascii="Times New Roman" w:hAnsi="Times New Roman"/>
          <w:b w:val="0"/>
          <w:i w:val="0"/>
          <w:color w:val="000000"/>
          <w:sz w:val="22"/>
        </w:rPr>
        <w:t>稀溶液褪色，二氧化碳不能，实验操作能达到实验目的；</w:t>
      </w:r>
    </w:p>
    <w:p>
      <w:pPr>
        <w:spacing w:line="360" w:lineRule="auto"/>
        <w:ind w:left="0"/>
        <w:jc w:val="left"/>
      </w:pPr>
      <w:r>
        <w:rPr>
          <w:rFonts w:ascii="Times New Roman" w:hAnsi="Times New Roman"/>
          <w:b w:val="0"/>
          <w:i w:val="0"/>
          <w:color w:val="000000"/>
          <w:sz w:val="22"/>
        </w:rPr>
        <w:t>C. 碳酸氢钠在加热条件下生成碳酸钠、水和二氧化碳，将固体加热至质量不再发生变化，能除去杂质且没有引入新的杂质，符合除杂原则，实验操作能达到实验目的；</w:t>
      </w:r>
    </w:p>
    <w:p>
      <w:pPr>
        <w:spacing w:line="360" w:lineRule="auto"/>
        <w:ind w:left="0"/>
        <w:jc w:val="left"/>
        <w:textAlignment w:val="center"/>
      </w:pPr>
      <w:r>
        <w:rPr>
          <w:rFonts w:ascii="Times New Roman" w:hAnsi="Times New Roman"/>
          <w:b w:val="0"/>
          <w:i w:val="0"/>
          <w:color w:val="000000"/>
          <w:sz w:val="22"/>
        </w:rPr>
        <w:t>D. CaCl</w:t>
      </w:r>
      <w:r>
        <w:rPr>
          <w:rFonts w:ascii="Times New Roman" w:hAnsi="Times New Roman"/>
          <w:b w:val="0"/>
          <w:i w:val="0"/>
          <w:color w:val="000000"/>
          <w:vertAlign w:val="subscript"/>
        </w:rPr>
        <w:t>2</w:t>
      </w:r>
      <w:r>
        <w:rPr>
          <w:rFonts w:ascii="Times New Roman" w:hAnsi="Times New Roman"/>
          <w:b w:val="0"/>
          <w:i w:val="0"/>
          <w:color w:val="000000"/>
          <w:sz w:val="22"/>
        </w:rPr>
        <w:t>、NaCl混合溶液均不能与二氧化碳反应，不能进行分离，实验操作不能达到实验目的。</w:t>
      </w:r>
    </w:p>
    <w:p>
      <w:pPr>
        <w:spacing w:line="360" w:lineRule="auto"/>
        <w:ind w:left="0"/>
        <w:jc w:val="left"/>
      </w:pPr>
      <w:r>
        <w:rPr>
          <w:rFonts w:ascii="Times New Roman" w:hAnsi="Times New Roman"/>
          <w:b w:val="0"/>
          <w:i w:val="0"/>
          <w:color w:val="000000"/>
          <w:sz w:val="22"/>
        </w:rPr>
        <w:t>故答案为：D。</w:t>
      </w:r>
    </w:p>
    <w:p>
      <w:pPr>
        <w:spacing w:line="360" w:lineRule="auto"/>
        <w:ind w:left="0"/>
        <w:jc w:val="left"/>
        <w:textAlignment w:val="center"/>
      </w:pPr>
      <w:r>
        <w:br/>
      </w:r>
      <w:r>
        <w:rPr>
          <w:rFonts w:ascii="Times New Roman" w:hAnsi="Times New Roman"/>
          <w:b w:val="0"/>
          <w:i w:val="0"/>
          <w:color w:val="000000"/>
          <w:sz w:val="22"/>
        </w:rPr>
        <w:t xml:space="preserve"> 【分析】首先分析需要鉴别的物质的性质，然后选择适当的试剂和方法，出现不同的现象即可鉴别。</w:t>
      </w:r>
    </w:p>
    <w:p>
      <w:pPr>
        <w:spacing w:line="360" w:lineRule="auto"/>
        <w:ind w:left="0"/>
        <w:jc w:val="left"/>
      </w:pPr>
      <w:r>
        <w:t>15．（2分）</w:t>
      </w:r>
      <w:r>
        <w:rPr>
          <w:rFonts w:ascii="Times New Roman" w:hAnsi="Times New Roman"/>
          <w:b w:val="0"/>
          <w:i w:val="0"/>
          <w:color w:val="000000"/>
          <w:sz w:val="22"/>
        </w:rPr>
        <w:t>如图为一种烟气脱硫的流程。下列说法不正确的是（　　）</w:t>
      </w:r>
    </w:p>
    <w:p>
      <w:pPr>
        <w:spacing w:line="360" w:lineRule="auto"/>
        <w:ind w:firstLine="273" w:firstLineChars="130"/>
        <w:jc w:val="left"/>
        <w:textAlignment w:val="center"/>
      </w:pPr>
      <w:r>
        <w:drawing>
          <wp:inline distT="0" distB="0" distL="0" distR="0">
            <wp:extent cx="3488055" cy="1219200"/>
            <wp:effectExtent l="0" t="0" r="0"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xmlns:r="http://schemas.openxmlformats.org/officeDocument/2006/relationships" r:embed="rId26"/>
                    <a:stretch>
                      <a:fillRect/>
                    </a:stretch>
                  </pic:blipFill>
                  <pic:spPr>
                    <a:xfrm>
                      <a:off x="0" y="0"/>
                      <a:ext cx="3488267" cy="1219200"/>
                    </a:xfrm>
                    <a:prstGeom prst="rect">
                      <a:avLst/>
                    </a:prstGeom>
                  </pic:spPr>
                </pic:pic>
              </a:graphicData>
            </a:graphic>
          </wp:inline>
        </w:drawing>
      </w:r>
    </w:p>
    <w:p>
      <w:pPr>
        <w:spacing w:line="360" w:lineRule="auto"/>
        <w:ind w:firstLine="286" w:firstLineChars="130"/>
        <w:jc w:val="left"/>
        <w:sectPr>
          <w:headerReference w:type="default" r:id="rId27"/>
          <w:footerReference w:type="default" r:id="rId28"/>
          <w:type w:val="nextPage"/>
          <w:pgSz w:w="11906" w:h="16838"/>
          <w:pgMar w:top="1134" w:right="1134" w:bottom="1134" w:left="1134" w:header="851" w:footer="992" w:gutter="0"/>
          <w:pgNumType w:start="9"/>
          <w:cols w:num="1" w:space="425"/>
          <w:titlePg w:val="0"/>
          <w:docGrid w:type="lines" w:linePitch="312" w:charSpace="0"/>
        </w:sectPr>
      </w:pPr>
      <w:r>
        <w:rPr>
          <w:rFonts w:ascii="Times New Roman" w:hAnsi="Times New Roman"/>
          <w:b w:val="0"/>
          <w:i w:val="0"/>
          <w:color w:val="000000"/>
          <w:sz w:val="22"/>
        </w:rPr>
        <w:t>A．烟气脱硫能减少酸雨的形成</w:t>
      </w:r>
    </w:p>
    <w:p>
      <w:pPr>
        <w:spacing w:line="360" w:lineRule="auto"/>
        <w:ind w:firstLine="286" w:firstLineChars="130"/>
        <w:jc w:val="left"/>
        <w:textAlignment w:val="center"/>
      </w:pPr>
      <w:r>
        <w:rPr>
          <w:rFonts w:ascii="Times New Roman" w:hAnsi="Times New Roman"/>
          <w:b w:val="0"/>
          <w:i w:val="0"/>
          <w:color w:val="000000"/>
          <w:sz w:val="22"/>
        </w:rPr>
        <w:t>B．脱硫塔中发生的主要反应为CaS+SO</w:t>
      </w:r>
      <w:r>
        <w:rPr>
          <w:rFonts w:ascii="Times New Roman" w:hAnsi="Times New Roman"/>
          <w:b w:val="0"/>
          <w:i w:val="0"/>
          <w:color w:val="000000"/>
          <w:vertAlign w:val="subscript"/>
        </w:rPr>
        <w:t>2</w:t>
      </w:r>
      <w:r>
        <w:rPr>
          <w:rFonts w:ascii="Times New Roman" w:hAnsi="Times New Roman"/>
          <w:b w:val="0"/>
          <w:i w:val="0"/>
          <w:color w:val="000000"/>
          <w:sz w:val="22"/>
        </w:rPr>
        <w:t>+O</w:t>
      </w:r>
      <w:r>
        <w:rPr>
          <w:rFonts w:ascii="Times New Roman" w:hAnsi="Times New Roman"/>
          <w:b w:val="0"/>
          <w:i w:val="0"/>
          <w:color w:val="000000"/>
          <w:vertAlign w:val="subscript"/>
        </w:rPr>
        <w:t>2</w:t>
      </w:r>
      <m:oMath>
        <m:eqArr>
          <m:e>
            <m:limLow>
              <m:e>
                <m:limLow>
                  <m:e>
                    <m:r>
                      <w:rPr>
                        <w:rFonts w:ascii="Cambria Math" w:hAnsi="Cambria Math"/>
                        <w:sz w:val="22"/>
                        <w:szCs w:val="22"/>
                        <w:lang w:eastAsia="zh-CN"/>
                      </w:rPr>
                      <m:t>Δ</m:t>
                    </m:r>
                  </m:e>
                  <m:lim>
                    <m:r>
                      <w:rPr>
                        <w:rFonts w:ascii="Cambria Math" w:hAnsi="Cambria Math"/>
                        <w:sz w:val="22"/>
                        <w:szCs w:val="22"/>
                        <w:lang w:eastAsia="zh-CN"/>
                      </w:rPr>
                      <m:t>_</m:t>
                    </m:r>
                  </m:lim>
                </m:limLow>
              </m:e>
              <m:lim>
                <m:r>
                  <w:rPr>
                    <w:rFonts w:ascii="Cambria Math" w:hAnsi="Cambria Math"/>
                    <w:sz w:val="22"/>
                    <w:szCs w:val="22"/>
                    <w:lang w:eastAsia="zh-CN"/>
                  </w:rPr>
                  <m:t>_</m:t>
                </m:r>
              </m:lim>
            </m:limLow>
          </m:e>
          <m:e/>
        </m:eqArr>
      </m:oMath>
      <w:r>
        <w:rPr>
          <w:rFonts w:ascii="Times New Roman" w:hAnsi="Times New Roman"/>
          <w:b w:val="0"/>
          <w:i w:val="0"/>
          <w:color w:val="000000"/>
          <w:sz w:val="22"/>
        </w:rPr>
        <w:t>CaSO</w:t>
      </w:r>
      <w:r>
        <w:rPr>
          <w:rFonts w:ascii="Times New Roman" w:hAnsi="Times New Roman"/>
          <w:b w:val="0"/>
          <w:i w:val="0"/>
          <w:color w:val="000000"/>
          <w:vertAlign w:val="subscript"/>
        </w:rPr>
        <w:t>4</w:t>
      </w:r>
      <w:r>
        <w:rPr>
          <w:rFonts w:ascii="Times New Roman" w:hAnsi="Times New Roman"/>
          <w:b w:val="0"/>
          <w:i w:val="0"/>
          <w:color w:val="000000"/>
          <w:sz w:val="22"/>
        </w:rPr>
        <w:t>+S</w:t>
      </w:r>
    </w:p>
    <w:p>
      <w:pPr>
        <w:spacing w:line="360" w:lineRule="auto"/>
        <w:ind w:firstLine="286" w:firstLineChars="130"/>
        <w:jc w:val="left"/>
      </w:pPr>
      <w:r>
        <w:rPr>
          <w:rFonts w:ascii="Times New Roman" w:hAnsi="Times New Roman"/>
          <w:b w:val="0"/>
          <w:i w:val="0"/>
          <w:color w:val="000000"/>
          <w:sz w:val="22"/>
        </w:rPr>
        <w:t>C．理论上，生产过程中无需补充CaS</w:t>
      </w:r>
    </w:p>
    <w:p>
      <w:pPr>
        <w:spacing w:line="360" w:lineRule="auto"/>
        <w:ind w:firstLine="286" w:firstLineChars="130"/>
        <w:jc w:val="left"/>
        <w:textAlignment w:val="center"/>
      </w:pPr>
      <w:r>
        <w:rPr>
          <w:rFonts w:ascii="Times New Roman" w:hAnsi="Times New Roman"/>
          <w:b w:val="0"/>
          <w:i w:val="0"/>
          <w:color w:val="000000"/>
          <w:sz w:val="22"/>
        </w:rPr>
        <w:t>D．理论上每处理64.0g SO</w:t>
      </w:r>
      <w:r>
        <w:rPr>
          <w:rFonts w:ascii="Times New Roman" w:hAnsi="Times New Roman"/>
          <w:b w:val="0"/>
          <w:i w:val="0"/>
          <w:color w:val="000000"/>
          <w:vertAlign w:val="subscript"/>
        </w:rPr>
        <w:t>2</w:t>
      </w:r>
      <w:r>
        <w:rPr>
          <w:rFonts w:ascii="Times New Roman" w:hAnsi="Times New Roman"/>
          <w:b w:val="0"/>
          <w:i w:val="0"/>
          <w:color w:val="000000"/>
          <w:sz w:val="22"/>
        </w:rPr>
        <w:t>，可回收32.0g S粉，同时排放出44.0g CO</w:t>
      </w:r>
      <w:r>
        <w:rPr>
          <w:rFonts w:ascii="Times New Roman" w:hAnsi="Times New Roman"/>
          <w:b w:val="0"/>
          <w:i w:val="0"/>
          <w:color w:val="000000"/>
          <w:vertAlign w:val="subscript"/>
        </w:rPr>
        <w:t>2</w:t>
      </w:r>
    </w:p>
    <w:p>
      <w:pPr>
        <w:spacing w:line="360" w:lineRule="auto"/>
        <w:ind w:left="0"/>
        <w:jc w:val="left"/>
      </w:pPr>
      <w:r>
        <w:rPr>
          <w:color w:val="0000FF"/>
        </w:rPr>
        <w:t>【答案】</w:t>
      </w:r>
      <w:r>
        <w:rPr>
          <w:rFonts w:ascii="Times New Roman" w:hAnsi="Times New Roman"/>
          <w:b w:val="0"/>
          <w:i w:val="0"/>
          <w:color w:val="000000"/>
          <w:sz w:val="22"/>
        </w:rPr>
        <w:t>D</w:t>
      </w:r>
    </w:p>
    <w:p>
      <w:pPr>
        <w:spacing w:line="360" w:lineRule="auto"/>
        <w:ind w:left="0"/>
        <w:jc w:val="left"/>
      </w:pPr>
      <w:r>
        <w:rPr>
          <w:color w:val="0000FF"/>
        </w:rPr>
        <w:t>【解析】</w:t>
      </w:r>
      <w:r>
        <w:rPr>
          <w:rFonts w:ascii="Times New Roman" w:hAnsi="Times New Roman"/>
          <w:b w:val="0"/>
          <w:i w:val="0"/>
          <w:color w:val="000000"/>
          <w:sz w:val="22"/>
        </w:rPr>
        <w:t>【解答】A. 烟气脱硫后，能够减少排入大气中的二氧化硫，能减少酸雨的形成，故正确，不符合题意；</w:t>
      </w:r>
    </w:p>
    <w:p>
      <w:pPr>
        <w:spacing w:line="360" w:lineRule="auto"/>
        <w:ind w:left="0"/>
        <w:jc w:val="left"/>
        <w:textAlignment w:val="center"/>
      </w:pPr>
      <w:r>
        <w:rPr>
          <w:rFonts w:ascii="Times New Roman" w:hAnsi="Times New Roman"/>
          <w:b w:val="0"/>
          <w:i w:val="0"/>
          <w:color w:val="000000"/>
          <w:sz w:val="22"/>
        </w:rPr>
        <w:t>B. 脱硫塔中发生的主要反应为：硫化钙、二氧化硫、氧气反应生成硫酸钙和硫，反应的化学方程式：CaS+SO</w:t>
      </w:r>
      <w:r>
        <w:rPr>
          <w:rFonts w:ascii="Times New Roman" w:hAnsi="Times New Roman"/>
          <w:b w:val="0"/>
          <w:i w:val="0"/>
          <w:color w:val="000000"/>
          <w:vertAlign w:val="subscript"/>
        </w:rPr>
        <w:t>2</w:t>
      </w:r>
      <w:r>
        <w:rPr>
          <w:rFonts w:ascii="Times New Roman" w:hAnsi="Times New Roman"/>
          <w:b w:val="0"/>
          <w:i w:val="0"/>
          <w:color w:val="000000"/>
          <w:sz w:val="22"/>
        </w:rPr>
        <w:t>+O</w:t>
      </w:r>
      <w:r>
        <w:rPr>
          <w:rFonts w:ascii="Times New Roman" w:hAnsi="Times New Roman"/>
          <w:b w:val="0"/>
          <w:i w:val="0"/>
          <w:color w:val="000000"/>
          <w:vertAlign w:val="subscript"/>
        </w:rPr>
        <w:t>2</w:t>
      </w:r>
      <m:oMath>
        <m:eqArr>
          <m:e>
            <m:limLow>
              <m:e>
                <m:limLow>
                  <m:e>
                    <m:r>
                      <w:rPr>
                        <w:rFonts w:ascii="Cambria Math" w:hAnsi="Cambria Math"/>
                        <w:sz w:val="22"/>
                        <w:szCs w:val="22"/>
                        <w:lang w:eastAsia="zh-CN"/>
                      </w:rPr>
                      <m:t>Δ</m:t>
                    </m:r>
                  </m:e>
                  <m:lim>
                    <m:r>
                      <w:rPr>
                        <w:rFonts w:ascii="Cambria Math" w:hAnsi="Cambria Math"/>
                        <w:sz w:val="22"/>
                        <w:szCs w:val="22"/>
                        <w:lang w:eastAsia="zh-CN"/>
                      </w:rPr>
                      <m:t>_</m:t>
                    </m:r>
                  </m:lim>
                </m:limLow>
              </m:e>
              <m:lim>
                <m:r>
                  <w:rPr>
                    <w:rFonts w:ascii="Cambria Math" w:hAnsi="Cambria Math"/>
                    <w:sz w:val="22"/>
                    <w:szCs w:val="22"/>
                    <w:lang w:eastAsia="zh-CN"/>
                  </w:rPr>
                  <m:t>_</m:t>
                </m:r>
              </m:lim>
            </m:limLow>
          </m:e>
          <m:e/>
        </m:eqArr>
      </m:oMath>
      <w:r>
        <w:rPr>
          <w:rFonts w:ascii="Times New Roman" w:hAnsi="Times New Roman"/>
          <w:b w:val="0"/>
          <w:i w:val="0"/>
          <w:color w:val="000000"/>
          <w:sz w:val="22"/>
        </w:rPr>
        <w:t>CaSO</w:t>
      </w:r>
      <w:r>
        <w:rPr>
          <w:rFonts w:ascii="Times New Roman" w:hAnsi="Times New Roman"/>
          <w:b w:val="0"/>
          <w:i w:val="0"/>
          <w:color w:val="000000"/>
          <w:vertAlign w:val="subscript"/>
        </w:rPr>
        <w:t>4</w:t>
      </w:r>
      <w:r>
        <w:rPr>
          <w:rFonts w:ascii="Times New Roman" w:hAnsi="Times New Roman"/>
          <w:b w:val="0"/>
          <w:i w:val="0"/>
          <w:color w:val="000000"/>
          <w:sz w:val="22"/>
        </w:rPr>
        <w:t>+S，故正确，不符合题意；</w:t>
      </w:r>
    </w:p>
    <w:p>
      <w:pPr>
        <w:spacing w:line="360" w:lineRule="auto"/>
        <w:ind w:left="0"/>
        <w:jc w:val="left"/>
      </w:pPr>
      <w:r>
        <w:rPr>
          <w:rFonts w:ascii="Times New Roman" w:hAnsi="Times New Roman"/>
          <w:b w:val="0"/>
          <w:i w:val="0"/>
          <w:color w:val="000000"/>
          <w:sz w:val="22"/>
        </w:rPr>
        <w:t>C. 脱硫塔中消耗硫化钙，再生塔中生成硫化钙，理论上，生产过程中无需补充CaS，故正确，不符合题意；</w:t>
      </w:r>
    </w:p>
    <w:p>
      <w:pPr>
        <w:spacing w:line="360" w:lineRule="auto"/>
        <w:ind w:left="0"/>
        <w:jc w:val="left"/>
        <w:textAlignment w:val="center"/>
      </w:pPr>
      <w:r>
        <w:rPr>
          <w:rFonts w:ascii="Times New Roman" w:hAnsi="Times New Roman"/>
          <w:b w:val="0"/>
          <w:i w:val="0"/>
          <w:color w:val="000000"/>
          <w:sz w:val="22"/>
        </w:rPr>
        <w:t>D. 再生塔中反应的化学方程式：CaSO</w:t>
      </w:r>
      <w:r>
        <w:rPr>
          <w:rFonts w:ascii="Times New Roman" w:hAnsi="Times New Roman"/>
          <w:b w:val="0"/>
          <w:i w:val="0"/>
          <w:color w:val="000000"/>
          <w:vertAlign w:val="subscript"/>
        </w:rPr>
        <w:t>4</w:t>
      </w:r>
      <w:r>
        <w:rPr>
          <w:rFonts w:ascii="Times New Roman" w:hAnsi="Times New Roman"/>
          <w:b w:val="0"/>
          <w:i w:val="0"/>
          <w:color w:val="000000"/>
          <w:sz w:val="22"/>
        </w:rPr>
        <w:t xml:space="preserve">+2C   </w:t>
      </w:r>
      <m:oMath>
        <m:eqArr>
          <m:e>
            <m:limLow>
              <m:e>
                <m:limLow>
                  <m:e>
                    <m:r>
                      <w:rPr>
                        <w:rFonts w:ascii="Cambria Math" w:hAnsi="Cambria Math"/>
                        <w:sz w:val="22"/>
                        <w:szCs w:val="22"/>
                        <w:lang w:eastAsia="zh-CN"/>
                      </w:rPr>
                      <m:t>冷凝</m:t>
                    </m:r>
                  </m:e>
                  <m:lim>
                    <m:r>
                      <w:rPr>
                        <w:rFonts w:ascii="Cambria Math" w:hAnsi="Cambria Math"/>
                        <w:sz w:val="22"/>
                        <w:szCs w:val="22"/>
                        <w:lang w:eastAsia="zh-CN"/>
                      </w:rPr>
                      <m:t>_</m:t>
                    </m:r>
                  </m:lim>
                </m:limLow>
              </m:e>
              <m:lim>
                <m:r>
                  <w:rPr>
                    <w:rFonts w:ascii="Cambria Math" w:hAnsi="Cambria Math"/>
                    <w:sz w:val="22"/>
                    <w:szCs w:val="22"/>
                    <w:lang w:eastAsia="zh-CN"/>
                  </w:rPr>
                  <m:t>_</m:t>
                </m:r>
              </m:lim>
            </m:limLow>
          </m:e>
          <m:e/>
        </m:eqArr>
      </m:oMath>
      <w:r>
        <w:rPr>
          <w:rFonts w:ascii="Times New Roman" w:hAnsi="Times New Roman"/>
          <w:b w:val="0"/>
          <w:i w:val="0"/>
          <w:color w:val="000000"/>
          <w:sz w:val="22"/>
        </w:rPr>
        <w:t>CaS+2CO</w:t>
      </w:r>
      <w:r>
        <w:rPr>
          <w:rFonts w:ascii="Times New Roman" w:hAnsi="Times New Roman"/>
          <w:b w:val="0"/>
          <w:i w:val="0"/>
          <w:color w:val="000000"/>
          <w:vertAlign w:val="subscript"/>
        </w:rPr>
        <w:t>2</w:t>
      </w:r>
      <w:r>
        <w:rPr>
          <w:rFonts w:ascii="Times New Roman" w:hAnsi="Times New Roman"/>
          <w:b w:val="0"/>
          <w:i w:val="0"/>
          <w:color w:val="000000"/>
          <w:sz w:val="22"/>
        </w:rPr>
        <w:t>↑，结合脱硫塔中的反应可知，SO</w:t>
      </w:r>
      <w:r>
        <w:rPr>
          <w:rFonts w:ascii="Times New Roman" w:hAnsi="Times New Roman"/>
          <w:b w:val="0"/>
          <w:i w:val="0"/>
          <w:color w:val="000000"/>
          <w:vertAlign w:val="subscript"/>
        </w:rPr>
        <w:t>2</w:t>
      </w:r>
      <w:r>
        <w:rPr>
          <w:rFonts w:ascii="Times New Roman" w:hAnsi="Times New Roman"/>
          <w:b w:val="0"/>
          <w:i w:val="0"/>
          <w:color w:val="000000"/>
          <w:sz w:val="22"/>
        </w:rPr>
        <w:t>﹣S﹣2CO</w:t>
      </w:r>
      <w:r>
        <w:rPr>
          <w:rFonts w:ascii="Times New Roman" w:hAnsi="Times New Roman"/>
          <w:b w:val="0"/>
          <w:i w:val="0"/>
          <w:color w:val="000000"/>
          <w:vertAlign w:val="subscript"/>
        </w:rPr>
        <w:t>2</w:t>
      </w:r>
      <w:r>
        <w:rPr>
          <w:rFonts w:ascii="Times New Roman" w:hAnsi="Times New Roman"/>
          <w:b w:val="0"/>
          <w:i w:val="0"/>
          <w:color w:val="000000"/>
          <w:sz w:val="22"/>
        </w:rPr>
        <w:t>，因此理论上每处理64.0gSO</w:t>
      </w:r>
      <w:r>
        <w:rPr>
          <w:rFonts w:ascii="Times New Roman" w:hAnsi="Times New Roman"/>
          <w:b w:val="0"/>
          <w:i w:val="0"/>
          <w:color w:val="000000"/>
          <w:vertAlign w:val="subscript"/>
        </w:rPr>
        <w:t>2</w:t>
      </w:r>
      <w:r>
        <w:rPr>
          <w:rFonts w:ascii="Times New Roman" w:hAnsi="Times New Roman"/>
          <w:b w:val="0"/>
          <w:i w:val="0"/>
          <w:color w:val="000000"/>
          <w:sz w:val="22"/>
        </w:rPr>
        <w:t>，可回收32.0gS粉，同时排放出88.0gCO</w:t>
      </w:r>
      <w:r>
        <w:rPr>
          <w:rFonts w:ascii="Times New Roman" w:hAnsi="Times New Roman"/>
          <w:b w:val="0"/>
          <w:i w:val="0"/>
          <w:color w:val="000000"/>
          <w:vertAlign w:val="subscript"/>
        </w:rPr>
        <w:t>2</w:t>
      </w:r>
      <w:r>
        <w:rPr>
          <w:rFonts w:ascii="Times New Roman" w:hAnsi="Times New Roman"/>
          <w:b w:val="0"/>
          <w:i w:val="0"/>
          <w:color w:val="000000"/>
          <w:sz w:val="22"/>
        </w:rPr>
        <w:t>，故错误，符合题意。</w:t>
      </w:r>
    </w:p>
    <w:p>
      <w:pPr>
        <w:spacing w:line="360" w:lineRule="auto"/>
        <w:ind w:left="0"/>
        <w:jc w:val="left"/>
      </w:pPr>
      <w:r>
        <w:rPr>
          <w:rFonts w:ascii="Times New Roman" w:hAnsi="Times New Roman"/>
          <w:b w:val="0"/>
          <w:i w:val="0"/>
          <w:color w:val="000000"/>
          <w:sz w:val="22"/>
        </w:rPr>
        <w:t>故答案为：D。</w:t>
      </w:r>
    </w:p>
    <w:p>
      <w:pPr>
        <w:spacing w:line="360" w:lineRule="auto"/>
        <w:ind w:left="0"/>
        <w:jc w:val="left"/>
        <w:textAlignment w:val="center"/>
      </w:pPr>
      <w:r>
        <w:br/>
      </w:r>
      <w:r>
        <w:rPr>
          <w:rFonts w:ascii="Times New Roman" w:hAnsi="Times New Roman"/>
          <w:b w:val="0"/>
          <w:i w:val="0"/>
          <w:color w:val="000000"/>
          <w:sz w:val="22"/>
        </w:rPr>
        <w:t xml:space="preserve"> 【分析】根据流程图中反应的化学方程式，进行计算。</w:t>
      </w:r>
    </w:p>
    <w:p>
      <w:pPr>
        <w:spacing w:line="360" w:lineRule="auto"/>
        <w:ind w:left="0"/>
        <w:jc w:val="left"/>
        <w:textAlignment w:val="center"/>
      </w:pPr>
      <w:r>
        <w:t>16．（2分）</w:t>
      </w:r>
      <w:r>
        <w:rPr>
          <w:rFonts w:ascii="Times New Roman" w:hAnsi="Times New Roman"/>
          <w:b w:val="0"/>
          <w:i w:val="0"/>
          <w:color w:val="000000"/>
          <w:sz w:val="22"/>
        </w:rPr>
        <w:t>如图为KCl和Na</w:t>
      </w:r>
      <w:r>
        <w:rPr>
          <w:rFonts w:ascii="Times New Roman" w:hAnsi="Times New Roman"/>
          <w:b w:val="0"/>
          <w:i w:val="0"/>
          <w:color w:val="000000"/>
          <w:vertAlign w:val="subscript"/>
        </w:rPr>
        <w:t>2</w:t>
      </w:r>
      <w:r>
        <w:rPr>
          <w:rFonts w:ascii="Times New Roman" w:hAnsi="Times New Roman"/>
          <w:b w:val="0"/>
          <w:i w:val="0"/>
          <w:color w:val="000000"/>
          <w:sz w:val="22"/>
        </w:rPr>
        <w:t>CO</w:t>
      </w:r>
      <w:r>
        <w:rPr>
          <w:rFonts w:ascii="Times New Roman" w:hAnsi="Times New Roman"/>
          <w:b w:val="0"/>
          <w:i w:val="0"/>
          <w:color w:val="000000"/>
          <w:vertAlign w:val="subscript"/>
        </w:rPr>
        <w:t>3</w:t>
      </w:r>
      <w:r>
        <w:rPr>
          <w:rFonts w:ascii="Times New Roman" w:hAnsi="Times New Roman"/>
          <w:b w:val="0"/>
          <w:i w:val="0"/>
          <w:color w:val="000000"/>
          <w:sz w:val="22"/>
        </w:rPr>
        <w:t>的溶解度曲线，下列说法不正确的是（　　）</w:t>
      </w:r>
    </w:p>
    <w:p>
      <w:pPr>
        <w:spacing w:line="360" w:lineRule="auto"/>
        <w:ind w:firstLine="273" w:firstLineChars="130"/>
        <w:jc w:val="left"/>
        <w:textAlignment w:val="center"/>
      </w:pPr>
      <w:r>
        <w:drawing>
          <wp:inline distT="0" distB="0" distL="0" distR="0">
            <wp:extent cx="1794510" cy="1574800"/>
            <wp:effectExtent l="0" t="0" r="0"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xmlns:r="http://schemas.openxmlformats.org/officeDocument/2006/relationships" r:embed="rId29"/>
                    <a:stretch>
                      <a:fillRect/>
                    </a:stretch>
                  </pic:blipFill>
                  <pic:spPr>
                    <a:xfrm>
                      <a:off x="0" y="0"/>
                      <a:ext cx="1794933" cy="1574800"/>
                    </a:xfrm>
                    <a:prstGeom prst="rect">
                      <a:avLst/>
                    </a:prstGeom>
                  </pic:spPr>
                </pic:pic>
              </a:graphicData>
            </a:graphic>
          </wp:inline>
        </w:drawing>
      </w:r>
    </w:p>
    <w:p>
      <w:pPr>
        <w:spacing w:line="360" w:lineRule="auto"/>
        <w:ind w:firstLine="286" w:firstLineChars="130"/>
        <w:jc w:val="left"/>
        <w:textAlignment w:val="center"/>
      </w:pPr>
      <w:r>
        <w:rPr>
          <w:rFonts w:ascii="Times New Roman" w:hAnsi="Times New Roman"/>
          <w:b w:val="0"/>
          <w:i w:val="0"/>
          <w:color w:val="000000"/>
          <w:sz w:val="22"/>
        </w:rPr>
        <w:t>A．T</w:t>
      </w:r>
      <w:r>
        <w:rPr>
          <w:rFonts w:ascii="Times New Roman" w:hAnsi="Times New Roman"/>
          <w:b w:val="0"/>
          <w:i w:val="0"/>
          <w:color w:val="000000"/>
          <w:vertAlign w:val="subscript"/>
        </w:rPr>
        <w:t>2</w:t>
      </w:r>
      <w:r>
        <w:rPr>
          <w:rFonts w:ascii="Times New Roman" w:hAnsi="Times New Roman"/>
          <w:b w:val="0"/>
          <w:i w:val="0"/>
          <w:color w:val="000000"/>
          <w:sz w:val="22"/>
        </w:rPr>
        <w:t>℃时，Na</w:t>
      </w:r>
      <w:r>
        <w:rPr>
          <w:rFonts w:ascii="Times New Roman" w:hAnsi="Times New Roman"/>
          <w:b w:val="0"/>
          <w:i w:val="0"/>
          <w:color w:val="000000"/>
          <w:vertAlign w:val="subscript"/>
        </w:rPr>
        <w:t>2</w:t>
      </w:r>
      <w:r>
        <w:rPr>
          <w:rFonts w:ascii="Times New Roman" w:hAnsi="Times New Roman"/>
          <w:b w:val="0"/>
          <w:i w:val="0"/>
          <w:color w:val="000000"/>
          <w:sz w:val="22"/>
        </w:rPr>
        <w:t>CO</w:t>
      </w:r>
      <w:r>
        <w:rPr>
          <w:rFonts w:ascii="Times New Roman" w:hAnsi="Times New Roman"/>
          <w:b w:val="0"/>
          <w:i w:val="0"/>
          <w:color w:val="000000"/>
          <w:vertAlign w:val="subscript"/>
        </w:rPr>
        <w:t>3</w:t>
      </w:r>
      <w:r>
        <w:rPr>
          <w:rFonts w:ascii="Times New Roman" w:hAnsi="Times New Roman"/>
          <w:b w:val="0"/>
          <w:i w:val="0"/>
          <w:color w:val="000000"/>
          <w:sz w:val="22"/>
        </w:rPr>
        <w:t>饱和溶液质量分数为49.0%</w:t>
      </w:r>
    </w:p>
    <w:p>
      <w:pPr>
        <w:spacing w:line="360" w:lineRule="auto"/>
        <w:ind w:firstLine="286" w:firstLineChars="130"/>
        <w:jc w:val="left"/>
        <w:textAlignment w:val="center"/>
      </w:pPr>
      <w:r>
        <w:rPr>
          <w:rFonts w:ascii="Times New Roman" w:hAnsi="Times New Roman"/>
          <w:b w:val="0"/>
          <w:i w:val="0"/>
          <w:color w:val="000000"/>
          <w:sz w:val="22"/>
        </w:rPr>
        <w:t>B．将两物质的饱和溶液由T</w:t>
      </w:r>
      <w:r>
        <w:rPr>
          <w:rFonts w:ascii="Times New Roman" w:hAnsi="Times New Roman"/>
          <w:b w:val="0"/>
          <w:i w:val="0"/>
          <w:color w:val="000000"/>
          <w:vertAlign w:val="subscript"/>
        </w:rPr>
        <w:t>1</w:t>
      </w:r>
      <w:r>
        <w:rPr>
          <w:rFonts w:ascii="Times New Roman" w:hAnsi="Times New Roman"/>
          <w:b w:val="0"/>
          <w:i w:val="0"/>
          <w:color w:val="000000"/>
          <w:sz w:val="22"/>
        </w:rPr>
        <w:t>℃升温至T</w:t>
      </w:r>
      <w:r>
        <w:rPr>
          <w:rFonts w:ascii="Times New Roman" w:hAnsi="Times New Roman"/>
          <w:b w:val="0"/>
          <w:i w:val="0"/>
          <w:color w:val="000000"/>
          <w:vertAlign w:val="subscript"/>
        </w:rPr>
        <w:t>3</w:t>
      </w:r>
      <w:r>
        <w:rPr>
          <w:rFonts w:ascii="Times New Roman" w:hAnsi="Times New Roman"/>
          <w:b w:val="0"/>
          <w:i w:val="0"/>
          <w:color w:val="000000"/>
          <w:sz w:val="22"/>
        </w:rPr>
        <w:t>℃，均无固体析出</w:t>
      </w:r>
    </w:p>
    <w:p>
      <w:pPr>
        <w:spacing w:line="360" w:lineRule="auto"/>
        <w:ind w:firstLine="286" w:firstLineChars="130"/>
        <w:jc w:val="left"/>
        <w:textAlignment w:val="center"/>
      </w:pPr>
      <w:r>
        <w:rPr>
          <w:rFonts w:ascii="Times New Roman" w:hAnsi="Times New Roman"/>
          <w:b w:val="0"/>
          <w:i w:val="0"/>
          <w:color w:val="000000"/>
          <w:sz w:val="22"/>
        </w:rPr>
        <w:t>C．T</w:t>
      </w:r>
      <w:r>
        <w:rPr>
          <w:rFonts w:ascii="Times New Roman" w:hAnsi="Times New Roman"/>
          <w:b w:val="0"/>
          <w:i w:val="0"/>
          <w:color w:val="000000"/>
          <w:vertAlign w:val="subscript"/>
        </w:rPr>
        <w:t>4</w:t>
      </w:r>
      <w:r>
        <w:rPr>
          <w:rFonts w:ascii="Times New Roman" w:hAnsi="Times New Roman"/>
          <w:b w:val="0"/>
          <w:i w:val="0"/>
          <w:color w:val="000000"/>
          <w:sz w:val="22"/>
        </w:rPr>
        <w:t>℃时，分别将等质量的KCl和Na</w:t>
      </w:r>
      <w:r>
        <w:rPr>
          <w:rFonts w:ascii="Times New Roman" w:hAnsi="Times New Roman"/>
          <w:b w:val="0"/>
          <w:i w:val="0"/>
          <w:color w:val="000000"/>
          <w:vertAlign w:val="subscript"/>
        </w:rPr>
        <w:t>2</w:t>
      </w:r>
      <w:r>
        <w:rPr>
          <w:rFonts w:ascii="Times New Roman" w:hAnsi="Times New Roman"/>
          <w:b w:val="0"/>
          <w:i w:val="0"/>
          <w:color w:val="000000"/>
          <w:sz w:val="22"/>
        </w:rPr>
        <w:t>CO</w:t>
      </w:r>
      <w:r>
        <w:rPr>
          <w:rFonts w:ascii="Times New Roman" w:hAnsi="Times New Roman"/>
          <w:b w:val="0"/>
          <w:i w:val="0"/>
          <w:color w:val="000000"/>
          <w:vertAlign w:val="subscript"/>
        </w:rPr>
        <w:t>3</w:t>
      </w:r>
      <w:r>
        <w:rPr>
          <w:rFonts w:ascii="Times New Roman" w:hAnsi="Times New Roman"/>
          <w:b w:val="0"/>
          <w:i w:val="0"/>
          <w:color w:val="000000"/>
          <w:sz w:val="22"/>
        </w:rPr>
        <w:t>溶于水配成饱和溶液，所得溶液的质量前者小于后者</w:t>
      </w:r>
    </w:p>
    <w:p>
      <w:pPr>
        <w:spacing w:line="360" w:lineRule="auto"/>
        <w:ind w:firstLine="286" w:firstLineChars="130"/>
        <w:jc w:val="left"/>
        <w:textAlignment w:val="center"/>
      </w:pPr>
      <w:r>
        <w:rPr>
          <w:rFonts w:ascii="Times New Roman" w:hAnsi="Times New Roman"/>
          <w:b w:val="0"/>
          <w:i w:val="0"/>
          <w:color w:val="000000"/>
          <w:sz w:val="22"/>
        </w:rPr>
        <w:t>D．若KCl溶液中含有少量Na</w:t>
      </w:r>
      <w:r>
        <w:rPr>
          <w:rFonts w:ascii="Times New Roman" w:hAnsi="Times New Roman"/>
          <w:b w:val="0"/>
          <w:i w:val="0"/>
          <w:color w:val="000000"/>
          <w:vertAlign w:val="subscript"/>
        </w:rPr>
        <w:t>2</w:t>
      </w:r>
      <w:r>
        <w:rPr>
          <w:rFonts w:ascii="Times New Roman" w:hAnsi="Times New Roman"/>
          <w:b w:val="0"/>
          <w:i w:val="0"/>
          <w:color w:val="000000"/>
          <w:sz w:val="22"/>
        </w:rPr>
        <w:t>CO</w:t>
      </w:r>
      <w:r>
        <w:rPr>
          <w:rFonts w:ascii="Times New Roman" w:hAnsi="Times New Roman"/>
          <w:b w:val="0"/>
          <w:i w:val="0"/>
          <w:color w:val="000000"/>
          <w:vertAlign w:val="subscript"/>
        </w:rPr>
        <w:t>3</w:t>
      </w:r>
      <w:r>
        <w:rPr>
          <w:rFonts w:ascii="Times New Roman" w:hAnsi="Times New Roman"/>
          <w:b w:val="0"/>
          <w:i w:val="0"/>
          <w:color w:val="000000"/>
          <w:sz w:val="22"/>
        </w:rPr>
        <w:t>，可采取蒸发浓缩、控制温度T</w:t>
      </w:r>
      <w:r>
        <w:rPr>
          <w:rFonts w:ascii="Times New Roman" w:hAnsi="Times New Roman"/>
          <w:b w:val="0"/>
          <w:i w:val="0"/>
          <w:color w:val="000000"/>
          <w:vertAlign w:val="subscript"/>
        </w:rPr>
        <w:t>2</w:t>
      </w:r>
      <w:r>
        <w:rPr>
          <w:rFonts w:ascii="Times New Roman" w:hAnsi="Times New Roman"/>
          <w:b w:val="0"/>
          <w:i w:val="0"/>
          <w:color w:val="000000"/>
          <w:sz w:val="22"/>
        </w:rPr>
        <w:t>℃以上降温结晶、过滤等操作提纯</w:t>
      </w:r>
    </w:p>
    <w:p>
      <w:pPr>
        <w:spacing w:line="360" w:lineRule="auto"/>
        <w:ind w:left="0"/>
        <w:jc w:val="left"/>
      </w:pPr>
      <w:r>
        <w:rPr>
          <w:color w:val="0000FF"/>
        </w:rPr>
        <w:t>【答案】</w:t>
      </w:r>
      <w:r>
        <w:rPr>
          <w:rFonts w:ascii="Times New Roman" w:hAnsi="Times New Roman"/>
          <w:b w:val="0"/>
          <w:i w:val="0"/>
          <w:color w:val="000000"/>
          <w:sz w:val="22"/>
        </w:rPr>
        <w:t>A</w:t>
      </w:r>
    </w:p>
    <w:p>
      <w:pPr>
        <w:spacing w:line="360" w:lineRule="auto"/>
        <w:ind w:left="0"/>
        <w:jc w:val="left"/>
        <w:textAlignment w:val="center"/>
        <w:sectPr>
          <w:headerReference w:type="default" r:id="rId30"/>
          <w:footerReference w:type="default" r:id="rId31"/>
          <w:type w:val="nextPage"/>
          <w:pgSz w:w="11906" w:h="16838"/>
          <w:pgMar w:top="1134" w:right="1134" w:bottom="1134" w:left="1134" w:header="851" w:footer="992" w:gutter="0"/>
          <w:pgNumType w:start="10"/>
          <w:cols w:num="1" w:space="425"/>
          <w:titlePg w:val="0"/>
          <w:docGrid w:type="lines" w:linePitch="312" w:charSpace="0"/>
        </w:sectPr>
      </w:pPr>
      <w:r>
        <w:rPr>
          <w:color w:val="0000FF"/>
        </w:rPr>
        <w:t>【解析】</w:t>
      </w:r>
      <w:r>
        <w:rPr>
          <w:rFonts w:ascii="Times New Roman" w:hAnsi="Times New Roman"/>
          <w:b w:val="0"/>
          <w:i w:val="0"/>
          <w:color w:val="000000"/>
          <w:sz w:val="22"/>
        </w:rPr>
        <w:t>【解答】A. T</w:t>
      </w:r>
      <w:r>
        <w:rPr>
          <w:rFonts w:ascii="Times New Roman" w:hAnsi="Times New Roman"/>
          <w:b w:val="0"/>
          <w:i w:val="0"/>
          <w:color w:val="000000"/>
          <w:vertAlign w:val="subscript"/>
        </w:rPr>
        <w:t>2</w:t>
      </w:r>
      <w:r>
        <w:rPr>
          <w:rFonts w:ascii="Times New Roman" w:hAnsi="Times New Roman"/>
          <w:b w:val="0"/>
          <w:i w:val="0"/>
          <w:color w:val="000000"/>
          <w:sz w:val="22"/>
        </w:rPr>
        <w:t>℃时，Na</w:t>
      </w:r>
      <w:r>
        <w:rPr>
          <w:rFonts w:ascii="Times New Roman" w:hAnsi="Times New Roman"/>
          <w:b w:val="0"/>
          <w:i w:val="0"/>
          <w:color w:val="000000"/>
          <w:vertAlign w:val="subscript"/>
        </w:rPr>
        <w:t>2</w:t>
      </w:r>
      <w:r>
        <w:rPr>
          <w:rFonts w:ascii="Times New Roman" w:hAnsi="Times New Roman"/>
          <w:b w:val="0"/>
          <w:i w:val="0"/>
          <w:color w:val="000000"/>
          <w:sz w:val="22"/>
        </w:rPr>
        <w:t>CO</w:t>
      </w:r>
      <w:r>
        <w:rPr>
          <w:rFonts w:ascii="Times New Roman" w:hAnsi="Times New Roman"/>
          <w:b w:val="0"/>
          <w:i w:val="0"/>
          <w:color w:val="000000"/>
          <w:vertAlign w:val="subscript"/>
        </w:rPr>
        <w:t>3</w:t>
      </w:r>
      <w:r>
        <w:rPr>
          <w:rFonts w:ascii="Times New Roman" w:hAnsi="Times New Roman"/>
          <w:b w:val="0"/>
          <w:i w:val="0"/>
          <w:color w:val="000000"/>
          <w:sz w:val="22"/>
        </w:rPr>
        <w:t>的溶解度是49g，所以T</w:t>
      </w:r>
      <w:r>
        <w:rPr>
          <w:rFonts w:ascii="Times New Roman" w:hAnsi="Times New Roman"/>
          <w:b w:val="0"/>
          <w:i w:val="0"/>
          <w:color w:val="000000"/>
          <w:vertAlign w:val="subscript"/>
        </w:rPr>
        <w:t>2</w:t>
      </w:r>
      <w:r>
        <w:rPr>
          <w:rFonts w:ascii="Times New Roman" w:hAnsi="Times New Roman"/>
          <w:b w:val="0"/>
          <w:i w:val="0"/>
          <w:color w:val="000000"/>
          <w:sz w:val="22"/>
        </w:rPr>
        <w:t>℃时，Na</w:t>
      </w:r>
      <w:r>
        <w:rPr>
          <w:rFonts w:ascii="Times New Roman" w:hAnsi="Times New Roman"/>
          <w:b w:val="0"/>
          <w:i w:val="0"/>
          <w:color w:val="000000"/>
          <w:vertAlign w:val="subscript"/>
        </w:rPr>
        <w:t>2</w:t>
      </w:r>
      <w:r>
        <w:rPr>
          <w:rFonts w:ascii="Times New Roman" w:hAnsi="Times New Roman"/>
          <w:b w:val="0"/>
          <w:i w:val="0"/>
          <w:color w:val="000000"/>
          <w:sz w:val="22"/>
        </w:rPr>
        <w:t>CO</w:t>
      </w:r>
      <w:r>
        <w:rPr>
          <w:rFonts w:ascii="Times New Roman" w:hAnsi="Times New Roman"/>
          <w:b w:val="0"/>
          <w:i w:val="0"/>
          <w:color w:val="000000"/>
          <w:vertAlign w:val="subscript"/>
        </w:rPr>
        <w:t>3</w:t>
      </w:r>
      <w:r>
        <w:rPr>
          <w:rFonts w:ascii="Times New Roman" w:hAnsi="Times New Roman"/>
          <w:b w:val="0"/>
          <w:i w:val="0"/>
          <w:color w:val="000000"/>
          <w:sz w:val="22"/>
        </w:rPr>
        <w:t>饱和溶液质量分数为：</w:t>
      </w:r>
    </w:p>
    <w:p>
      <w:pPr>
        <w:spacing w:line="360" w:lineRule="auto"/>
        <w:ind w:left="0"/>
        <w:jc w:val="left"/>
        <w:textAlignment w:val="center"/>
      </w:pPr>
      <m:oMath>
        <m:f>
          <m:num>
            <m:r>
              <w:rPr>
                <w:rFonts w:ascii="Cambria Math" w:hAnsi="Cambria Math"/>
                <w:sz w:val="30"/>
                <w:szCs w:val="30"/>
                <w:lang w:eastAsia="zh-CN"/>
              </w:rPr>
              <m:t>49g</m:t>
            </m:r>
          </m:num>
          <m:den>
            <m:r>
              <w:rPr>
                <w:rFonts w:ascii="Cambria Math" w:hAnsi="Cambria Math"/>
                <w:sz w:val="30"/>
                <w:szCs w:val="30"/>
                <w:lang w:eastAsia="zh-CN"/>
              </w:rPr>
              <m:t>149g</m:t>
            </m:r>
          </m:den>
        </m:f>
        <m:r>
          <w:rPr>
            <w:rFonts w:ascii="Cambria Math" w:hAnsi="Cambria Math"/>
            <w:sz w:val="22"/>
            <w:szCs w:val="22"/>
            <w:lang w:eastAsia="zh-CN"/>
          </w:rPr>
          <m:t>×100</m:t>
        </m:r>
        <m:r>
          <m:rPr>
            <m:sty m:val="p"/>
          </m:rPr>
          <w:rPr>
            <w:rFonts w:ascii="Cambria Math" w:hAnsi="Cambria Math"/>
            <w:sz w:val="22"/>
            <w:szCs w:val="22"/>
            <w:lang w:eastAsia="zh-CN"/>
          </w:rPr>
          <m:t>%</m:t>
        </m:r>
        <m:r>
          <w:rPr>
            <w:rFonts w:ascii="Cambria Math" w:hAnsi="Cambria Math"/>
            <w:sz w:val="22"/>
            <w:szCs w:val="22"/>
            <w:lang w:eastAsia="zh-CN"/>
          </w:rPr>
          <m:t>≈32</m:t>
        </m:r>
        <m:r>
          <m:rPr>
            <m:sty m:val="p"/>
          </m:rPr>
          <w:rPr>
            <w:rFonts w:ascii="Cambria Math" w:hAnsi="Cambria Math"/>
            <w:sz w:val="22"/>
            <w:szCs w:val="22"/>
            <w:lang w:eastAsia="zh-CN"/>
          </w:rPr>
          <m:t>.</m:t>
        </m:r>
        <m:r>
          <w:rPr>
            <w:rFonts w:ascii="Cambria Math" w:hAnsi="Cambria Math"/>
            <w:sz w:val="22"/>
            <w:szCs w:val="22"/>
            <w:lang w:eastAsia="zh-CN"/>
          </w:rPr>
          <m:t>9</m:t>
        </m:r>
        <m:r>
          <m:rPr>
            <m:sty m:val="p"/>
          </m:rPr>
          <w:rPr>
            <w:rFonts w:ascii="Cambria Math" w:hAnsi="Cambria Math"/>
            <w:sz w:val="22"/>
            <w:szCs w:val="22"/>
            <w:lang w:eastAsia="zh-CN"/>
          </w:rPr>
          <m:t>%</m:t>
        </m:r>
      </m:oMath>
      <w:r>
        <w:rPr>
          <w:rFonts w:ascii="Times New Roman" w:hAnsi="Times New Roman"/>
          <w:b w:val="0"/>
          <w:i w:val="0"/>
          <w:color w:val="000000"/>
          <w:sz w:val="22"/>
        </w:rPr>
        <w:t>，故错误，符合题意；</w:t>
      </w:r>
    </w:p>
    <w:p>
      <w:pPr>
        <w:spacing w:line="360" w:lineRule="auto"/>
        <w:ind w:left="0"/>
        <w:jc w:val="left"/>
        <w:textAlignment w:val="center"/>
      </w:pPr>
      <w:r>
        <w:rPr>
          <w:rFonts w:ascii="Times New Roman" w:hAnsi="Times New Roman"/>
          <w:b w:val="0"/>
          <w:i w:val="0"/>
          <w:color w:val="000000"/>
          <w:sz w:val="22"/>
        </w:rPr>
        <w:t>B. 将两物质的饱和溶液由T</w:t>
      </w:r>
      <w:r>
        <w:rPr>
          <w:rFonts w:ascii="Times New Roman" w:hAnsi="Times New Roman"/>
          <w:b w:val="0"/>
          <w:i w:val="0"/>
          <w:color w:val="000000"/>
          <w:vertAlign w:val="subscript"/>
        </w:rPr>
        <w:t>1</w:t>
      </w:r>
      <w:r>
        <w:rPr>
          <w:rFonts w:ascii="Times New Roman" w:hAnsi="Times New Roman"/>
          <w:b w:val="0"/>
          <w:i w:val="0"/>
          <w:color w:val="000000"/>
          <w:sz w:val="22"/>
        </w:rPr>
        <w:t>℃升温至T</w:t>
      </w:r>
      <w:r>
        <w:rPr>
          <w:rFonts w:ascii="Times New Roman" w:hAnsi="Times New Roman"/>
          <w:b w:val="0"/>
          <w:i w:val="0"/>
          <w:color w:val="000000"/>
          <w:vertAlign w:val="subscript"/>
        </w:rPr>
        <w:t>3</w:t>
      </w:r>
      <w:r>
        <w:rPr>
          <w:rFonts w:ascii="Times New Roman" w:hAnsi="Times New Roman"/>
          <w:b w:val="0"/>
          <w:i w:val="0"/>
          <w:color w:val="000000"/>
          <w:sz w:val="22"/>
        </w:rPr>
        <w:t>℃，溶解度都变大，都变为不饱和溶液，均无固体析出，故正确，不符合题意；</w:t>
      </w:r>
    </w:p>
    <w:p>
      <w:pPr>
        <w:spacing w:line="360" w:lineRule="auto"/>
        <w:ind w:left="0"/>
        <w:jc w:val="left"/>
        <w:textAlignment w:val="center"/>
      </w:pPr>
      <w:r>
        <w:rPr>
          <w:rFonts w:ascii="Times New Roman" w:hAnsi="Times New Roman"/>
          <w:b w:val="0"/>
          <w:i w:val="0"/>
          <w:color w:val="000000"/>
          <w:sz w:val="22"/>
        </w:rPr>
        <w:t>C. T</w:t>
      </w:r>
      <w:r>
        <w:rPr>
          <w:rFonts w:ascii="Times New Roman" w:hAnsi="Times New Roman"/>
          <w:b w:val="0"/>
          <w:i w:val="0"/>
          <w:color w:val="000000"/>
          <w:vertAlign w:val="subscript"/>
        </w:rPr>
        <w:t>4</w:t>
      </w:r>
      <w:r>
        <w:rPr>
          <w:rFonts w:ascii="Times New Roman" w:hAnsi="Times New Roman"/>
          <w:b w:val="0"/>
          <w:i w:val="0"/>
          <w:color w:val="000000"/>
          <w:sz w:val="22"/>
        </w:rPr>
        <w:t>℃时，KCl的溶解度大于Na</w:t>
      </w:r>
      <w:r>
        <w:rPr>
          <w:rFonts w:ascii="Times New Roman" w:hAnsi="Times New Roman"/>
          <w:b w:val="0"/>
          <w:i w:val="0"/>
          <w:color w:val="000000"/>
          <w:vertAlign w:val="subscript"/>
        </w:rPr>
        <w:t>2</w:t>
      </w:r>
      <w:r>
        <w:rPr>
          <w:rFonts w:ascii="Times New Roman" w:hAnsi="Times New Roman"/>
          <w:b w:val="0"/>
          <w:i w:val="0"/>
          <w:color w:val="000000"/>
          <w:sz w:val="22"/>
        </w:rPr>
        <w:t>CO</w:t>
      </w:r>
      <w:r>
        <w:rPr>
          <w:rFonts w:ascii="Times New Roman" w:hAnsi="Times New Roman"/>
          <w:b w:val="0"/>
          <w:i w:val="0"/>
          <w:color w:val="000000"/>
          <w:vertAlign w:val="subscript"/>
        </w:rPr>
        <w:t>3</w:t>
      </w:r>
      <w:r>
        <w:rPr>
          <w:rFonts w:ascii="Times New Roman" w:hAnsi="Times New Roman"/>
          <w:b w:val="0"/>
          <w:i w:val="0"/>
          <w:color w:val="000000"/>
          <w:sz w:val="22"/>
        </w:rPr>
        <w:t>的溶解度，T</w:t>
      </w:r>
      <w:r>
        <w:rPr>
          <w:rFonts w:ascii="Times New Roman" w:hAnsi="Times New Roman"/>
          <w:b w:val="0"/>
          <w:i w:val="0"/>
          <w:color w:val="000000"/>
          <w:vertAlign w:val="subscript"/>
        </w:rPr>
        <w:t>4</w:t>
      </w:r>
      <w:r>
        <w:rPr>
          <w:rFonts w:ascii="Times New Roman" w:hAnsi="Times New Roman"/>
          <w:b w:val="0"/>
          <w:i w:val="0"/>
          <w:color w:val="000000"/>
          <w:sz w:val="22"/>
        </w:rPr>
        <w:t>℃时，分别将等质量的KCl和Na</w:t>
      </w:r>
      <w:r>
        <w:rPr>
          <w:rFonts w:ascii="Times New Roman" w:hAnsi="Times New Roman"/>
          <w:b w:val="0"/>
          <w:i w:val="0"/>
          <w:color w:val="000000"/>
          <w:vertAlign w:val="subscript"/>
        </w:rPr>
        <w:t>2</w:t>
      </w:r>
      <w:r>
        <w:rPr>
          <w:rFonts w:ascii="Times New Roman" w:hAnsi="Times New Roman"/>
          <w:b w:val="0"/>
          <w:i w:val="0"/>
          <w:color w:val="000000"/>
          <w:sz w:val="22"/>
        </w:rPr>
        <w:t>CO</w:t>
      </w:r>
      <w:r>
        <w:rPr>
          <w:rFonts w:ascii="Times New Roman" w:hAnsi="Times New Roman"/>
          <w:b w:val="0"/>
          <w:i w:val="0"/>
          <w:color w:val="000000"/>
          <w:vertAlign w:val="subscript"/>
        </w:rPr>
        <w:t>3</w:t>
      </w:r>
      <w:r>
        <w:rPr>
          <w:rFonts w:ascii="Times New Roman" w:hAnsi="Times New Roman"/>
          <w:b w:val="0"/>
          <w:i w:val="0"/>
          <w:color w:val="000000"/>
          <w:sz w:val="22"/>
        </w:rPr>
        <w:t>溶于水配成饱和溶液，溶解度大，需要的水少，所得溶液质量就少，所以所得溶液的质量：KCl＜Na</w:t>
      </w:r>
      <w:r>
        <w:rPr>
          <w:rFonts w:ascii="Times New Roman" w:hAnsi="Times New Roman"/>
          <w:b w:val="0"/>
          <w:i w:val="0"/>
          <w:color w:val="000000"/>
          <w:vertAlign w:val="subscript"/>
        </w:rPr>
        <w:t>2</w:t>
      </w:r>
      <w:r>
        <w:rPr>
          <w:rFonts w:ascii="Times New Roman" w:hAnsi="Times New Roman"/>
          <w:b w:val="0"/>
          <w:i w:val="0"/>
          <w:color w:val="000000"/>
          <w:sz w:val="22"/>
        </w:rPr>
        <w:t>CO</w:t>
      </w:r>
      <w:r>
        <w:rPr>
          <w:rFonts w:ascii="Times New Roman" w:hAnsi="Times New Roman"/>
          <w:b w:val="0"/>
          <w:i w:val="0"/>
          <w:color w:val="000000"/>
          <w:vertAlign w:val="subscript"/>
        </w:rPr>
        <w:t>3</w:t>
      </w:r>
      <w:r>
        <w:rPr>
          <w:rFonts w:ascii="Times New Roman" w:hAnsi="Times New Roman"/>
          <w:b w:val="0"/>
          <w:i w:val="0"/>
          <w:color w:val="000000"/>
          <w:sz w:val="22"/>
        </w:rPr>
        <w:t>，故正确，不符合题意；</w:t>
      </w:r>
    </w:p>
    <w:p>
      <w:pPr>
        <w:spacing w:line="360" w:lineRule="auto"/>
        <w:ind w:left="0"/>
        <w:jc w:val="left"/>
        <w:textAlignment w:val="center"/>
      </w:pPr>
      <w:r>
        <w:rPr>
          <w:rFonts w:ascii="Times New Roman" w:hAnsi="Times New Roman"/>
          <w:b w:val="0"/>
          <w:i w:val="0"/>
          <w:color w:val="000000"/>
          <w:sz w:val="22"/>
        </w:rPr>
        <w:t>D. T</w:t>
      </w:r>
      <w:r>
        <w:rPr>
          <w:rFonts w:ascii="Times New Roman" w:hAnsi="Times New Roman"/>
          <w:b w:val="0"/>
          <w:i w:val="0"/>
          <w:color w:val="000000"/>
          <w:vertAlign w:val="subscript"/>
        </w:rPr>
        <w:t>2</w:t>
      </w:r>
      <w:r>
        <w:rPr>
          <w:rFonts w:ascii="Times New Roman" w:hAnsi="Times New Roman"/>
          <w:b w:val="0"/>
          <w:i w:val="0"/>
          <w:color w:val="000000"/>
          <w:sz w:val="22"/>
        </w:rPr>
        <w:t>℃以上，KCl的溶解度受温度影响较大，Na</w:t>
      </w:r>
      <w:r>
        <w:rPr>
          <w:rFonts w:ascii="Times New Roman" w:hAnsi="Times New Roman"/>
          <w:b w:val="0"/>
          <w:i w:val="0"/>
          <w:color w:val="000000"/>
          <w:vertAlign w:val="subscript"/>
        </w:rPr>
        <w:t>2</w:t>
      </w:r>
      <w:r>
        <w:rPr>
          <w:rFonts w:ascii="Times New Roman" w:hAnsi="Times New Roman"/>
          <w:b w:val="0"/>
          <w:i w:val="0"/>
          <w:color w:val="000000"/>
          <w:sz w:val="22"/>
        </w:rPr>
        <w:t>CO</w:t>
      </w:r>
      <w:r>
        <w:rPr>
          <w:rFonts w:ascii="Times New Roman" w:hAnsi="Times New Roman"/>
          <w:b w:val="0"/>
          <w:i w:val="0"/>
          <w:color w:val="000000"/>
          <w:vertAlign w:val="subscript"/>
        </w:rPr>
        <w:t>3</w:t>
      </w:r>
      <w:r>
        <w:rPr>
          <w:rFonts w:ascii="Times New Roman" w:hAnsi="Times New Roman"/>
          <w:b w:val="0"/>
          <w:i w:val="0"/>
          <w:color w:val="000000"/>
          <w:sz w:val="22"/>
        </w:rPr>
        <w:t>的溶解度受温度影响较小，可以利用蒸发浓缩，控制温度T</w:t>
      </w:r>
      <w:r>
        <w:rPr>
          <w:rFonts w:ascii="Times New Roman" w:hAnsi="Times New Roman"/>
          <w:b w:val="0"/>
          <w:i w:val="0"/>
          <w:color w:val="000000"/>
          <w:vertAlign w:val="subscript"/>
        </w:rPr>
        <w:t>2</w:t>
      </w:r>
      <w:r>
        <w:rPr>
          <w:rFonts w:ascii="Times New Roman" w:hAnsi="Times New Roman"/>
          <w:b w:val="0"/>
          <w:i w:val="0"/>
          <w:color w:val="000000"/>
          <w:sz w:val="22"/>
        </w:rPr>
        <w:t>℃以上降温结晶、过滤等操作提纯，故正确，不符合题意。</w:t>
      </w:r>
    </w:p>
    <w:p>
      <w:pPr>
        <w:spacing w:line="360" w:lineRule="auto"/>
        <w:ind w:left="0"/>
        <w:jc w:val="left"/>
      </w:pPr>
      <w:r>
        <w:rPr>
          <w:rFonts w:ascii="Times New Roman" w:hAnsi="Times New Roman"/>
          <w:b w:val="0"/>
          <w:i w:val="0"/>
          <w:color w:val="000000"/>
          <w:sz w:val="22"/>
        </w:rPr>
        <w:t>故答案为：A。</w:t>
      </w:r>
    </w:p>
    <w:p>
      <w:pPr>
        <w:spacing w:line="360" w:lineRule="auto"/>
        <w:ind w:left="0"/>
        <w:jc w:val="left"/>
        <w:textAlignment w:val="center"/>
      </w:pPr>
      <w:r>
        <w:br/>
      </w:r>
      <w:r>
        <w:rPr>
          <w:rFonts w:ascii="Times New Roman" w:hAnsi="Times New Roman"/>
          <w:b w:val="0"/>
          <w:i w:val="0"/>
          <w:color w:val="000000"/>
          <w:sz w:val="22"/>
        </w:rPr>
        <w:t xml:space="preserve"> 【分析】根据固体的溶解度曲线，可以比较不同物质在同一温度下的溶解度大小；可以判断物质的溶解度随温度变化的变化情况，从而判断降温后析出晶体的多少；可以查出某物质在一定温度下的溶解度，从而计算形成饱和溶液的质量。</w:t>
      </w:r>
    </w:p>
    <w:p>
      <w:pPr>
        <w:spacing w:line="360" w:lineRule="auto"/>
        <w:ind w:left="0"/>
        <w:jc w:val="left"/>
      </w:pPr>
      <w:r>
        <w:t>17．（2分）</w:t>
      </w:r>
      <w:r>
        <w:rPr>
          <w:rFonts w:ascii="Times New Roman" w:hAnsi="Times New Roman"/>
          <w:b w:val="0"/>
          <w:i w:val="0"/>
          <w:color w:val="000000"/>
          <w:sz w:val="22"/>
        </w:rPr>
        <w:t>下列各组溶液，不用其他试剂就不能鉴别出来的是（　　）</w:t>
      </w:r>
    </w:p>
    <w:p>
      <w:pPr>
        <w:spacing w:line="360" w:lineRule="auto"/>
        <w:ind w:firstLine="286" w:firstLineChars="130"/>
        <w:jc w:val="left"/>
        <w:textAlignment w:val="center"/>
      </w:pPr>
      <w:r>
        <w:rPr>
          <w:rFonts w:ascii="Times New Roman" w:hAnsi="Times New Roman"/>
          <w:b w:val="0"/>
          <w:i w:val="0"/>
          <w:color w:val="000000"/>
          <w:sz w:val="22"/>
        </w:rPr>
        <w:t>A．CuSO</w:t>
      </w:r>
      <w:r>
        <w:rPr>
          <w:rFonts w:ascii="Times New Roman" w:hAnsi="Times New Roman"/>
          <w:b w:val="0"/>
          <w:i w:val="0"/>
          <w:color w:val="000000"/>
          <w:vertAlign w:val="subscript"/>
        </w:rPr>
        <w:t>4</w:t>
      </w:r>
      <w:r>
        <w:rPr>
          <w:rFonts w:ascii="Times New Roman" w:hAnsi="Times New Roman"/>
          <w:b w:val="0"/>
          <w:i w:val="0"/>
          <w:color w:val="000000"/>
          <w:sz w:val="22"/>
        </w:rPr>
        <w:t>、Na</w:t>
      </w:r>
      <w:r>
        <w:rPr>
          <w:rFonts w:ascii="Times New Roman" w:hAnsi="Times New Roman"/>
          <w:b w:val="0"/>
          <w:i w:val="0"/>
          <w:color w:val="000000"/>
          <w:vertAlign w:val="subscript"/>
        </w:rPr>
        <w:t>2</w:t>
      </w:r>
      <w:r>
        <w:rPr>
          <w:rFonts w:ascii="Times New Roman" w:hAnsi="Times New Roman"/>
          <w:b w:val="0"/>
          <w:i w:val="0"/>
          <w:color w:val="000000"/>
          <w:sz w:val="22"/>
        </w:rPr>
        <w:t>SO</w:t>
      </w:r>
      <w:r>
        <w:rPr>
          <w:rFonts w:ascii="Times New Roman" w:hAnsi="Times New Roman"/>
          <w:b w:val="0"/>
          <w:i w:val="0"/>
          <w:color w:val="000000"/>
          <w:vertAlign w:val="subscript"/>
        </w:rPr>
        <w:t>4</w:t>
      </w:r>
      <w:r>
        <w:rPr>
          <w:rFonts w:ascii="Times New Roman" w:hAnsi="Times New Roman"/>
          <w:b w:val="0"/>
          <w:i w:val="0"/>
          <w:color w:val="000000"/>
          <w:sz w:val="22"/>
        </w:rPr>
        <w:t>、Ba（NO</w:t>
      </w:r>
      <w:r>
        <w:rPr>
          <w:rFonts w:ascii="Times New Roman" w:hAnsi="Times New Roman"/>
          <w:b w:val="0"/>
          <w:i w:val="0"/>
          <w:color w:val="000000"/>
          <w:vertAlign w:val="subscript"/>
        </w:rPr>
        <w:t>3</w:t>
      </w:r>
      <w:r>
        <w:rPr>
          <w:rFonts w:ascii="Times New Roman" w:hAnsi="Times New Roman"/>
          <w:b w:val="0"/>
          <w:i w:val="0"/>
          <w:color w:val="000000"/>
          <w:sz w:val="22"/>
        </w:rPr>
        <w:t>）</w:t>
      </w:r>
      <w:r>
        <w:rPr>
          <w:rFonts w:ascii="Times New Roman" w:hAnsi="Times New Roman"/>
          <w:b w:val="0"/>
          <w:i w:val="0"/>
          <w:color w:val="000000"/>
          <w:vertAlign w:val="subscript"/>
        </w:rPr>
        <w:t>2</w:t>
      </w:r>
      <w:r>
        <w:rPr>
          <w:rFonts w:ascii="Times New Roman" w:hAnsi="Times New Roman"/>
          <w:b w:val="0"/>
          <w:i w:val="0"/>
          <w:color w:val="000000"/>
          <w:sz w:val="22"/>
        </w:rPr>
        <w:t>、KCl</w:t>
      </w:r>
    </w:p>
    <w:p>
      <w:pPr>
        <w:spacing w:line="360" w:lineRule="auto"/>
        <w:ind w:firstLine="286" w:firstLineChars="130"/>
        <w:jc w:val="left"/>
        <w:textAlignment w:val="center"/>
      </w:pPr>
      <w:r>
        <w:rPr>
          <w:rFonts w:ascii="Times New Roman" w:hAnsi="Times New Roman"/>
          <w:b w:val="0"/>
          <w:i w:val="0"/>
          <w:color w:val="000000"/>
          <w:sz w:val="22"/>
        </w:rPr>
        <w:t>B．FeCl</w:t>
      </w:r>
      <w:r>
        <w:rPr>
          <w:rFonts w:ascii="Times New Roman" w:hAnsi="Times New Roman"/>
          <w:b w:val="0"/>
          <w:i w:val="0"/>
          <w:color w:val="000000"/>
          <w:vertAlign w:val="subscript"/>
        </w:rPr>
        <w:t>3</w:t>
      </w:r>
      <w:r>
        <w:rPr>
          <w:rFonts w:ascii="Times New Roman" w:hAnsi="Times New Roman"/>
          <w:b w:val="0"/>
          <w:i w:val="0"/>
          <w:color w:val="000000"/>
          <w:sz w:val="22"/>
        </w:rPr>
        <w:t>、BaCl</w:t>
      </w:r>
      <w:r>
        <w:rPr>
          <w:rFonts w:ascii="Times New Roman" w:hAnsi="Times New Roman"/>
          <w:b w:val="0"/>
          <w:i w:val="0"/>
          <w:color w:val="000000"/>
          <w:vertAlign w:val="subscript"/>
        </w:rPr>
        <w:t>2</w:t>
      </w:r>
      <w:r>
        <w:rPr>
          <w:rFonts w:ascii="Times New Roman" w:hAnsi="Times New Roman"/>
          <w:b w:val="0"/>
          <w:i w:val="0"/>
          <w:color w:val="000000"/>
          <w:sz w:val="22"/>
        </w:rPr>
        <w:t>、NaOH、KNO</w:t>
      </w:r>
      <w:r>
        <w:rPr>
          <w:rFonts w:ascii="Times New Roman" w:hAnsi="Times New Roman"/>
          <w:b w:val="0"/>
          <w:i w:val="0"/>
          <w:color w:val="000000"/>
          <w:vertAlign w:val="subscript"/>
        </w:rPr>
        <w:t>3</w:t>
      </w:r>
    </w:p>
    <w:p>
      <w:pPr>
        <w:spacing w:line="360" w:lineRule="auto"/>
        <w:ind w:firstLine="286" w:firstLineChars="130"/>
        <w:jc w:val="left"/>
        <w:textAlignment w:val="center"/>
      </w:pPr>
      <w:r>
        <w:rPr>
          <w:rFonts w:ascii="Times New Roman" w:hAnsi="Times New Roman"/>
          <w:b w:val="0"/>
          <w:i w:val="0"/>
          <w:color w:val="000000"/>
          <w:sz w:val="22"/>
        </w:rPr>
        <w:t>C．AgNO</w:t>
      </w:r>
      <w:r>
        <w:rPr>
          <w:rFonts w:ascii="Times New Roman" w:hAnsi="Times New Roman"/>
          <w:b w:val="0"/>
          <w:i w:val="0"/>
          <w:color w:val="000000"/>
          <w:vertAlign w:val="subscript"/>
        </w:rPr>
        <w:t>3</w:t>
      </w:r>
      <w:r>
        <w:rPr>
          <w:rFonts w:ascii="Times New Roman" w:hAnsi="Times New Roman"/>
          <w:b w:val="0"/>
          <w:i w:val="0"/>
          <w:color w:val="000000"/>
          <w:sz w:val="22"/>
        </w:rPr>
        <w:t>、Na</w:t>
      </w:r>
      <w:r>
        <w:rPr>
          <w:rFonts w:ascii="Times New Roman" w:hAnsi="Times New Roman"/>
          <w:b w:val="0"/>
          <w:i w:val="0"/>
          <w:color w:val="000000"/>
          <w:vertAlign w:val="subscript"/>
        </w:rPr>
        <w:t>2</w:t>
      </w:r>
      <w:r>
        <w:rPr>
          <w:rFonts w:ascii="Times New Roman" w:hAnsi="Times New Roman"/>
          <w:b w:val="0"/>
          <w:i w:val="0"/>
          <w:color w:val="000000"/>
          <w:sz w:val="22"/>
        </w:rPr>
        <w:t>CO</w:t>
      </w:r>
      <w:r>
        <w:rPr>
          <w:rFonts w:ascii="Times New Roman" w:hAnsi="Times New Roman"/>
          <w:b w:val="0"/>
          <w:i w:val="0"/>
          <w:color w:val="000000"/>
          <w:vertAlign w:val="subscript"/>
        </w:rPr>
        <w:t>3</w:t>
      </w:r>
      <w:r>
        <w:rPr>
          <w:rFonts w:ascii="Times New Roman" w:hAnsi="Times New Roman"/>
          <w:b w:val="0"/>
          <w:i w:val="0"/>
          <w:color w:val="000000"/>
          <w:sz w:val="22"/>
        </w:rPr>
        <w:t>、HCl、HNO</w:t>
      </w:r>
      <w:r>
        <w:rPr>
          <w:rFonts w:ascii="Times New Roman" w:hAnsi="Times New Roman"/>
          <w:b w:val="0"/>
          <w:i w:val="0"/>
          <w:color w:val="000000"/>
          <w:vertAlign w:val="subscript"/>
        </w:rPr>
        <w:t>3</w:t>
      </w:r>
    </w:p>
    <w:p>
      <w:pPr>
        <w:spacing w:line="360" w:lineRule="auto"/>
        <w:ind w:firstLine="286" w:firstLineChars="130"/>
        <w:jc w:val="left"/>
        <w:textAlignment w:val="center"/>
      </w:pPr>
      <w:r>
        <w:rPr>
          <w:rFonts w:ascii="Times New Roman" w:hAnsi="Times New Roman"/>
          <w:b w:val="0"/>
          <w:i w:val="0"/>
          <w:color w:val="000000"/>
          <w:sz w:val="22"/>
        </w:rPr>
        <w:t>D．MgSO</w:t>
      </w:r>
      <w:r>
        <w:rPr>
          <w:rFonts w:ascii="Times New Roman" w:hAnsi="Times New Roman"/>
          <w:b w:val="0"/>
          <w:i w:val="0"/>
          <w:color w:val="000000"/>
          <w:vertAlign w:val="subscript"/>
        </w:rPr>
        <w:t>4</w:t>
      </w:r>
      <w:r>
        <w:rPr>
          <w:rFonts w:ascii="Times New Roman" w:hAnsi="Times New Roman"/>
          <w:b w:val="0"/>
          <w:i w:val="0"/>
          <w:color w:val="000000"/>
          <w:sz w:val="22"/>
        </w:rPr>
        <w:t>、KOH、Ba（OH）</w:t>
      </w:r>
      <w:r>
        <w:rPr>
          <w:rFonts w:ascii="Times New Roman" w:hAnsi="Times New Roman"/>
          <w:b w:val="0"/>
          <w:i w:val="0"/>
          <w:color w:val="000000"/>
          <w:vertAlign w:val="subscript"/>
        </w:rPr>
        <w:t>2</w:t>
      </w:r>
      <w:r>
        <w:rPr>
          <w:rFonts w:ascii="Times New Roman" w:hAnsi="Times New Roman"/>
          <w:b w:val="0"/>
          <w:i w:val="0"/>
          <w:color w:val="000000"/>
          <w:sz w:val="22"/>
        </w:rPr>
        <w:t>、HNO</w:t>
      </w:r>
      <w:r>
        <w:rPr>
          <w:rFonts w:ascii="Times New Roman" w:hAnsi="Times New Roman"/>
          <w:b w:val="0"/>
          <w:i w:val="0"/>
          <w:color w:val="000000"/>
          <w:vertAlign w:val="subscript"/>
        </w:rPr>
        <w:t>3</w:t>
      </w:r>
    </w:p>
    <w:p>
      <w:pPr>
        <w:spacing w:line="360" w:lineRule="auto"/>
        <w:ind w:left="0"/>
        <w:jc w:val="left"/>
      </w:pPr>
      <w:r>
        <w:rPr>
          <w:color w:val="0000FF"/>
        </w:rPr>
        <w:t>【答案】</w:t>
      </w:r>
      <w:r>
        <w:rPr>
          <w:rFonts w:ascii="Times New Roman" w:hAnsi="Times New Roman"/>
          <w:b w:val="0"/>
          <w:i w:val="0"/>
          <w:color w:val="000000"/>
          <w:sz w:val="22"/>
        </w:rPr>
        <w:t>B</w:t>
      </w:r>
    </w:p>
    <w:p>
      <w:pPr>
        <w:spacing w:line="360" w:lineRule="auto"/>
        <w:ind w:left="0"/>
        <w:jc w:val="left"/>
        <w:textAlignment w:val="center"/>
      </w:pPr>
      <w:r>
        <w:rPr>
          <w:color w:val="0000FF"/>
        </w:rPr>
        <w:t>【解析】</w:t>
      </w:r>
      <w:r>
        <w:rPr>
          <w:rFonts w:ascii="Times New Roman" w:hAnsi="Times New Roman"/>
          <w:b w:val="0"/>
          <w:i w:val="0"/>
          <w:color w:val="000000"/>
          <w:sz w:val="22"/>
        </w:rPr>
        <w:t>【解答】A. CuSO</w:t>
      </w:r>
      <w:r>
        <w:rPr>
          <w:rFonts w:ascii="Times New Roman" w:hAnsi="Times New Roman"/>
          <w:b w:val="0"/>
          <w:i w:val="0"/>
          <w:color w:val="000000"/>
          <w:vertAlign w:val="subscript"/>
        </w:rPr>
        <w:t>4</w:t>
      </w:r>
      <w:r>
        <w:rPr>
          <w:rFonts w:ascii="Times New Roman" w:hAnsi="Times New Roman"/>
          <w:b w:val="0"/>
          <w:i w:val="0"/>
          <w:color w:val="000000"/>
          <w:sz w:val="22"/>
        </w:rPr>
        <w:t>溶液为蓝色，首先鉴别出来，能与CuSO</w:t>
      </w:r>
      <w:r>
        <w:rPr>
          <w:rFonts w:ascii="Times New Roman" w:hAnsi="Times New Roman"/>
          <w:b w:val="0"/>
          <w:i w:val="0"/>
          <w:color w:val="000000"/>
          <w:vertAlign w:val="subscript"/>
        </w:rPr>
        <w:t>4</w:t>
      </w:r>
      <w:r>
        <w:rPr>
          <w:rFonts w:ascii="Times New Roman" w:hAnsi="Times New Roman"/>
          <w:b w:val="0"/>
          <w:i w:val="0"/>
          <w:color w:val="000000"/>
          <w:sz w:val="22"/>
        </w:rPr>
        <w:t>反应生成白色沉淀的是Ba（NO</w:t>
      </w:r>
      <w:r>
        <w:rPr>
          <w:rFonts w:ascii="Times New Roman" w:hAnsi="Times New Roman"/>
          <w:b w:val="0"/>
          <w:i w:val="0"/>
          <w:color w:val="000000"/>
          <w:vertAlign w:val="subscript"/>
        </w:rPr>
        <w:t>3</w:t>
      </w:r>
      <w:r>
        <w:rPr>
          <w:rFonts w:ascii="Times New Roman" w:hAnsi="Times New Roman"/>
          <w:b w:val="0"/>
          <w:i w:val="0"/>
          <w:color w:val="000000"/>
          <w:sz w:val="22"/>
        </w:rPr>
        <w:t>）</w:t>
      </w:r>
      <w:r>
        <w:rPr>
          <w:rFonts w:ascii="Times New Roman" w:hAnsi="Times New Roman"/>
          <w:b w:val="0"/>
          <w:i w:val="0"/>
          <w:color w:val="000000"/>
          <w:vertAlign w:val="subscript"/>
        </w:rPr>
        <w:t>2</w:t>
      </w:r>
      <w:r>
        <w:rPr>
          <w:rFonts w:ascii="Times New Roman" w:hAnsi="Times New Roman"/>
          <w:b w:val="0"/>
          <w:i w:val="0"/>
          <w:color w:val="000000"/>
          <w:sz w:val="22"/>
        </w:rPr>
        <w:t>，剩下的两种物质能与Ba（NO</w:t>
      </w:r>
      <w:r>
        <w:rPr>
          <w:rFonts w:ascii="Times New Roman" w:hAnsi="Times New Roman"/>
          <w:b w:val="0"/>
          <w:i w:val="0"/>
          <w:color w:val="000000"/>
          <w:vertAlign w:val="subscript"/>
        </w:rPr>
        <w:t>3</w:t>
      </w:r>
      <w:r>
        <w:rPr>
          <w:rFonts w:ascii="Times New Roman" w:hAnsi="Times New Roman"/>
          <w:b w:val="0"/>
          <w:i w:val="0"/>
          <w:color w:val="000000"/>
          <w:sz w:val="22"/>
        </w:rPr>
        <w:t>）</w:t>
      </w:r>
      <w:r>
        <w:rPr>
          <w:rFonts w:ascii="Times New Roman" w:hAnsi="Times New Roman"/>
          <w:b w:val="0"/>
          <w:i w:val="0"/>
          <w:color w:val="000000"/>
          <w:vertAlign w:val="subscript"/>
        </w:rPr>
        <w:t>2</w:t>
      </w:r>
      <w:r>
        <w:rPr>
          <w:rFonts w:ascii="Times New Roman" w:hAnsi="Times New Roman"/>
          <w:b w:val="0"/>
          <w:i w:val="0"/>
          <w:color w:val="000000"/>
          <w:sz w:val="22"/>
        </w:rPr>
        <w:t>反应生成白色沉淀的是Na</w:t>
      </w:r>
      <w:r>
        <w:rPr>
          <w:rFonts w:ascii="Times New Roman" w:hAnsi="Times New Roman"/>
          <w:b w:val="0"/>
          <w:i w:val="0"/>
          <w:color w:val="000000"/>
          <w:vertAlign w:val="subscript"/>
        </w:rPr>
        <w:t>2</w:t>
      </w:r>
      <w:r>
        <w:rPr>
          <w:rFonts w:ascii="Times New Roman" w:hAnsi="Times New Roman"/>
          <w:b w:val="0"/>
          <w:i w:val="0"/>
          <w:color w:val="000000"/>
          <w:sz w:val="22"/>
        </w:rPr>
        <w:t>SO</w:t>
      </w:r>
      <w:r>
        <w:rPr>
          <w:rFonts w:ascii="Times New Roman" w:hAnsi="Times New Roman"/>
          <w:b w:val="0"/>
          <w:i w:val="0"/>
          <w:color w:val="000000"/>
          <w:vertAlign w:val="subscript"/>
        </w:rPr>
        <w:t>4</w:t>
      </w:r>
      <w:r>
        <w:rPr>
          <w:rFonts w:ascii="Times New Roman" w:hAnsi="Times New Roman"/>
          <w:b w:val="0"/>
          <w:i w:val="0"/>
          <w:color w:val="000000"/>
          <w:sz w:val="22"/>
        </w:rPr>
        <w:t>，剩余的是氯化钾，可以鉴别，故A不符合题意；</w:t>
      </w:r>
    </w:p>
    <w:p>
      <w:pPr>
        <w:spacing w:line="360" w:lineRule="auto"/>
        <w:ind w:left="0"/>
        <w:jc w:val="left"/>
        <w:textAlignment w:val="center"/>
      </w:pPr>
      <w:r>
        <w:rPr>
          <w:rFonts w:ascii="Times New Roman" w:hAnsi="Times New Roman"/>
          <w:b w:val="0"/>
          <w:i w:val="0"/>
          <w:color w:val="000000"/>
          <w:sz w:val="22"/>
        </w:rPr>
        <w:t>B. FeCl</w:t>
      </w:r>
      <w:r>
        <w:rPr>
          <w:rFonts w:ascii="Times New Roman" w:hAnsi="Times New Roman"/>
          <w:b w:val="0"/>
          <w:i w:val="0"/>
          <w:color w:val="000000"/>
          <w:vertAlign w:val="subscript"/>
        </w:rPr>
        <w:t>3</w:t>
      </w:r>
      <w:r>
        <w:rPr>
          <w:rFonts w:ascii="Times New Roman" w:hAnsi="Times New Roman"/>
          <w:b w:val="0"/>
          <w:i w:val="0"/>
          <w:color w:val="000000"/>
          <w:sz w:val="22"/>
        </w:rPr>
        <w:t>溶液为黄色，首先鉴别出来，另三种试剂中只有NaOH能与之反应生成Fe（OH）</w:t>
      </w:r>
      <w:r>
        <w:rPr>
          <w:rFonts w:ascii="Times New Roman" w:hAnsi="Times New Roman"/>
          <w:b w:val="0"/>
          <w:i w:val="0"/>
          <w:color w:val="000000"/>
          <w:vertAlign w:val="subscript"/>
        </w:rPr>
        <w:t>3</w:t>
      </w:r>
      <w:r>
        <w:rPr>
          <w:rFonts w:ascii="Times New Roman" w:hAnsi="Times New Roman"/>
          <w:b w:val="0"/>
          <w:i w:val="0"/>
          <w:color w:val="000000"/>
          <w:sz w:val="22"/>
        </w:rPr>
        <w:t>红褐色沉淀，而BaCl</w:t>
      </w:r>
      <w:r>
        <w:rPr>
          <w:rFonts w:ascii="Times New Roman" w:hAnsi="Times New Roman"/>
          <w:b w:val="0"/>
          <w:i w:val="0"/>
          <w:color w:val="000000"/>
          <w:vertAlign w:val="subscript"/>
        </w:rPr>
        <w:t>2</w:t>
      </w:r>
      <w:r>
        <w:rPr>
          <w:rFonts w:ascii="Times New Roman" w:hAnsi="Times New Roman"/>
          <w:b w:val="0"/>
          <w:i w:val="0"/>
          <w:color w:val="000000"/>
          <w:sz w:val="22"/>
        </w:rPr>
        <w:t>、KNO</w:t>
      </w:r>
      <w:r>
        <w:rPr>
          <w:rFonts w:ascii="Times New Roman" w:hAnsi="Times New Roman"/>
          <w:b w:val="0"/>
          <w:i w:val="0"/>
          <w:color w:val="000000"/>
          <w:vertAlign w:val="subscript"/>
        </w:rPr>
        <w:t>3</w:t>
      </w:r>
      <w:r>
        <w:rPr>
          <w:rFonts w:ascii="Times New Roman" w:hAnsi="Times New Roman"/>
          <w:b w:val="0"/>
          <w:i w:val="0"/>
          <w:color w:val="000000"/>
          <w:sz w:val="22"/>
        </w:rPr>
        <w:t>无法鉴别，故B符合题意；</w:t>
      </w:r>
    </w:p>
    <w:p>
      <w:pPr>
        <w:spacing w:line="360" w:lineRule="auto"/>
        <w:ind w:left="0"/>
        <w:jc w:val="left"/>
      </w:pPr>
      <w:r>
        <w:rPr>
          <w:rFonts w:ascii="Times New Roman" w:hAnsi="Times New Roman"/>
          <w:b w:val="0"/>
          <w:i w:val="0"/>
          <w:color w:val="000000"/>
          <w:sz w:val="22"/>
        </w:rPr>
        <w:t>C. 试剂间相互滴加，能产生两次沉淀的是硝酸银，能产生一次沉淀、两次气泡的是碳酸钠，能产生一次沉淀，一次气泡的是稀盐酸，能产生一次气泡的是硝酸，能鉴别，故C不符合题意；</w:t>
      </w:r>
    </w:p>
    <w:p>
      <w:pPr>
        <w:spacing w:line="360" w:lineRule="auto"/>
        <w:ind w:left="0"/>
        <w:jc w:val="left"/>
        <w:textAlignment w:val="center"/>
      </w:pPr>
      <w:r>
        <w:rPr>
          <w:rFonts w:ascii="Times New Roman" w:hAnsi="Times New Roman"/>
          <w:b w:val="0"/>
          <w:i w:val="0"/>
          <w:color w:val="000000"/>
          <w:sz w:val="22"/>
        </w:rPr>
        <w:t>D. 试剂间相互滴加，能与两种物质都生成白色沉淀的是MgSO</w:t>
      </w:r>
      <w:r>
        <w:rPr>
          <w:rFonts w:ascii="Times New Roman" w:hAnsi="Times New Roman"/>
          <w:b w:val="0"/>
          <w:i w:val="0"/>
          <w:color w:val="000000"/>
          <w:vertAlign w:val="subscript"/>
        </w:rPr>
        <w:t>4</w:t>
      </w:r>
      <w:r>
        <w:rPr>
          <w:rFonts w:ascii="Times New Roman" w:hAnsi="Times New Roman"/>
          <w:b w:val="0"/>
          <w:i w:val="0"/>
          <w:color w:val="000000"/>
          <w:sz w:val="22"/>
        </w:rPr>
        <w:t>，不能生成沉淀的是HNO</w:t>
      </w:r>
      <w:r>
        <w:rPr>
          <w:rFonts w:ascii="Times New Roman" w:hAnsi="Times New Roman"/>
          <w:b w:val="0"/>
          <w:i w:val="0"/>
          <w:color w:val="000000"/>
          <w:vertAlign w:val="subscript"/>
        </w:rPr>
        <w:t>3</w:t>
      </w:r>
      <w:r>
        <w:rPr>
          <w:rFonts w:ascii="Times New Roman" w:hAnsi="Times New Roman"/>
          <w:b w:val="0"/>
          <w:i w:val="0"/>
          <w:color w:val="000000"/>
          <w:sz w:val="22"/>
        </w:rPr>
        <w:t>，将过量的HNO</w:t>
      </w:r>
      <w:r>
        <w:rPr>
          <w:rFonts w:ascii="Times New Roman" w:hAnsi="Times New Roman"/>
          <w:b w:val="0"/>
          <w:i w:val="0"/>
          <w:color w:val="000000"/>
          <w:vertAlign w:val="subscript"/>
        </w:rPr>
        <w:t>3</w:t>
      </w:r>
      <w:r>
        <w:rPr>
          <w:rFonts w:ascii="Times New Roman" w:hAnsi="Times New Roman"/>
          <w:b w:val="0"/>
          <w:i w:val="0"/>
          <w:color w:val="000000"/>
          <w:sz w:val="22"/>
        </w:rPr>
        <w:t>加入生成沉淀的两种试管中，沉淀完全溶解的是KOH与MgSO</w:t>
      </w:r>
      <w:r>
        <w:rPr>
          <w:rFonts w:ascii="Times New Roman" w:hAnsi="Times New Roman"/>
          <w:b w:val="0"/>
          <w:i w:val="0"/>
          <w:color w:val="000000"/>
          <w:vertAlign w:val="subscript"/>
        </w:rPr>
        <w:t>4</w:t>
      </w:r>
      <w:r>
        <w:rPr>
          <w:rFonts w:ascii="Times New Roman" w:hAnsi="Times New Roman"/>
          <w:b w:val="0"/>
          <w:i w:val="0"/>
          <w:color w:val="000000"/>
          <w:sz w:val="22"/>
        </w:rPr>
        <w:t>反应的产物，沉淀不完全溶解的是Ba（OH）</w:t>
      </w:r>
      <w:r>
        <w:rPr>
          <w:rFonts w:ascii="Times New Roman" w:hAnsi="Times New Roman"/>
          <w:b w:val="0"/>
          <w:i w:val="0"/>
          <w:color w:val="000000"/>
          <w:vertAlign w:val="subscript"/>
        </w:rPr>
        <w:t>2</w:t>
      </w:r>
      <w:r>
        <w:rPr>
          <w:rFonts w:ascii="Times New Roman" w:hAnsi="Times New Roman"/>
          <w:b w:val="0"/>
          <w:i w:val="0"/>
          <w:color w:val="000000"/>
          <w:sz w:val="22"/>
        </w:rPr>
        <w:t>与MgSO</w:t>
      </w:r>
      <w:r>
        <w:rPr>
          <w:rFonts w:ascii="Times New Roman" w:hAnsi="Times New Roman"/>
          <w:b w:val="0"/>
          <w:i w:val="0"/>
          <w:color w:val="000000"/>
          <w:vertAlign w:val="subscript"/>
        </w:rPr>
        <w:t>4</w:t>
      </w:r>
      <w:r>
        <w:rPr>
          <w:rFonts w:ascii="Times New Roman" w:hAnsi="Times New Roman"/>
          <w:b w:val="0"/>
          <w:i w:val="0"/>
          <w:color w:val="000000"/>
          <w:sz w:val="22"/>
        </w:rPr>
        <w:t>反应的产物，可以鉴别，故D不符合题意。</w:t>
      </w:r>
    </w:p>
    <w:p>
      <w:pPr>
        <w:spacing w:line="360" w:lineRule="auto"/>
        <w:ind w:left="0"/>
        <w:jc w:val="left"/>
        <w:sectPr>
          <w:headerReference w:type="default" r:id="rId32"/>
          <w:footerReference w:type="default" r:id="rId33"/>
          <w:type w:val="nextPage"/>
          <w:pgSz w:w="11906" w:h="16838"/>
          <w:pgMar w:top="1134" w:right="1134" w:bottom="1134" w:left="1134" w:header="851" w:footer="992" w:gutter="0"/>
          <w:pgNumType w:start="11"/>
          <w:cols w:num="1" w:space="425"/>
          <w:titlePg w:val="0"/>
          <w:docGrid w:type="lines" w:linePitch="312" w:charSpace="0"/>
        </w:sectPr>
      </w:pPr>
      <w:r>
        <w:rPr>
          <w:rFonts w:ascii="Times New Roman" w:hAnsi="Times New Roman"/>
          <w:b w:val="0"/>
          <w:i w:val="0"/>
          <w:color w:val="000000"/>
          <w:sz w:val="22"/>
        </w:rPr>
        <w:t>故答案为：B。</w:t>
      </w:r>
    </w:p>
    <w:p>
      <w:pPr>
        <w:spacing w:line="360" w:lineRule="auto"/>
        <w:ind w:left="0"/>
        <w:jc w:val="left"/>
        <w:textAlignment w:val="center"/>
      </w:pPr>
      <w:r>
        <w:br/>
      </w:r>
      <w:r>
        <w:rPr>
          <w:rFonts w:ascii="Times New Roman" w:hAnsi="Times New Roman"/>
          <w:b w:val="0"/>
          <w:i w:val="0"/>
          <w:color w:val="000000"/>
          <w:sz w:val="22"/>
        </w:rPr>
        <w:t xml:space="preserve"> 【分析】在不另加试剂就能鉴别的题目中，首先观察有无有特殊颜色的物质，若有，将有颜色的溶液鉴别出来，然后再借用这种溶液鉴别其它溶液把其它没有确定出的物质确定出来；若都没有颜色就将溶液两两混合，根据混合后的现象进行分析鉴别。</w:t>
      </w:r>
    </w:p>
    <w:tbl>
      <w:tblPr>
        <w:tblStyle w:val="TableNormal"/>
        <w:tblW w:w="9638"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Pr>
      <w:tblGrid>
        <w:gridCol w:w="1050"/>
        <w:gridCol w:w="1125"/>
        <w:gridCol w:w="7463"/>
      </w:tblGrid>
      <w:tr>
        <w:tblPrEx>
          <w:tblW w:w="9638"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PrEx>
        <w:trPr>
          <w:trHeight w:val="90"/>
        </w:trPr>
        <w:tc>
          <w:tcPr>
            <w:tcW w:w="1050" w:type="dxa"/>
            <w:tcBorders>
              <w:top w:val="single" w:sz="4" w:space="0" w:color="333333"/>
              <w:left w:val="single" w:sz="4" w:space="0" w:color="333333"/>
              <w:bottom w:val="single" w:sz="4" w:space="0" w:color="333333"/>
              <w:right w:val="single" w:sz="4" w:space="0" w:color="333333"/>
              <w:tl2br w:val="nil"/>
              <w:tr2bl w:val="nil"/>
            </w:tcBorders>
            <w:tcMar>
              <w:top w:w="15" w:type="dxa"/>
              <w:bottom w:w="15" w:type="dxa"/>
            </w:tcMar>
            <w:vAlign w:val="center"/>
          </w:tcPr>
          <w:p>
            <w:pPr>
              <w:spacing w:before="94" w:beforeLines="30" w:after="94" w:afterLines="30"/>
              <w:jc w:val="center"/>
              <w:rPr>
                <w:rFonts w:eastAsia="Times New Roman" w:hint="default"/>
              </w:rPr>
            </w:pPr>
            <w:r>
              <w:rPr>
                <w:rFonts w:ascii="黑体" w:eastAsia="黑体" w:hAnsi="黑体" w:cs="黑体" w:hint="eastAsia"/>
                <w:b/>
                <w:color w:val="000000"/>
                <w:position w:val="-3"/>
                <w:sz w:val="24"/>
              </w:rPr>
              <w:t>阅卷人</w:t>
            </w:r>
          </w:p>
        </w:tc>
        <w:tc>
          <w:tcPr>
            <w:tcW w:w="1125" w:type="dxa"/>
            <w:tcBorders>
              <w:top w:val="single" w:sz="4" w:space="0" w:color="333333"/>
              <w:left w:val="single" w:sz="4" w:space="0" w:color="333333"/>
              <w:bottom w:val="single" w:sz="4" w:space="0" w:color="333333"/>
              <w:right w:val="single" w:sz="4" w:space="0" w:color="333333"/>
              <w:tl2br w:val="nil"/>
              <w:tr2bl w:val="nil"/>
            </w:tcBorders>
            <w:tcMar>
              <w:top w:w="15" w:type="dxa"/>
              <w:bottom w:w="15" w:type="dxa"/>
            </w:tcMar>
            <w:vAlign w:val="center"/>
          </w:tcPr>
          <w:p>
            <w:pPr>
              <w:spacing w:before="94" w:beforeLines="30" w:after="94" w:afterLines="30"/>
              <w:jc w:val="both"/>
              <w:rPr>
                <w:rFonts w:eastAsia="宋体" w:hint="eastAsia"/>
              </w:rPr>
            </w:pPr>
          </w:p>
        </w:tc>
        <w:tc>
          <w:tcPr>
            <w:tcW w:w="7463" w:type="dxa"/>
            <w:vMerge w:val="restart"/>
            <w:tcBorders>
              <w:tl2br w:val="nil"/>
              <w:tr2bl w:val="nil"/>
            </w:tcBorders>
            <w:tcMar>
              <w:top w:w="15" w:type="dxa"/>
              <w:bottom w:w="15" w:type="dxa"/>
            </w:tcMar>
            <w:vAlign w:val="center"/>
          </w:tcPr>
          <w:p>
            <w:pPr>
              <w:spacing w:before="94" w:beforeLines="30" w:after="94" w:afterLines="30"/>
              <w:jc w:val="left"/>
              <w:rPr>
                <w:rFonts w:eastAsia="Times New Roman" w:hint="default"/>
              </w:rPr>
            </w:pPr>
            <w:r>
              <w:rPr>
                <w:rFonts w:ascii="黑体" w:eastAsia="黑体" w:hAnsi="黑体" w:cs="黑体" w:hint="eastAsia"/>
                <w:b/>
                <w:color w:val="000000"/>
                <w:position w:val="-2"/>
                <w:sz w:val="24"/>
                <w:szCs w:val="24"/>
                <w:lang w:eastAsia="zh-CN"/>
              </w:rPr>
              <w:t>二、多选题(共3题；共6分)</w:t>
            </w:r>
          </w:p>
        </w:tc>
      </w:tr>
      <w:tr>
        <w:tblPrEx>
          <w:tblW w:w="9638" w:type="dxa"/>
          <w:tblInd w:w="0" w:type="dxa"/>
          <w:tblLayout w:type="fixed"/>
          <w:tblCellMar>
            <w:top w:w="0" w:type="dxa"/>
            <w:left w:w="0" w:type="dxa"/>
            <w:bottom w:w="0" w:type="dxa"/>
            <w:right w:w="0" w:type="dxa"/>
          </w:tblCellMar>
        </w:tblPrEx>
        <w:trPr>
          <w:trHeight w:val="90"/>
        </w:trPr>
        <w:tc>
          <w:tcPr>
            <w:tcW w:w="1050" w:type="dxa"/>
            <w:tcBorders>
              <w:top w:val="single" w:sz="4" w:space="0" w:color="333333"/>
              <w:left w:val="single" w:sz="4" w:space="0" w:color="333333"/>
              <w:bottom w:val="single" w:sz="4" w:space="0" w:color="333333"/>
              <w:right w:val="single" w:sz="4" w:space="0" w:color="333333"/>
              <w:tl2br w:val="nil"/>
              <w:tr2bl w:val="nil"/>
            </w:tcBorders>
            <w:tcMar>
              <w:top w:w="15" w:type="dxa"/>
              <w:bottom w:w="15" w:type="dxa"/>
            </w:tcMar>
            <w:vAlign w:val="center"/>
          </w:tcPr>
          <w:p>
            <w:pPr>
              <w:spacing w:before="94" w:beforeLines="30" w:after="94" w:afterLines="30"/>
              <w:jc w:val="center"/>
              <w:rPr>
                <w:rFonts w:eastAsia="Times New Roman" w:hint="default"/>
              </w:rPr>
            </w:pPr>
            <w:r>
              <w:rPr>
                <w:rFonts w:ascii="黑体" w:eastAsia="黑体" w:hAnsi="黑体" w:cs="黑体" w:hint="eastAsia"/>
                <w:b/>
                <w:color w:val="000000"/>
                <w:position w:val="-3"/>
                <w:sz w:val="24"/>
              </w:rPr>
              <w:t>得分</w:t>
            </w:r>
          </w:p>
        </w:tc>
        <w:tc>
          <w:tcPr>
            <w:tcW w:w="1125" w:type="dxa"/>
            <w:tcBorders>
              <w:top w:val="single" w:sz="4" w:space="0" w:color="333333"/>
              <w:left w:val="single" w:sz="4" w:space="0" w:color="333333"/>
              <w:bottom w:val="single" w:sz="4" w:space="0" w:color="333333"/>
              <w:right w:val="single" w:sz="4" w:space="0" w:color="333333"/>
              <w:tl2br w:val="nil"/>
              <w:tr2bl w:val="nil"/>
            </w:tcBorders>
            <w:tcMar>
              <w:top w:w="15" w:type="dxa"/>
              <w:bottom w:w="15" w:type="dxa"/>
            </w:tcMar>
            <w:vAlign w:val="center"/>
          </w:tcPr>
          <w:p>
            <w:pPr>
              <w:spacing w:before="94" w:beforeLines="30" w:after="94" w:afterLines="30"/>
              <w:jc w:val="both"/>
              <w:rPr>
                <w:rFonts w:eastAsia="Times New Roman" w:hint="default"/>
              </w:rPr>
            </w:pPr>
          </w:p>
        </w:tc>
        <w:tc>
          <w:tcPr>
            <w:tcW w:w="7463" w:type="dxa"/>
            <w:vMerge/>
            <w:tcBorders>
              <w:tl2br w:val="nil"/>
              <w:tr2bl w:val="nil"/>
            </w:tcBorders>
            <w:tcMar>
              <w:top w:w="15" w:type="dxa"/>
              <w:bottom w:w="15" w:type="dxa"/>
            </w:tcMar>
            <w:vAlign w:val="center"/>
          </w:tcPr>
          <w:p>
            <w:pPr>
              <w:spacing w:before="94" w:beforeLines="30" w:after="94" w:afterLines="30"/>
              <w:jc w:val="both"/>
              <w:rPr>
                <w:rFonts w:eastAsia="宋体" w:hint="eastAsia"/>
              </w:rPr>
            </w:pPr>
          </w:p>
        </w:tc>
      </w:tr>
    </w:tbl>
    <w:p>
      <w:pPr>
        <w:spacing w:line="360" w:lineRule="auto"/>
        <w:ind w:left="0"/>
        <w:jc w:val="left"/>
      </w:pPr>
      <w:r>
        <w:t>18．（2分）</w:t>
      </w:r>
      <w:r>
        <w:rPr>
          <w:rFonts w:ascii="Times New Roman" w:hAnsi="Times New Roman"/>
          <w:b w:val="0"/>
          <w:i w:val="0"/>
          <w:color w:val="000000"/>
          <w:sz w:val="22"/>
        </w:rPr>
        <w:t>下列说法不正确的是（　　）</w:t>
      </w:r>
    </w:p>
    <w:p>
      <w:pPr>
        <w:spacing w:line="360" w:lineRule="auto"/>
        <w:ind w:firstLine="286" w:firstLineChars="130"/>
        <w:jc w:val="left"/>
      </w:pPr>
      <w:r>
        <w:rPr>
          <w:rFonts w:ascii="Times New Roman" w:hAnsi="Times New Roman"/>
          <w:b w:val="0"/>
          <w:i w:val="0"/>
          <w:color w:val="000000"/>
          <w:sz w:val="22"/>
        </w:rPr>
        <w:t>A．同种元素的原子和离子具有相同的质子数</w:t>
      </w:r>
    </w:p>
    <w:p>
      <w:pPr>
        <w:spacing w:line="360" w:lineRule="auto"/>
        <w:ind w:firstLine="286" w:firstLineChars="130"/>
        <w:jc w:val="left"/>
        <w:textAlignment w:val="center"/>
      </w:pPr>
      <w:r>
        <w:rPr>
          <w:rFonts w:ascii="Times New Roman" w:hAnsi="Times New Roman"/>
          <w:b w:val="0"/>
          <w:i w:val="0"/>
          <w:color w:val="000000"/>
          <w:sz w:val="22"/>
        </w:rPr>
        <w:t>B．稀硫酸、盐酸中都含有大量H</w:t>
      </w:r>
      <w:r>
        <w:rPr>
          <w:rFonts w:ascii="Times New Roman" w:hAnsi="Times New Roman"/>
          <w:b w:val="0"/>
          <w:i w:val="0"/>
          <w:color w:val="000000"/>
          <w:vertAlign w:val="superscript"/>
        </w:rPr>
        <w:t>+</w:t>
      </w:r>
      <w:r>
        <w:rPr>
          <w:rFonts w:ascii="Times New Roman" w:hAnsi="Times New Roman"/>
          <w:b w:val="0"/>
          <w:i w:val="0"/>
          <w:color w:val="000000"/>
          <w:sz w:val="22"/>
        </w:rPr>
        <w:t>，所以具有相似的化学性质</w:t>
      </w:r>
    </w:p>
    <w:p>
      <w:pPr>
        <w:spacing w:line="360" w:lineRule="auto"/>
        <w:ind w:firstLine="286" w:firstLineChars="130"/>
        <w:jc w:val="left"/>
        <w:textAlignment w:val="center"/>
      </w:pPr>
      <w:r>
        <w:rPr>
          <w:rFonts w:ascii="Times New Roman" w:hAnsi="Times New Roman"/>
          <w:b w:val="0"/>
          <w:i w:val="0"/>
          <w:color w:val="000000"/>
          <w:sz w:val="22"/>
        </w:rPr>
        <w:t>C．称取5.0g熟石灰，加入95.0mL水充分搅拌，得到5.0%的Ca（OH）</w:t>
      </w:r>
      <w:r>
        <w:rPr>
          <w:rFonts w:ascii="Times New Roman" w:hAnsi="Times New Roman"/>
          <w:b w:val="0"/>
          <w:i w:val="0"/>
          <w:color w:val="000000"/>
          <w:vertAlign w:val="subscript"/>
        </w:rPr>
        <w:t>2</w:t>
      </w:r>
      <w:r>
        <w:rPr>
          <w:rFonts w:ascii="Times New Roman" w:hAnsi="Times New Roman"/>
          <w:b w:val="0"/>
          <w:i w:val="0"/>
          <w:color w:val="000000"/>
          <w:sz w:val="22"/>
        </w:rPr>
        <w:t>溶液</w:t>
      </w:r>
    </w:p>
    <w:p>
      <w:pPr>
        <w:spacing w:line="360" w:lineRule="auto"/>
        <w:ind w:firstLine="286" w:firstLineChars="130"/>
        <w:jc w:val="left"/>
      </w:pPr>
      <w:r>
        <w:rPr>
          <w:rFonts w:ascii="Times New Roman" w:hAnsi="Times New Roman"/>
          <w:b w:val="0"/>
          <w:i w:val="0"/>
          <w:color w:val="000000"/>
          <w:sz w:val="22"/>
        </w:rPr>
        <w:t>D．向盐酸与氢氧化钠充分反应后的溶液中滴入酚酞试液，不变色，则二者恰好完全中和</w:t>
      </w:r>
    </w:p>
    <w:p>
      <w:pPr>
        <w:spacing w:line="360" w:lineRule="auto"/>
        <w:ind w:left="0"/>
        <w:jc w:val="left"/>
      </w:pPr>
      <w:r>
        <w:rPr>
          <w:color w:val="0000FF"/>
        </w:rPr>
        <w:t>【答案】</w:t>
      </w:r>
      <w:r>
        <w:rPr>
          <w:rFonts w:ascii="Times New Roman" w:hAnsi="Times New Roman"/>
          <w:b w:val="0"/>
          <w:i w:val="0"/>
          <w:color w:val="000000"/>
          <w:sz w:val="22"/>
        </w:rPr>
        <w:t>C,D</w:t>
      </w:r>
    </w:p>
    <w:p>
      <w:pPr>
        <w:spacing w:line="360" w:lineRule="auto"/>
        <w:ind w:left="0"/>
        <w:jc w:val="left"/>
      </w:pPr>
      <w:r>
        <w:rPr>
          <w:color w:val="0000FF"/>
        </w:rPr>
        <w:t>【解析】</w:t>
      </w:r>
      <w:r>
        <w:rPr>
          <w:rFonts w:ascii="Times New Roman" w:hAnsi="Times New Roman"/>
          <w:b w:val="0"/>
          <w:i w:val="0"/>
          <w:color w:val="000000"/>
          <w:sz w:val="22"/>
        </w:rPr>
        <w:t>【解答】A. 同种元素的原子和离子质子数相同，电子数不同，故正确，不符合题意；</w:t>
      </w:r>
    </w:p>
    <w:p>
      <w:pPr>
        <w:spacing w:line="360" w:lineRule="auto"/>
        <w:ind w:left="0"/>
        <w:jc w:val="left"/>
        <w:textAlignment w:val="center"/>
      </w:pPr>
      <w:r>
        <w:rPr>
          <w:rFonts w:ascii="Times New Roman" w:hAnsi="Times New Roman"/>
          <w:b w:val="0"/>
          <w:i w:val="0"/>
          <w:color w:val="000000"/>
          <w:sz w:val="22"/>
        </w:rPr>
        <w:t>B. 稀硫酸和盐酸中都含有大量H</w:t>
      </w:r>
      <w:r>
        <w:rPr>
          <w:rFonts w:ascii="Times New Roman" w:hAnsi="Times New Roman"/>
          <w:b w:val="0"/>
          <w:i w:val="0"/>
          <w:color w:val="000000"/>
          <w:vertAlign w:val="superscript"/>
        </w:rPr>
        <w:t>+</w:t>
      </w:r>
      <w:r>
        <w:rPr>
          <w:rFonts w:ascii="Times New Roman" w:hAnsi="Times New Roman"/>
          <w:b w:val="0"/>
          <w:i w:val="0"/>
          <w:color w:val="000000"/>
          <w:sz w:val="22"/>
        </w:rPr>
        <w:t>，因此具有酸的通性，故正确，不符合题意；</w:t>
      </w:r>
    </w:p>
    <w:p>
      <w:pPr>
        <w:spacing w:line="360" w:lineRule="auto"/>
        <w:ind w:left="0"/>
        <w:jc w:val="left"/>
        <w:textAlignment w:val="center"/>
      </w:pPr>
      <w:r>
        <w:rPr>
          <w:rFonts w:ascii="Times New Roman" w:hAnsi="Times New Roman"/>
          <w:b w:val="0"/>
          <w:i w:val="0"/>
          <w:color w:val="000000"/>
          <w:sz w:val="22"/>
        </w:rPr>
        <w:t>C. 熟石灰是Ca（OH）</w:t>
      </w:r>
      <w:r>
        <w:rPr>
          <w:rFonts w:ascii="Times New Roman" w:hAnsi="Times New Roman"/>
          <w:b w:val="0"/>
          <w:i w:val="0"/>
          <w:color w:val="000000"/>
          <w:vertAlign w:val="subscript"/>
        </w:rPr>
        <w:t>2</w:t>
      </w:r>
      <w:r>
        <w:rPr>
          <w:rFonts w:ascii="Times New Roman" w:hAnsi="Times New Roman"/>
          <w:b w:val="0"/>
          <w:i w:val="0"/>
          <w:color w:val="000000"/>
          <w:sz w:val="22"/>
        </w:rPr>
        <w:t>是的俗称，氢氧化钙属于微溶物，5.0g熟石灰无法完全溶解，得不到5%的溶液，故错误，符合题意；</w:t>
      </w:r>
    </w:p>
    <w:p>
      <w:pPr>
        <w:spacing w:line="360" w:lineRule="auto"/>
        <w:ind w:left="0"/>
        <w:jc w:val="left"/>
      </w:pPr>
      <w:r>
        <w:rPr>
          <w:rFonts w:ascii="Times New Roman" w:hAnsi="Times New Roman"/>
          <w:b w:val="0"/>
          <w:i w:val="0"/>
          <w:color w:val="000000"/>
          <w:sz w:val="22"/>
        </w:rPr>
        <w:t>D. 酚酞在中性和酸性溶液中均显无色，因此不变色可能是恰好完全中和，也可能是盐酸过量，故错误，符合题意；</w:t>
      </w:r>
    </w:p>
    <w:p>
      <w:pPr>
        <w:spacing w:line="360" w:lineRule="auto"/>
        <w:ind w:left="0"/>
        <w:jc w:val="left"/>
      </w:pPr>
      <w:r>
        <w:rPr>
          <w:rFonts w:ascii="Times New Roman" w:hAnsi="Times New Roman"/>
          <w:b w:val="0"/>
          <w:i w:val="0"/>
          <w:color w:val="000000"/>
          <w:sz w:val="22"/>
        </w:rPr>
        <w:t>故答案为：CD。</w:t>
      </w:r>
    </w:p>
    <w:p>
      <w:pPr>
        <w:spacing w:line="360" w:lineRule="auto"/>
        <w:ind w:left="0"/>
        <w:jc w:val="left"/>
        <w:textAlignment w:val="center"/>
      </w:pPr>
      <w:r>
        <w:br/>
      </w:r>
      <w:r>
        <w:rPr>
          <w:rFonts w:ascii="Times New Roman" w:hAnsi="Times New Roman"/>
          <w:b w:val="0"/>
          <w:i w:val="0"/>
          <w:color w:val="000000"/>
          <w:sz w:val="22"/>
        </w:rPr>
        <w:t xml:space="preserve"> 【分析】中性和酸性溶液遇到无色酚酞试液均显无色。</w:t>
      </w:r>
    </w:p>
    <w:p>
      <w:pPr>
        <w:spacing w:line="360" w:lineRule="auto"/>
        <w:ind w:left="0"/>
        <w:jc w:val="left"/>
        <w:textAlignment w:val="center"/>
      </w:pPr>
      <w:r>
        <w:t>19．（2分）</w:t>
      </w:r>
      <w:r>
        <w:rPr>
          <w:rFonts w:ascii="Times New Roman" w:hAnsi="Times New Roman"/>
          <w:b w:val="0"/>
          <w:i w:val="0"/>
          <w:color w:val="000000"/>
          <w:sz w:val="22"/>
        </w:rPr>
        <w:t>将Ba(OH)</w:t>
      </w:r>
      <w:r>
        <w:rPr>
          <w:rFonts w:ascii="Times New Roman" w:hAnsi="Times New Roman"/>
          <w:b w:val="0"/>
          <w:i w:val="0"/>
          <w:color w:val="000000"/>
          <w:vertAlign w:val="subscript"/>
        </w:rPr>
        <w:t>2</w:t>
      </w:r>
      <w:r>
        <w:rPr>
          <w:rFonts w:ascii="Times New Roman" w:hAnsi="Times New Roman"/>
          <w:b w:val="0"/>
          <w:i w:val="0"/>
          <w:color w:val="000000"/>
          <w:sz w:val="22"/>
        </w:rPr>
        <w:t>溶液滴入H</w:t>
      </w:r>
      <w:r>
        <w:rPr>
          <w:rFonts w:ascii="Times New Roman" w:hAnsi="Times New Roman"/>
          <w:b w:val="0"/>
          <w:i w:val="0"/>
          <w:color w:val="000000"/>
          <w:vertAlign w:val="subscript"/>
        </w:rPr>
        <w:t>2</w:t>
      </w:r>
      <w:r>
        <w:rPr>
          <w:rFonts w:ascii="Times New Roman" w:hAnsi="Times New Roman"/>
          <w:b w:val="0"/>
          <w:i w:val="0"/>
          <w:color w:val="000000"/>
          <w:sz w:val="22"/>
        </w:rPr>
        <w:t>SO</w:t>
      </w:r>
      <w:r>
        <w:rPr>
          <w:rFonts w:ascii="Times New Roman" w:hAnsi="Times New Roman"/>
          <w:b w:val="0"/>
          <w:i w:val="0"/>
          <w:color w:val="000000"/>
          <w:vertAlign w:val="subscript"/>
        </w:rPr>
        <w:t>4</w:t>
      </w:r>
      <w:r>
        <w:rPr>
          <w:rFonts w:ascii="Times New Roman" w:hAnsi="Times New Roman"/>
          <w:b w:val="0"/>
          <w:i w:val="0"/>
          <w:color w:val="000000"/>
          <w:sz w:val="22"/>
        </w:rPr>
        <w:t>、CuSO</w:t>
      </w:r>
      <w:r>
        <w:rPr>
          <w:rFonts w:ascii="Times New Roman" w:hAnsi="Times New Roman"/>
          <w:b w:val="0"/>
          <w:i w:val="0"/>
          <w:color w:val="000000"/>
          <w:vertAlign w:val="subscript"/>
        </w:rPr>
        <w:t>4</w:t>
      </w:r>
      <w:r>
        <w:rPr>
          <w:rFonts w:ascii="Times New Roman" w:hAnsi="Times New Roman"/>
          <w:b w:val="0"/>
          <w:i w:val="0"/>
          <w:color w:val="000000"/>
          <w:sz w:val="22"/>
        </w:rPr>
        <w:t>的100.0g混合溶液中，测得产生的沉淀质量与滴加Ba(OH)</w:t>
      </w:r>
      <w:r>
        <w:rPr>
          <w:rFonts w:ascii="Times New Roman" w:hAnsi="Times New Roman"/>
          <w:b w:val="0"/>
          <w:i w:val="0"/>
          <w:color w:val="000000"/>
          <w:vertAlign w:val="subscript"/>
        </w:rPr>
        <w:t>2</w:t>
      </w:r>
      <w:r>
        <w:rPr>
          <w:rFonts w:ascii="Times New Roman" w:hAnsi="Times New Roman"/>
          <w:b w:val="0"/>
          <w:i w:val="0"/>
          <w:color w:val="000000"/>
          <w:sz w:val="22"/>
        </w:rPr>
        <w:t>溶液体积的关系如图所示。下列说法正确的是（　　）</w:t>
      </w:r>
    </w:p>
    <w:p>
      <w:pPr>
        <w:spacing w:line="360" w:lineRule="auto"/>
        <w:ind w:firstLine="273" w:firstLineChars="130"/>
        <w:jc w:val="left"/>
        <w:textAlignment w:val="center"/>
      </w:pPr>
      <w:r>
        <w:drawing>
          <wp:inline distT="0" distB="0" distL="0" distR="0">
            <wp:extent cx="2286000" cy="1743710"/>
            <wp:effectExtent l="0" t="0" r="0" b="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xmlns:r="http://schemas.openxmlformats.org/officeDocument/2006/relationships" r:embed="rId34"/>
                    <a:stretch>
                      <a:fillRect/>
                    </a:stretch>
                  </pic:blipFill>
                  <pic:spPr>
                    <a:xfrm>
                      <a:off x="0" y="0"/>
                      <a:ext cx="2286000" cy="1744133"/>
                    </a:xfrm>
                    <a:prstGeom prst="rect">
                      <a:avLst/>
                    </a:prstGeom>
                  </pic:spPr>
                </pic:pic>
              </a:graphicData>
            </a:graphic>
          </wp:inline>
        </w:drawing>
      </w:r>
    </w:p>
    <w:p>
      <w:pPr>
        <w:spacing w:line="360" w:lineRule="auto"/>
        <w:ind w:firstLine="286" w:firstLineChars="130"/>
        <w:jc w:val="left"/>
        <w:sectPr>
          <w:headerReference w:type="default" r:id="rId35"/>
          <w:footerReference w:type="default" r:id="rId36"/>
          <w:type w:val="nextPage"/>
          <w:pgSz w:w="11906" w:h="16838"/>
          <w:pgMar w:top="1134" w:right="1134" w:bottom="1134" w:left="1134" w:header="851" w:footer="992" w:gutter="0"/>
          <w:pgNumType w:start="12"/>
          <w:cols w:num="1" w:space="425"/>
          <w:titlePg w:val="0"/>
          <w:docGrid w:type="lines" w:linePitch="312" w:charSpace="0"/>
        </w:sectPr>
      </w:pPr>
      <w:r>
        <w:rPr>
          <w:rFonts w:ascii="Times New Roman" w:hAnsi="Times New Roman"/>
          <w:b w:val="0"/>
          <w:i w:val="0"/>
          <w:color w:val="000000"/>
          <w:sz w:val="22"/>
        </w:rPr>
        <w:t>A．M点溶液的pH小于Q点</w:t>
      </w:r>
    </w:p>
    <w:p>
      <w:pPr>
        <w:spacing w:line="360" w:lineRule="auto"/>
        <w:ind w:firstLine="286" w:firstLineChars="130"/>
        <w:jc w:val="left"/>
      </w:pPr>
      <w:r>
        <w:rPr>
          <w:rFonts w:ascii="Times New Roman" w:hAnsi="Times New Roman"/>
          <w:b w:val="0"/>
          <w:i w:val="0"/>
          <w:color w:val="000000"/>
          <w:sz w:val="22"/>
        </w:rPr>
        <w:t>B．N点溶液中有两种溶质</w:t>
      </w:r>
    </w:p>
    <w:p>
      <w:pPr>
        <w:spacing w:line="360" w:lineRule="auto"/>
        <w:ind w:firstLine="286" w:firstLineChars="130"/>
        <w:jc w:val="left"/>
        <w:textAlignment w:val="center"/>
      </w:pPr>
      <w:r>
        <w:rPr>
          <w:rFonts w:ascii="Times New Roman" w:hAnsi="Times New Roman"/>
          <w:b w:val="0"/>
          <w:i w:val="0"/>
          <w:color w:val="000000"/>
          <w:sz w:val="22"/>
        </w:rPr>
        <w:t>C．混合溶液中H</w:t>
      </w:r>
      <w:r>
        <w:rPr>
          <w:rFonts w:ascii="Times New Roman" w:hAnsi="Times New Roman"/>
          <w:b w:val="0"/>
          <w:i w:val="0"/>
          <w:color w:val="000000"/>
          <w:vertAlign w:val="subscript"/>
        </w:rPr>
        <w:t>2</w:t>
      </w:r>
      <w:r>
        <w:rPr>
          <w:rFonts w:ascii="Times New Roman" w:hAnsi="Times New Roman"/>
          <w:b w:val="0"/>
          <w:i w:val="0"/>
          <w:color w:val="000000"/>
          <w:sz w:val="22"/>
        </w:rPr>
        <w:t>SO</w:t>
      </w:r>
      <w:r>
        <w:rPr>
          <w:rFonts w:ascii="Times New Roman" w:hAnsi="Times New Roman"/>
          <w:b w:val="0"/>
          <w:i w:val="0"/>
          <w:color w:val="000000"/>
          <w:vertAlign w:val="subscript"/>
        </w:rPr>
        <w:t>4</w:t>
      </w:r>
      <w:r>
        <w:rPr>
          <w:rFonts w:ascii="Times New Roman" w:hAnsi="Times New Roman"/>
          <w:b w:val="0"/>
          <w:i w:val="0"/>
          <w:color w:val="000000"/>
          <w:sz w:val="22"/>
        </w:rPr>
        <w:t>的质量分数为9.8%</w:t>
      </w:r>
    </w:p>
    <w:p>
      <w:pPr>
        <w:spacing w:line="360" w:lineRule="auto"/>
        <w:ind w:firstLine="286" w:firstLineChars="130"/>
        <w:jc w:val="left"/>
        <w:textAlignment w:val="center"/>
      </w:pPr>
      <w:r>
        <w:rPr>
          <w:rFonts w:ascii="Times New Roman" w:hAnsi="Times New Roman"/>
          <w:b w:val="0"/>
          <w:i w:val="0"/>
          <w:color w:val="000000"/>
          <w:sz w:val="22"/>
        </w:rPr>
        <w:t>D．若V</w:t>
      </w:r>
      <w:r>
        <w:rPr>
          <w:rFonts w:ascii="Times New Roman" w:hAnsi="Times New Roman"/>
          <w:b w:val="0"/>
          <w:i w:val="0"/>
          <w:color w:val="000000"/>
          <w:vertAlign w:val="subscript"/>
        </w:rPr>
        <w:t>1</w:t>
      </w:r>
      <w:r>
        <w:rPr>
          <w:rFonts w:ascii="Times New Roman" w:hAnsi="Times New Roman"/>
          <w:b w:val="0"/>
          <w:i w:val="0"/>
          <w:color w:val="000000"/>
          <w:sz w:val="22"/>
        </w:rPr>
        <w:t>：V</w:t>
      </w:r>
      <w:r>
        <w:rPr>
          <w:rFonts w:ascii="Times New Roman" w:hAnsi="Times New Roman"/>
          <w:b w:val="0"/>
          <w:i w:val="0"/>
          <w:color w:val="000000"/>
          <w:vertAlign w:val="subscript"/>
        </w:rPr>
        <w:t>2</w:t>
      </w:r>
      <w:r>
        <w:rPr>
          <w:rFonts w:ascii="Times New Roman" w:hAnsi="Times New Roman"/>
          <w:b w:val="0"/>
          <w:i w:val="0"/>
          <w:color w:val="000000"/>
          <w:sz w:val="22"/>
        </w:rPr>
        <w:t>＝1：3，则m＝44.75</w:t>
      </w:r>
    </w:p>
    <w:p>
      <w:pPr>
        <w:spacing w:line="360" w:lineRule="auto"/>
        <w:ind w:left="0"/>
        <w:jc w:val="left"/>
      </w:pPr>
      <w:r>
        <w:rPr>
          <w:color w:val="0000FF"/>
        </w:rPr>
        <w:t>【答案】</w:t>
      </w:r>
      <w:r>
        <w:rPr>
          <w:rFonts w:ascii="Times New Roman" w:hAnsi="Times New Roman"/>
          <w:b w:val="0"/>
          <w:i w:val="0"/>
          <w:color w:val="000000"/>
          <w:sz w:val="22"/>
        </w:rPr>
        <w:t>A,D</w:t>
      </w:r>
    </w:p>
    <w:p>
      <w:pPr>
        <w:spacing w:line="360" w:lineRule="auto"/>
        <w:ind w:left="0"/>
        <w:jc w:val="left"/>
        <w:textAlignment w:val="center"/>
      </w:pPr>
      <w:r>
        <w:rPr>
          <w:color w:val="0000FF"/>
        </w:rPr>
        <w:t>【解析】</w:t>
      </w:r>
      <w:r>
        <w:rPr>
          <w:rFonts w:ascii="Times New Roman" w:hAnsi="Times New Roman"/>
          <w:b w:val="0"/>
          <w:i w:val="0"/>
          <w:color w:val="000000"/>
          <w:sz w:val="22"/>
        </w:rPr>
        <w:t>【解答】A. 0至V</w:t>
      </w:r>
      <w:r>
        <w:rPr>
          <w:rFonts w:ascii="Times New Roman" w:hAnsi="Times New Roman"/>
          <w:b w:val="0"/>
          <w:i w:val="0"/>
          <w:color w:val="000000"/>
          <w:vertAlign w:val="subscript"/>
        </w:rPr>
        <w:t>1</w:t>
      </w:r>
      <w:r>
        <w:rPr>
          <w:rFonts w:ascii="Times New Roman" w:hAnsi="Times New Roman"/>
          <w:b w:val="0"/>
          <w:i w:val="0"/>
          <w:color w:val="000000"/>
          <w:sz w:val="22"/>
        </w:rPr>
        <w:t>生成硫酸钡一种沉淀，加入的Ba(OH)</w:t>
      </w:r>
      <w:r>
        <w:rPr>
          <w:rFonts w:ascii="Times New Roman" w:hAnsi="Times New Roman"/>
          <w:b w:val="0"/>
          <w:i w:val="0"/>
          <w:color w:val="000000"/>
          <w:vertAlign w:val="subscript"/>
        </w:rPr>
        <w:t>2</w:t>
      </w:r>
      <w:r>
        <w:rPr>
          <w:rFonts w:ascii="Times New Roman" w:hAnsi="Times New Roman"/>
          <w:b w:val="0"/>
          <w:i w:val="0"/>
          <w:color w:val="000000"/>
          <w:sz w:val="22"/>
        </w:rPr>
        <w:t>溶液体积达V</w:t>
      </w:r>
      <w:r>
        <w:rPr>
          <w:rFonts w:ascii="Times New Roman" w:hAnsi="Times New Roman"/>
          <w:b w:val="0"/>
          <w:i w:val="0"/>
          <w:color w:val="000000"/>
          <w:vertAlign w:val="subscript"/>
        </w:rPr>
        <w:t>1</w:t>
      </w:r>
      <w:r>
        <w:rPr>
          <w:rFonts w:ascii="Times New Roman" w:hAnsi="Times New Roman"/>
          <w:b w:val="0"/>
          <w:i w:val="0"/>
          <w:color w:val="000000"/>
          <w:sz w:val="22"/>
        </w:rPr>
        <w:t>时，H</w:t>
      </w:r>
      <w:r>
        <w:rPr>
          <w:rFonts w:ascii="Times New Roman" w:hAnsi="Times New Roman"/>
          <w:b w:val="0"/>
          <w:i w:val="0"/>
          <w:color w:val="000000"/>
          <w:vertAlign w:val="subscript"/>
        </w:rPr>
        <w:t>2</w:t>
      </w:r>
      <w:r>
        <w:rPr>
          <w:rFonts w:ascii="Times New Roman" w:hAnsi="Times New Roman"/>
          <w:b w:val="0"/>
          <w:i w:val="0"/>
          <w:color w:val="000000"/>
          <w:sz w:val="22"/>
        </w:rPr>
        <w:t>SO</w:t>
      </w:r>
      <w:r>
        <w:rPr>
          <w:rFonts w:ascii="Times New Roman" w:hAnsi="Times New Roman"/>
          <w:b w:val="0"/>
          <w:i w:val="0"/>
          <w:color w:val="000000"/>
          <w:vertAlign w:val="subscript"/>
        </w:rPr>
        <w:t>4</w:t>
      </w:r>
      <w:r>
        <w:rPr>
          <w:rFonts w:ascii="Times New Roman" w:hAnsi="Times New Roman"/>
          <w:b w:val="0"/>
          <w:i w:val="0"/>
          <w:color w:val="000000"/>
          <w:sz w:val="22"/>
        </w:rPr>
        <w:t>反应完全，V</w:t>
      </w:r>
      <w:r>
        <w:rPr>
          <w:rFonts w:ascii="Times New Roman" w:hAnsi="Times New Roman"/>
          <w:b w:val="0"/>
          <w:i w:val="0"/>
          <w:color w:val="000000"/>
          <w:vertAlign w:val="subscript"/>
        </w:rPr>
        <w:t>1</w:t>
      </w:r>
      <w:r>
        <w:rPr>
          <w:rFonts w:ascii="Times New Roman" w:hAnsi="Times New Roman"/>
          <w:b w:val="0"/>
          <w:i w:val="0"/>
          <w:color w:val="000000"/>
          <w:sz w:val="22"/>
        </w:rPr>
        <w:t>至V</w:t>
      </w:r>
      <w:r>
        <w:rPr>
          <w:rFonts w:ascii="Times New Roman" w:hAnsi="Times New Roman"/>
          <w:b w:val="0"/>
          <w:i w:val="0"/>
          <w:color w:val="000000"/>
          <w:vertAlign w:val="subscript"/>
        </w:rPr>
        <w:t>2</w:t>
      </w:r>
      <w:r>
        <w:rPr>
          <w:rFonts w:ascii="Times New Roman" w:hAnsi="Times New Roman"/>
          <w:b w:val="0"/>
          <w:i w:val="0"/>
          <w:color w:val="000000"/>
          <w:sz w:val="22"/>
        </w:rPr>
        <w:t>段溶液中只有硫酸铜一种溶质，V</w:t>
      </w:r>
      <w:r>
        <w:rPr>
          <w:rFonts w:ascii="Times New Roman" w:hAnsi="Times New Roman"/>
          <w:b w:val="0"/>
          <w:i w:val="0"/>
          <w:color w:val="000000"/>
          <w:vertAlign w:val="subscript"/>
        </w:rPr>
        <w:t>1</w:t>
      </w:r>
      <w:r>
        <w:rPr>
          <w:rFonts w:ascii="Times New Roman" w:hAnsi="Times New Roman"/>
          <w:b w:val="0"/>
          <w:i w:val="0"/>
          <w:color w:val="000000"/>
          <w:sz w:val="22"/>
        </w:rPr>
        <w:t>至V</w:t>
      </w:r>
      <w:r>
        <w:rPr>
          <w:rFonts w:ascii="Times New Roman" w:hAnsi="Times New Roman"/>
          <w:b w:val="0"/>
          <w:i w:val="0"/>
          <w:color w:val="000000"/>
          <w:vertAlign w:val="subscript"/>
        </w:rPr>
        <w:t>2</w:t>
      </w:r>
      <w:r>
        <w:rPr>
          <w:rFonts w:ascii="Times New Roman" w:hAnsi="Times New Roman"/>
          <w:b w:val="0"/>
          <w:i w:val="0"/>
          <w:color w:val="000000"/>
          <w:sz w:val="22"/>
        </w:rPr>
        <w:t>段硫酸铜与氢氧化钡反应，生成为BaSO</w:t>
      </w:r>
      <w:r>
        <w:rPr>
          <w:rFonts w:ascii="Times New Roman" w:hAnsi="Times New Roman"/>
          <w:b w:val="0"/>
          <w:i w:val="0"/>
          <w:color w:val="000000"/>
          <w:vertAlign w:val="subscript"/>
        </w:rPr>
        <w:t>4</w:t>
      </w:r>
      <w:r>
        <w:rPr>
          <w:rFonts w:ascii="Times New Roman" w:hAnsi="Times New Roman"/>
          <w:b w:val="0"/>
          <w:i w:val="0"/>
          <w:color w:val="000000"/>
          <w:sz w:val="22"/>
        </w:rPr>
        <w:t>和Cu(OH)</w:t>
      </w:r>
      <w:r>
        <w:rPr>
          <w:rFonts w:ascii="Times New Roman" w:hAnsi="Times New Roman"/>
          <w:b w:val="0"/>
          <w:i w:val="0"/>
          <w:color w:val="000000"/>
          <w:vertAlign w:val="subscript"/>
        </w:rPr>
        <w:t>2</w:t>
      </w:r>
      <w:r>
        <w:rPr>
          <w:rFonts w:ascii="Times New Roman" w:hAnsi="Times New Roman"/>
          <w:b w:val="0"/>
          <w:i w:val="0"/>
          <w:color w:val="000000"/>
          <w:sz w:val="22"/>
        </w:rPr>
        <w:t>两种沉淀，加入的Ba(OH)</w:t>
      </w:r>
      <w:r>
        <w:rPr>
          <w:rFonts w:ascii="Times New Roman" w:hAnsi="Times New Roman"/>
          <w:b w:val="0"/>
          <w:i w:val="0"/>
          <w:color w:val="000000"/>
          <w:vertAlign w:val="subscript"/>
        </w:rPr>
        <w:t>2</w:t>
      </w:r>
      <w:r>
        <w:rPr>
          <w:rFonts w:ascii="Times New Roman" w:hAnsi="Times New Roman"/>
          <w:b w:val="0"/>
          <w:i w:val="0"/>
          <w:color w:val="000000"/>
          <w:sz w:val="22"/>
        </w:rPr>
        <w:t>溶液体积达V</w:t>
      </w:r>
      <w:r>
        <w:rPr>
          <w:rFonts w:ascii="Times New Roman" w:hAnsi="Times New Roman"/>
          <w:b w:val="0"/>
          <w:i w:val="0"/>
          <w:color w:val="000000"/>
          <w:vertAlign w:val="subscript"/>
        </w:rPr>
        <w:t>2</w:t>
      </w:r>
      <w:r>
        <w:rPr>
          <w:rFonts w:ascii="Times New Roman" w:hAnsi="Times New Roman"/>
          <w:b w:val="0"/>
          <w:i w:val="0"/>
          <w:color w:val="000000"/>
          <w:sz w:val="22"/>
        </w:rPr>
        <w:t>时，CuSO</w:t>
      </w:r>
      <w:r>
        <w:rPr>
          <w:rFonts w:ascii="Times New Roman" w:hAnsi="Times New Roman"/>
          <w:b w:val="0"/>
          <w:i w:val="0"/>
          <w:color w:val="000000"/>
          <w:vertAlign w:val="subscript"/>
        </w:rPr>
        <w:t>4</w:t>
      </w:r>
      <w:r>
        <w:rPr>
          <w:rFonts w:ascii="Times New Roman" w:hAnsi="Times New Roman"/>
          <w:b w:val="0"/>
          <w:i w:val="0"/>
          <w:color w:val="000000"/>
          <w:sz w:val="22"/>
        </w:rPr>
        <w:t>反应完全，M点溶液中含有H</w:t>
      </w:r>
      <w:r>
        <w:rPr>
          <w:rFonts w:ascii="Times New Roman" w:hAnsi="Times New Roman"/>
          <w:b w:val="0"/>
          <w:i w:val="0"/>
          <w:color w:val="000000"/>
          <w:vertAlign w:val="subscript"/>
        </w:rPr>
        <w:t>2</w:t>
      </w:r>
      <w:r>
        <w:rPr>
          <w:rFonts w:ascii="Times New Roman" w:hAnsi="Times New Roman"/>
          <w:b w:val="0"/>
          <w:i w:val="0"/>
          <w:color w:val="000000"/>
          <w:sz w:val="22"/>
        </w:rPr>
        <w:t>SO</w:t>
      </w:r>
      <w:r>
        <w:rPr>
          <w:rFonts w:ascii="Times New Roman" w:hAnsi="Times New Roman"/>
          <w:b w:val="0"/>
          <w:i w:val="0"/>
          <w:color w:val="000000"/>
          <w:vertAlign w:val="subscript"/>
        </w:rPr>
        <w:t>4</w:t>
      </w:r>
      <w:r>
        <w:rPr>
          <w:rFonts w:ascii="Times New Roman" w:hAnsi="Times New Roman"/>
          <w:b w:val="0"/>
          <w:i w:val="0"/>
          <w:color w:val="000000"/>
          <w:sz w:val="22"/>
        </w:rPr>
        <w:t>，显酸性，pH＜7，Q点溶液中含有过量的Ba(OH)</w:t>
      </w:r>
      <w:r>
        <w:rPr>
          <w:rFonts w:ascii="Times New Roman" w:hAnsi="Times New Roman"/>
          <w:b w:val="0"/>
          <w:i w:val="0"/>
          <w:color w:val="000000"/>
          <w:vertAlign w:val="subscript"/>
        </w:rPr>
        <w:t>2</w:t>
      </w:r>
      <w:r>
        <w:rPr>
          <w:rFonts w:ascii="Times New Roman" w:hAnsi="Times New Roman"/>
          <w:b w:val="0"/>
          <w:i w:val="0"/>
          <w:color w:val="000000"/>
          <w:sz w:val="22"/>
        </w:rPr>
        <w:t xml:space="preserve">，显碱性，pH＞7，故符合题意； </w:t>
      </w:r>
    </w:p>
    <w:p>
      <w:pPr>
        <w:spacing w:line="360" w:lineRule="auto"/>
        <w:ind w:left="0"/>
        <w:jc w:val="left"/>
        <w:textAlignment w:val="center"/>
      </w:pPr>
      <w:r>
        <w:rPr>
          <w:rFonts w:ascii="Times New Roman" w:hAnsi="Times New Roman"/>
          <w:b w:val="0"/>
          <w:i w:val="0"/>
          <w:color w:val="000000"/>
          <w:sz w:val="22"/>
        </w:rPr>
        <w:t>B. 由选项A中分析可知，N点溶液中只有CuSO</w:t>
      </w:r>
      <w:r>
        <w:rPr>
          <w:rFonts w:ascii="Times New Roman" w:hAnsi="Times New Roman"/>
          <w:b w:val="0"/>
          <w:i w:val="0"/>
          <w:color w:val="000000"/>
          <w:vertAlign w:val="subscript"/>
        </w:rPr>
        <w:t>4</w:t>
      </w:r>
      <w:r>
        <w:rPr>
          <w:rFonts w:ascii="Times New Roman" w:hAnsi="Times New Roman"/>
          <w:b w:val="0"/>
          <w:i w:val="0"/>
          <w:color w:val="000000"/>
          <w:sz w:val="22"/>
        </w:rPr>
        <w:t>一种溶质，故B不符合题意；</w:t>
      </w:r>
    </w:p>
    <w:p>
      <w:pPr>
        <w:spacing w:line="360" w:lineRule="auto"/>
        <w:ind w:left="0"/>
        <w:jc w:val="left"/>
        <w:textAlignment w:val="center"/>
      </w:pPr>
      <w:r>
        <w:rPr>
          <w:rFonts w:ascii="Times New Roman" w:hAnsi="Times New Roman"/>
          <w:b w:val="0"/>
          <w:i w:val="0"/>
          <w:color w:val="000000"/>
          <w:sz w:val="22"/>
        </w:rPr>
        <w:t>C. 加入的Ba(OH)</w:t>
      </w:r>
      <w:r>
        <w:rPr>
          <w:rFonts w:ascii="Times New Roman" w:hAnsi="Times New Roman"/>
          <w:b w:val="0"/>
          <w:i w:val="0"/>
          <w:color w:val="000000"/>
          <w:vertAlign w:val="subscript"/>
        </w:rPr>
        <w:t>2</w:t>
      </w:r>
      <w:r>
        <w:rPr>
          <w:rFonts w:ascii="Times New Roman" w:hAnsi="Times New Roman"/>
          <w:b w:val="0"/>
          <w:i w:val="0"/>
          <w:color w:val="000000"/>
          <w:sz w:val="22"/>
        </w:rPr>
        <w:t>溶液体积达V</w:t>
      </w:r>
      <w:r>
        <w:rPr>
          <w:rFonts w:ascii="Times New Roman" w:hAnsi="Times New Roman"/>
          <w:b w:val="0"/>
          <w:i w:val="0"/>
          <w:color w:val="000000"/>
          <w:vertAlign w:val="subscript"/>
        </w:rPr>
        <w:t>1</w:t>
      </w:r>
      <w:r>
        <w:rPr>
          <w:rFonts w:ascii="Times New Roman" w:hAnsi="Times New Roman"/>
          <w:b w:val="0"/>
          <w:i w:val="0"/>
          <w:color w:val="000000"/>
          <w:sz w:val="22"/>
        </w:rPr>
        <w:t>时，H</w:t>
      </w:r>
      <w:r>
        <w:rPr>
          <w:rFonts w:ascii="Times New Roman" w:hAnsi="Times New Roman"/>
          <w:b w:val="0"/>
          <w:i w:val="0"/>
          <w:color w:val="000000"/>
          <w:vertAlign w:val="subscript"/>
        </w:rPr>
        <w:t>2</w:t>
      </w:r>
      <w:r>
        <w:rPr>
          <w:rFonts w:ascii="Times New Roman" w:hAnsi="Times New Roman"/>
          <w:b w:val="0"/>
          <w:i w:val="0"/>
          <w:color w:val="000000"/>
          <w:sz w:val="22"/>
        </w:rPr>
        <w:t>SO</w:t>
      </w:r>
      <w:r>
        <w:rPr>
          <w:rFonts w:ascii="Times New Roman" w:hAnsi="Times New Roman"/>
          <w:b w:val="0"/>
          <w:i w:val="0"/>
          <w:color w:val="000000"/>
          <w:vertAlign w:val="subscript"/>
        </w:rPr>
        <w:t>4</w:t>
      </w:r>
      <w:r>
        <w:rPr>
          <w:rFonts w:ascii="Times New Roman" w:hAnsi="Times New Roman"/>
          <w:b w:val="0"/>
          <w:i w:val="0"/>
          <w:color w:val="000000"/>
          <w:sz w:val="22"/>
        </w:rPr>
        <w:t>反应完全，生成BaSO</w:t>
      </w:r>
      <w:r>
        <w:rPr>
          <w:rFonts w:ascii="Times New Roman" w:hAnsi="Times New Roman"/>
          <w:b w:val="0"/>
          <w:i w:val="0"/>
          <w:color w:val="000000"/>
          <w:vertAlign w:val="subscript"/>
        </w:rPr>
        <w:t>4</w:t>
      </w:r>
      <w:r>
        <w:rPr>
          <w:rFonts w:ascii="Times New Roman" w:hAnsi="Times New Roman"/>
          <w:b w:val="0"/>
          <w:i w:val="0"/>
          <w:color w:val="000000"/>
          <w:sz w:val="22"/>
        </w:rPr>
        <w:t>的质量为11.65 g，</w:t>
      </w:r>
    </w:p>
    <w:p>
      <w:pPr>
        <w:spacing w:line="360" w:lineRule="auto"/>
        <w:ind w:left="0"/>
        <w:jc w:val="left"/>
        <w:textAlignment w:val="center"/>
      </w:pPr>
      <w:r>
        <w:rPr>
          <w:rFonts w:ascii="Times New Roman" w:hAnsi="Times New Roman"/>
          <w:b w:val="0"/>
          <w:i w:val="0"/>
          <w:color w:val="000000"/>
          <w:sz w:val="22"/>
        </w:rPr>
        <w:t>设参与反应的H</w:t>
      </w:r>
      <w:r>
        <w:rPr>
          <w:rFonts w:ascii="Times New Roman" w:hAnsi="Times New Roman"/>
          <w:b w:val="0"/>
          <w:i w:val="0"/>
          <w:color w:val="000000"/>
          <w:vertAlign w:val="subscript"/>
        </w:rPr>
        <w:t>2</w:t>
      </w:r>
      <w:r>
        <w:rPr>
          <w:rFonts w:ascii="Times New Roman" w:hAnsi="Times New Roman"/>
          <w:b w:val="0"/>
          <w:i w:val="0"/>
          <w:color w:val="000000"/>
          <w:sz w:val="22"/>
        </w:rPr>
        <w:t>SO</w:t>
      </w:r>
      <w:r>
        <w:rPr>
          <w:rFonts w:ascii="Times New Roman" w:hAnsi="Times New Roman"/>
          <w:b w:val="0"/>
          <w:i w:val="0"/>
          <w:color w:val="000000"/>
          <w:vertAlign w:val="subscript"/>
        </w:rPr>
        <w:t>4</w:t>
      </w:r>
      <w:r>
        <w:rPr>
          <w:rFonts w:ascii="Times New Roman" w:hAnsi="Times New Roman"/>
          <w:b w:val="0"/>
          <w:i w:val="0"/>
          <w:color w:val="000000"/>
          <w:sz w:val="22"/>
        </w:rPr>
        <w:t>的质量为x，参加反应的氢氧化钡质量为y。</w:t>
      </w:r>
    </w:p>
    <w:p>
      <w:pPr>
        <w:spacing w:line="360" w:lineRule="auto"/>
        <w:ind w:left="0"/>
        <w:jc w:val="left"/>
        <w:textAlignment w:val="center"/>
      </w:pPr>
      <m:oMathPara>
        <m:oMath>
          <m:m>
            <m:mPr>
              <m:plcHide/>
              <m:mcs>
                <m:mc>
                  <m:mcPr>
                    <m:count m:val="7"/>
                    <m:mcJc m:val="center"/>
                  </m:mcPr>
                </m:mc>
              </m:mcs>
            </m:mPr>
            <m:mr>
              <m:e>
                <m:sSub>
                  <m:e>
                    <m:r>
                      <w:rPr>
                        <w:rFonts w:ascii="Cambria Math" w:hAnsi="Cambria Math"/>
                        <w:sz w:val="22"/>
                        <w:szCs w:val="22"/>
                        <w:lang w:eastAsia="zh-CN"/>
                      </w:rPr>
                      <m:t>H</m:t>
                    </m:r>
                  </m:e>
                  <m:sub>
                    <m:r>
                      <w:rPr>
                        <w:rFonts w:ascii="Cambria Math" w:hAnsi="Cambria Math"/>
                        <w:sz w:val="22"/>
                        <w:szCs w:val="22"/>
                        <w:lang w:eastAsia="zh-CN"/>
                      </w:rPr>
                      <m:t>2</m:t>
                    </m:r>
                  </m:sub>
                </m:sSub>
                <m:r>
                  <w:rPr>
                    <w:rFonts w:ascii="Cambria Math" w:hAnsi="Cambria Math"/>
                    <w:sz w:val="22"/>
                    <w:szCs w:val="22"/>
                    <w:lang w:eastAsia="zh-CN"/>
                  </w:rPr>
                  <m:t>S</m:t>
                </m:r>
                <m:sSub>
                  <m:e>
                    <m:r>
                      <w:rPr>
                        <w:rFonts w:ascii="Cambria Math" w:hAnsi="Cambria Math"/>
                        <w:sz w:val="22"/>
                        <w:szCs w:val="22"/>
                        <w:lang w:eastAsia="zh-CN"/>
                      </w:rPr>
                      <m:t>O</m:t>
                    </m:r>
                  </m:e>
                  <m:sub>
                    <m:r>
                      <w:rPr>
                        <w:rFonts w:ascii="Cambria Math" w:hAnsi="Cambria Math"/>
                        <w:sz w:val="22"/>
                        <w:szCs w:val="22"/>
                        <w:lang w:eastAsia="zh-CN"/>
                      </w:rPr>
                      <m:t>4</m:t>
                    </m:r>
                  </m:sub>
                </m:sSub>
              </m:e>
              <m:e>
                <m:r>
                  <w:rPr>
                    <w:rFonts w:ascii="Cambria Math" w:hAnsi="Cambria Math"/>
                    <w:sz w:val="22"/>
                    <w:szCs w:val="22"/>
                    <w:lang w:eastAsia="zh-CN"/>
                  </w:rPr>
                  <m:t>+</m:t>
                </m:r>
              </m:e>
              <m:e>
                <m:r>
                  <w:rPr>
                    <w:rFonts w:ascii="Cambria Math" w:hAnsi="Cambria Math"/>
                    <w:sz w:val="22"/>
                    <w:szCs w:val="22"/>
                    <w:lang w:eastAsia="zh-CN"/>
                  </w:rPr>
                  <m:t>Ba(OH</m:t>
                </m:r>
                <m:sSub>
                  <m:e>
                    <m:r>
                      <w:rPr>
                        <w:rFonts w:ascii="Cambria Math" w:hAnsi="Cambria Math"/>
                        <w:sz w:val="22"/>
                        <w:szCs w:val="22"/>
                        <w:lang w:eastAsia="zh-CN"/>
                      </w:rPr>
                      <m:t>)</m:t>
                    </m:r>
                  </m:e>
                  <m:sub>
                    <m:r>
                      <w:rPr>
                        <w:rFonts w:ascii="Cambria Math" w:hAnsi="Cambria Math"/>
                        <w:sz w:val="22"/>
                        <w:szCs w:val="22"/>
                        <w:lang w:eastAsia="zh-CN"/>
                      </w:rPr>
                      <m:t>2</m:t>
                    </m:r>
                  </m:sub>
                </m:sSub>
              </m:e>
              <m:e>
                <m:r>
                  <w:rPr>
                    <w:rFonts w:ascii="Cambria Math" w:hAnsi="Cambria Math"/>
                    <w:sz w:val="22"/>
                    <w:szCs w:val="22"/>
                    <w:lang w:eastAsia="zh-CN"/>
                  </w:rPr>
                  <m:t>=</m:t>
                </m:r>
              </m:e>
              <m:e>
                <m:r>
                  <w:rPr>
                    <w:rFonts w:ascii="Cambria Math" w:hAnsi="Cambria Math"/>
                    <w:sz w:val="22"/>
                    <w:szCs w:val="22"/>
                    <w:lang w:eastAsia="zh-CN"/>
                  </w:rPr>
                  <m:t>BaS</m:t>
                </m:r>
                <m:sSub>
                  <m:e>
                    <m:r>
                      <w:rPr>
                        <w:rFonts w:ascii="Cambria Math" w:hAnsi="Cambria Math"/>
                        <w:sz w:val="22"/>
                        <w:szCs w:val="22"/>
                        <w:lang w:eastAsia="zh-CN"/>
                      </w:rPr>
                      <m:t>O</m:t>
                    </m:r>
                  </m:e>
                  <m:sub>
                    <m:r>
                      <w:rPr>
                        <w:rFonts w:ascii="Cambria Math" w:hAnsi="Cambria Math"/>
                        <w:sz w:val="22"/>
                        <w:szCs w:val="22"/>
                        <w:lang w:eastAsia="zh-CN"/>
                      </w:rPr>
                      <m:t>4</m:t>
                    </m:r>
                  </m:sub>
                </m:sSub>
                <m:r>
                  <w:rPr>
                    <w:rFonts w:ascii="Cambria Math" w:hAnsi="Cambria Math"/>
                    <w:sz w:val="22"/>
                    <w:szCs w:val="22"/>
                    <w:lang w:eastAsia="zh-CN"/>
                  </w:rPr>
                  <m:t>↓</m:t>
                </m:r>
              </m:e>
              <m:e>
                <m:r>
                  <w:rPr>
                    <w:rFonts w:ascii="Cambria Math" w:hAnsi="Cambria Math"/>
                    <w:sz w:val="22"/>
                    <w:szCs w:val="22"/>
                    <w:lang w:eastAsia="zh-CN"/>
                  </w:rPr>
                  <m:t>+</m:t>
                </m:r>
              </m:e>
              <m:e>
                <m:r>
                  <w:rPr>
                    <w:rFonts w:ascii="Cambria Math" w:hAnsi="Cambria Math"/>
                    <w:sz w:val="22"/>
                    <w:szCs w:val="22"/>
                    <w:lang w:eastAsia="zh-CN"/>
                  </w:rPr>
                  <m:t>2</m:t>
                </m:r>
                <m:sSub>
                  <m:e>
                    <m:r>
                      <w:rPr>
                        <w:rFonts w:ascii="Cambria Math" w:hAnsi="Cambria Math"/>
                        <w:sz w:val="22"/>
                        <w:szCs w:val="22"/>
                        <w:lang w:eastAsia="zh-CN"/>
                      </w:rPr>
                      <m:t>H</m:t>
                    </m:r>
                  </m:e>
                  <m:sub>
                    <m:r>
                      <w:rPr>
                        <w:rFonts w:ascii="Cambria Math" w:hAnsi="Cambria Math"/>
                        <w:sz w:val="22"/>
                        <w:szCs w:val="22"/>
                        <w:lang w:eastAsia="zh-CN"/>
                      </w:rPr>
                      <m:t>2</m:t>
                    </m:r>
                  </m:sub>
                </m:sSub>
                <m:r>
                  <w:rPr>
                    <w:rFonts w:ascii="Cambria Math" w:hAnsi="Cambria Math"/>
                    <w:sz w:val="22"/>
                    <w:szCs w:val="22"/>
                    <w:lang w:eastAsia="zh-CN"/>
                  </w:rPr>
                  <m:t>O</m:t>
                </m:r>
              </m:e>
            </m:mr>
            <m:mr>
              <m:e>
                <m:r>
                  <w:rPr>
                    <w:rFonts w:ascii="Cambria Math" w:hAnsi="Cambria Math"/>
                    <w:sz w:val="22"/>
                    <w:szCs w:val="22"/>
                    <w:lang w:eastAsia="zh-CN"/>
                  </w:rPr>
                  <m:t>98</m:t>
                </m:r>
              </m:e>
              <m:e/>
              <m:e>
                <m:r>
                  <w:rPr>
                    <w:rFonts w:ascii="Cambria Math" w:hAnsi="Cambria Math"/>
                    <w:sz w:val="22"/>
                    <w:szCs w:val="22"/>
                    <w:lang w:eastAsia="zh-CN"/>
                  </w:rPr>
                  <m:t>171</m:t>
                </m:r>
              </m:e>
              <m:e/>
              <m:e>
                <m:r>
                  <w:rPr>
                    <w:rFonts w:ascii="Cambria Math" w:hAnsi="Cambria Math"/>
                    <w:sz w:val="22"/>
                    <w:szCs w:val="22"/>
                    <w:lang w:eastAsia="zh-CN"/>
                  </w:rPr>
                  <m:t>233</m:t>
                </m:r>
              </m:e>
              <m:e/>
              <m:e/>
            </m:mr>
            <m:mr>
              <m:e>
                <m:r>
                  <w:rPr>
                    <w:rFonts w:ascii="Cambria Math" w:hAnsi="Cambria Math"/>
                    <w:sz w:val="22"/>
                    <w:szCs w:val="22"/>
                    <w:lang w:eastAsia="zh-CN"/>
                  </w:rPr>
                  <m:t>x</m:t>
                </m:r>
              </m:e>
              <m:e/>
              <m:e>
                <m:r>
                  <w:rPr>
                    <w:rFonts w:ascii="Cambria Math" w:hAnsi="Cambria Math"/>
                    <w:sz w:val="22"/>
                    <w:szCs w:val="22"/>
                    <w:lang w:eastAsia="zh-CN"/>
                  </w:rPr>
                  <m:t>y</m:t>
                </m:r>
              </m:e>
              <m:e/>
              <m:e>
                <m:r>
                  <w:rPr>
                    <w:rFonts w:ascii="Cambria Math" w:hAnsi="Cambria Math"/>
                    <w:sz w:val="22"/>
                    <w:szCs w:val="22"/>
                    <w:lang w:eastAsia="zh-CN"/>
                  </w:rPr>
                  <m:t>11</m:t>
                </m:r>
                <m:r>
                  <m:rPr>
                    <m:sty m:val="p"/>
                  </m:rPr>
                  <w:rPr>
                    <w:rFonts w:ascii="Cambria Math" w:hAnsi="Cambria Math"/>
                    <w:sz w:val="22"/>
                    <w:szCs w:val="22"/>
                    <w:lang w:eastAsia="zh-CN"/>
                  </w:rPr>
                  <m:t>.</m:t>
                </m:r>
                <m:r>
                  <w:rPr>
                    <w:rFonts w:ascii="Cambria Math" w:hAnsi="Cambria Math"/>
                    <w:sz w:val="22"/>
                    <w:szCs w:val="22"/>
                    <w:lang w:eastAsia="zh-CN"/>
                  </w:rPr>
                  <m:t>65g</m:t>
                </m:r>
              </m:e>
              <m:e/>
              <m:e/>
            </m:mr>
            <m:mr>
              <m:e>
                <m:f>
                  <m:num>
                    <m:r>
                      <w:rPr>
                        <w:rFonts w:ascii="Cambria Math" w:hAnsi="Cambria Math"/>
                        <w:sz w:val="30"/>
                        <w:szCs w:val="30"/>
                        <w:lang w:eastAsia="zh-CN"/>
                      </w:rPr>
                      <m:t>98</m:t>
                    </m:r>
                  </m:num>
                  <m:den>
                    <m:r>
                      <w:rPr>
                        <w:rFonts w:ascii="Cambria Math" w:hAnsi="Cambria Math"/>
                        <w:sz w:val="30"/>
                        <w:szCs w:val="30"/>
                        <w:lang w:eastAsia="zh-CN"/>
                      </w:rPr>
                      <m:t>233</m:t>
                    </m:r>
                  </m:den>
                </m:f>
              </m:e>
              <m:e>
                <m:r>
                  <w:rPr>
                    <w:rFonts w:ascii="Cambria Math" w:hAnsi="Cambria Math"/>
                    <w:sz w:val="22"/>
                    <w:szCs w:val="22"/>
                    <w:lang w:eastAsia="zh-CN"/>
                  </w:rPr>
                  <m:t>=</m:t>
                </m:r>
              </m:e>
              <m:e>
                <m:f>
                  <m:num>
                    <m:r>
                      <w:rPr>
                        <w:rFonts w:ascii="Cambria Math" w:hAnsi="Cambria Math"/>
                        <w:sz w:val="30"/>
                        <w:szCs w:val="30"/>
                        <w:lang w:eastAsia="zh-CN"/>
                      </w:rPr>
                      <m:t>x</m:t>
                    </m:r>
                  </m:num>
                  <m:den>
                    <m:r>
                      <w:rPr>
                        <w:rFonts w:ascii="Cambria Math" w:hAnsi="Cambria Math"/>
                        <w:sz w:val="30"/>
                        <w:szCs w:val="30"/>
                        <w:lang w:eastAsia="zh-CN"/>
                      </w:rPr>
                      <m:t>11</m:t>
                    </m:r>
                    <m:r>
                      <m:rPr>
                        <m:sty m:val="p"/>
                      </m:rPr>
                      <w:rPr>
                        <w:rFonts w:ascii="Cambria Math" w:hAnsi="Cambria Math"/>
                        <w:sz w:val="30"/>
                        <w:szCs w:val="30"/>
                        <w:lang w:eastAsia="zh-CN"/>
                      </w:rPr>
                      <m:t>.</m:t>
                    </m:r>
                    <m:r>
                      <w:rPr>
                        <w:rFonts w:ascii="Cambria Math" w:hAnsi="Cambria Math"/>
                        <w:sz w:val="30"/>
                        <w:szCs w:val="30"/>
                        <w:lang w:eastAsia="zh-CN"/>
                      </w:rPr>
                      <m:t>65g</m:t>
                    </m:r>
                  </m:den>
                </m:f>
              </m:e>
              <m:e>
                <m:f>
                  <m:num>
                    <m:r>
                      <w:rPr>
                        <w:rFonts w:ascii="Cambria Math" w:hAnsi="Cambria Math"/>
                        <w:sz w:val="30"/>
                        <w:szCs w:val="30"/>
                        <w:lang w:eastAsia="zh-CN"/>
                      </w:rPr>
                      <m:t>171</m:t>
                    </m:r>
                  </m:num>
                  <m:den>
                    <m:r>
                      <w:rPr>
                        <w:rFonts w:ascii="Cambria Math" w:hAnsi="Cambria Math"/>
                        <w:sz w:val="30"/>
                        <w:szCs w:val="30"/>
                        <w:lang w:eastAsia="zh-CN"/>
                      </w:rPr>
                      <m:t>233</m:t>
                    </m:r>
                  </m:den>
                </m:f>
              </m:e>
              <m:e>
                <m:r>
                  <w:rPr>
                    <w:rFonts w:ascii="Cambria Math" w:hAnsi="Cambria Math"/>
                    <w:sz w:val="22"/>
                    <w:szCs w:val="22"/>
                    <w:lang w:eastAsia="zh-CN"/>
                  </w:rPr>
                  <m:t>=</m:t>
                </m:r>
              </m:e>
              <m:e>
                <m:f>
                  <m:num>
                    <m:r>
                      <w:rPr>
                        <w:rFonts w:ascii="Cambria Math" w:hAnsi="Cambria Math"/>
                        <w:sz w:val="30"/>
                        <w:szCs w:val="30"/>
                        <w:lang w:eastAsia="zh-CN"/>
                      </w:rPr>
                      <m:t>y</m:t>
                    </m:r>
                  </m:num>
                  <m:den>
                    <m:r>
                      <w:rPr>
                        <w:rFonts w:ascii="Cambria Math" w:hAnsi="Cambria Math"/>
                        <w:sz w:val="30"/>
                        <w:szCs w:val="30"/>
                        <w:lang w:eastAsia="zh-CN"/>
                      </w:rPr>
                      <m:t>11</m:t>
                    </m:r>
                    <m:r>
                      <m:rPr>
                        <m:sty m:val="p"/>
                      </m:rPr>
                      <w:rPr>
                        <w:rFonts w:ascii="Cambria Math" w:hAnsi="Cambria Math"/>
                        <w:sz w:val="30"/>
                        <w:szCs w:val="30"/>
                        <w:lang w:eastAsia="zh-CN"/>
                      </w:rPr>
                      <m:t>.</m:t>
                    </m:r>
                    <m:r>
                      <w:rPr>
                        <w:rFonts w:ascii="Cambria Math" w:hAnsi="Cambria Math"/>
                        <w:sz w:val="30"/>
                        <w:szCs w:val="30"/>
                        <w:lang w:eastAsia="zh-CN"/>
                      </w:rPr>
                      <m:t>65g</m:t>
                    </m:r>
                  </m:den>
                </m:f>
              </m:e>
              <m:e/>
            </m:mr>
            <m:mr>
              <m:e>
                <m:r>
                  <w:rPr>
                    <w:rFonts w:ascii="Cambria Math" w:hAnsi="Cambria Math"/>
                    <w:sz w:val="22"/>
                    <w:szCs w:val="22"/>
                    <w:lang w:eastAsia="zh-CN"/>
                  </w:rPr>
                  <m:t>x</m:t>
                </m:r>
              </m:e>
              <m:e>
                <m:r>
                  <w:rPr>
                    <w:rFonts w:ascii="Cambria Math" w:hAnsi="Cambria Math"/>
                    <w:sz w:val="22"/>
                    <w:szCs w:val="22"/>
                    <w:lang w:eastAsia="zh-CN"/>
                  </w:rPr>
                  <m:t>=</m:t>
                </m:r>
              </m:e>
              <m:e>
                <m:r>
                  <w:rPr>
                    <w:rFonts w:ascii="Cambria Math" w:hAnsi="Cambria Math"/>
                    <w:sz w:val="22"/>
                    <w:szCs w:val="22"/>
                    <w:lang w:eastAsia="zh-CN"/>
                  </w:rPr>
                  <m:t>4</m:t>
                </m:r>
                <m:r>
                  <m:rPr>
                    <m:sty m:val="p"/>
                  </m:rPr>
                  <w:rPr>
                    <w:rFonts w:ascii="Cambria Math" w:hAnsi="Cambria Math"/>
                    <w:sz w:val="22"/>
                    <w:szCs w:val="22"/>
                    <w:lang w:eastAsia="zh-CN"/>
                  </w:rPr>
                  <m:t>.</m:t>
                </m:r>
                <m:r>
                  <w:rPr>
                    <w:rFonts w:ascii="Cambria Math" w:hAnsi="Cambria Math"/>
                    <w:sz w:val="22"/>
                    <w:szCs w:val="22"/>
                    <w:lang w:eastAsia="zh-CN"/>
                  </w:rPr>
                  <m:t>9g</m:t>
                </m:r>
              </m:e>
              <m:e>
                <m:r>
                  <w:rPr>
                    <w:rFonts w:ascii="Cambria Math" w:hAnsi="Cambria Math"/>
                    <w:sz w:val="22"/>
                    <w:szCs w:val="22"/>
                    <w:lang w:eastAsia="zh-CN"/>
                  </w:rPr>
                  <m:t>y</m:t>
                </m:r>
              </m:e>
              <m:e>
                <m:r>
                  <w:rPr>
                    <w:rFonts w:ascii="Cambria Math" w:hAnsi="Cambria Math"/>
                    <w:sz w:val="22"/>
                    <w:szCs w:val="22"/>
                    <w:lang w:eastAsia="zh-CN"/>
                  </w:rPr>
                  <m:t>=</m:t>
                </m:r>
              </m:e>
              <m:e>
                <m:r>
                  <w:rPr>
                    <w:rFonts w:ascii="Cambria Math" w:hAnsi="Cambria Math"/>
                    <w:sz w:val="22"/>
                    <w:szCs w:val="22"/>
                    <w:lang w:eastAsia="zh-CN"/>
                  </w:rPr>
                  <m:t>8</m:t>
                </m:r>
                <m:r>
                  <m:rPr>
                    <m:sty m:val="p"/>
                  </m:rPr>
                  <w:rPr>
                    <w:rFonts w:ascii="Cambria Math" w:hAnsi="Cambria Math"/>
                    <w:sz w:val="22"/>
                    <w:szCs w:val="22"/>
                    <w:lang w:eastAsia="zh-CN"/>
                  </w:rPr>
                  <m:t>.</m:t>
                </m:r>
                <m:r>
                  <w:rPr>
                    <w:rFonts w:ascii="Cambria Math" w:hAnsi="Cambria Math"/>
                    <w:sz w:val="22"/>
                    <w:szCs w:val="22"/>
                    <w:lang w:eastAsia="zh-CN"/>
                  </w:rPr>
                  <m:t>55g</m:t>
                </m:r>
              </m:e>
              <m:e/>
            </m:mr>
          </m:m>
        </m:oMath>
      </m:oMathPara>
    </w:p>
    <w:p>
      <w:pPr>
        <w:spacing w:line="360" w:lineRule="auto"/>
        <w:ind w:left="0"/>
        <w:jc w:val="left"/>
        <w:textAlignment w:val="center"/>
      </w:pPr>
      <w:r>
        <w:rPr>
          <w:rFonts w:ascii="Times New Roman" w:hAnsi="Times New Roman"/>
          <w:b w:val="0"/>
          <w:i w:val="0"/>
          <w:color w:val="000000"/>
          <w:sz w:val="22"/>
        </w:rPr>
        <w:t>混合溶液中H</w:t>
      </w:r>
      <w:r>
        <w:rPr>
          <w:rFonts w:ascii="Times New Roman" w:hAnsi="Times New Roman"/>
          <w:b w:val="0"/>
          <w:i w:val="0"/>
          <w:color w:val="000000"/>
          <w:vertAlign w:val="subscript"/>
        </w:rPr>
        <w:t>2</w:t>
      </w:r>
      <w:r>
        <w:rPr>
          <w:rFonts w:ascii="Times New Roman" w:hAnsi="Times New Roman"/>
          <w:b w:val="0"/>
          <w:i w:val="0"/>
          <w:color w:val="000000"/>
          <w:sz w:val="22"/>
        </w:rPr>
        <w:t>SO</w:t>
      </w:r>
      <w:r>
        <w:rPr>
          <w:rFonts w:ascii="Times New Roman" w:hAnsi="Times New Roman"/>
          <w:b w:val="0"/>
          <w:i w:val="0"/>
          <w:color w:val="000000"/>
          <w:vertAlign w:val="subscript"/>
        </w:rPr>
        <w:t>4</w:t>
      </w:r>
      <w:r>
        <w:rPr>
          <w:rFonts w:ascii="Times New Roman" w:hAnsi="Times New Roman"/>
          <w:b w:val="0"/>
          <w:i w:val="0"/>
          <w:color w:val="000000"/>
          <w:sz w:val="22"/>
        </w:rPr>
        <w:t xml:space="preserve">的质量分数为  </w:t>
      </w:r>
      <m:oMath>
        <m:f>
          <m:num>
            <m:r>
              <w:rPr>
                <w:rFonts w:ascii="Cambria Math" w:hAnsi="Cambria Math"/>
                <w:sz w:val="30"/>
                <w:szCs w:val="30"/>
                <w:lang w:eastAsia="zh-CN"/>
              </w:rPr>
              <m:t>4.9g</m:t>
            </m:r>
          </m:num>
          <m:den>
            <m:r>
              <w:rPr>
                <w:rFonts w:ascii="Cambria Math" w:hAnsi="Cambria Math"/>
                <w:sz w:val="30"/>
                <w:szCs w:val="30"/>
                <w:lang w:eastAsia="zh-CN"/>
              </w:rPr>
              <m:t>100g</m:t>
            </m:r>
          </m:den>
        </m:f>
        <m:r>
          <w:rPr>
            <w:rFonts w:ascii="Cambria Math" w:hAnsi="Cambria Math"/>
            <w:sz w:val="22"/>
            <w:szCs w:val="22"/>
            <w:lang w:eastAsia="zh-CN"/>
          </w:rPr>
          <m:t>×100%=4.9%</m:t>
        </m:r>
      </m:oMath>
    </w:p>
    <w:p>
      <w:pPr>
        <w:spacing w:line="360" w:lineRule="auto"/>
        <w:ind w:left="0"/>
        <w:jc w:val="left"/>
      </w:pPr>
      <w:r>
        <w:rPr>
          <w:rFonts w:ascii="Times New Roman" w:hAnsi="Times New Roman"/>
          <w:b w:val="0"/>
          <w:i w:val="0"/>
          <w:color w:val="000000"/>
          <w:sz w:val="22"/>
        </w:rPr>
        <w:t>故C不符合题意。</w:t>
      </w:r>
    </w:p>
    <w:p>
      <w:pPr>
        <w:spacing w:line="360" w:lineRule="auto"/>
        <w:ind w:left="0"/>
        <w:jc w:val="left"/>
        <w:textAlignment w:val="center"/>
      </w:pPr>
      <w:r>
        <w:rPr>
          <w:rFonts w:ascii="Times New Roman" w:hAnsi="Times New Roman"/>
          <w:b w:val="0"/>
          <w:i w:val="0"/>
          <w:color w:val="000000"/>
          <w:sz w:val="22"/>
        </w:rPr>
        <w:t>D. 若V</w:t>
      </w:r>
      <w:r>
        <w:rPr>
          <w:rFonts w:ascii="Times New Roman" w:hAnsi="Times New Roman"/>
          <w:b w:val="0"/>
          <w:i w:val="0"/>
          <w:color w:val="000000"/>
          <w:vertAlign w:val="subscript"/>
        </w:rPr>
        <w:t>1</w:t>
      </w:r>
      <w:r>
        <w:rPr>
          <w:rFonts w:ascii="Times New Roman" w:hAnsi="Times New Roman"/>
          <w:b w:val="0"/>
          <w:i w:val="0"/>
          <w:color w:val="000000"/>
          <w:sz w:val="22"/>
        </w:rPr>
        <w:t>：V</w:t>
      </w:r>
      <w:r>
        <w:rPr>
          <w:rFonts w:ascii="Times New Roman" w:hAnsi="Times New Roman"/>
          <w:b w:val="0"/>
          <w:i w:val="0"/>
          <w:color w:val="000000"/>
          <w:vertAlign w:val="subscript"/>
        </w:rPr>
        <w:t>0</w:t>
      </w:r>
      <w:r>
        <w:rPr>
          <w:rFonts w:ascii="Times New Roman" w:hAnsi="Times New Roman"/>
          <w:b w:val="0"/>
          <w:i w:val="0"/>
          <w:color w:val="000000"/>
          <w:sz w:val="22"/>
        </w:rPr>
        <w:t>＝1：3，即与CuSO</w:t>
      </w:r>
      <w:r>
        <w:rPr>
          <w:rFonts w:ascii="Times New Roman" w:hAnsi="Times New Roman"/>
          <w:b w:val="0"/>
          <w:i w:val="0"/>
          <w:color w:val="000000"/>
          <w:vertAlign w:val="subscript"/>
        </w:rPr>
        <w:t>4</w:t>
      </w:r>
      <w:r>
        <w:rPr>
          <w:rFonts w:ascii="Times New Roman" w:hAnsi="Times New Roman"/>
          <w:b w:val="0"/>
          <w:i w:val="0"/>
          <w:color w:val="000000"/>
          <w:sz w:val="22"/>
        </w:rPr>
        <w:t>反应的Ba(OH)</w:t>
      </w:r>
      <w:r>
        <w:rPr>
          <w:rFonts w:ascii="Times New Roman" w:hAnsi="Times New Roman"/>
          <w:b w:val="0"/>
          <w:i w:val="0"/>
          <w:color w:val="000000"/>
          <w:vertAlign w:val="subscript"/>
        </w:rPr>
        <w:t>2</w:t>
      </w:r>
      <w:r>
        <w:rPr>
          <w:rFonts w:ascii="Times New Roman" w:hAnsi="Times New Roman"/>
          <w:b w:val="0"/>
          <w:i w:val="0"/>
          <w:color w:val="000000"/>
          <w:sz w:val="22"/>
        </w:rPr>
        <w:t>的量是与H</w:t>
      </w:r>
      <w:r>
        <w:rPr>
          <w:rFonts w:ascii="Times New Roman" w:hAnsi="Times New Roman"/>
          <w:b w:val="0"/>
          <w:i w:val="0"/>
          <w:color w:val="000000"/>
          <w:vertAlign w:val="subscript"/>
        </w:rPr>
        <w:t>2</w:t>
      </w:r>
      <w:r>
        <w:rPr>
          <w:rFonts w:ascii="Times New Roman" w:hAnsi="Times New Roman"/>
          <w:b w:val="0"/>
          <w:i w:val="0"/>
          <w:color w:val="000000"/>
          <w:sz w:val="22"/>
        </w:rPr>
        <w:t>SO</w:t>
      </w:r>
      <w:r>
        <w:rPr>
          <w:rFonts w:ascii="Times New Roman" w:hAnsi="Times New Roman"/>
          <w:b w:val="0"/>
          <w:i w:val="0"/>
          <w:color w:val="000000"/>
          <w:vertAlign w:val="subscript"/>
        </w:rPr>
        <w:t>4</w:t>
      </w:r>
      <w:r>
        <w:rPr>
          <w:rFonts w:ascii="Times New Roman" w:hAnsi="Times New Roman"/>
          <w:b w:val="0"/>
          <w:i w:val="0"/>
          <w:color w:val="000000"/>
          <w:sz w:val="22"/>
        </w:rPr>
        <w:t>反应的Ba(OH)</w:t>
      </w:r>
      <w:r>
        <w:rPr>
          <w:rFonts w:ascii="Times New Roman" w:hAnsi="Times New Roman"/>
          <w:b w:val="0"/>
          <w:i w:val="0"/>
          <w:color w:val="000000"/>
          <w:vertAlign w:val="subscript"/>
        </w:rPr>
        <w:t>2</w:t>
      </w:r>
      <w:r>
        <w:rPr>
          <w:rFonts w:ascii="Times New Roman" w:hAnsi="Times New Roman"/>
          <w:b w:val="0"/>
          <w:i w:val="0"/>
          <w:color w:val="000000"/>
          <w:sz w:val="22"/>
        </w:rPr>
        <w:t>的量的2倍，H</w:t>
      </w:r>
      <w:r>
        <w:rPr>
          <w:rFonts w:ascii="Times New Roman" w:hAnsi="Times New Roman"/>
          <w:b w:val="0"/>
          <w:i w:val="0"/>
          <w:color w:val="000000"/>
          <w:vertAlign w:val="subscript"/>
        </w:rPr>
        <w:t>2</w:t>
      </w:r>
      <w:r>
        <w:rPr>
          <w:rFonts w:ascii="Times New Roman" w:hAnsi="Times New Roman"/>
          <w:b w:val="0"/>
          <w:i w:val="0"/>
          <w:color w:val="000000"/>
          <w:sz w:val="22"/>
        </w:rPr>
        <w:t>SO</w:t>
      </w:r>
      <w:r>
        <w:rPr>
          <w:rFonts w:ascii="Times New Roman" w:hAnsi="Times New Roman"/>
          <w:b w:val="0"/>
          <w:i w:val="0"/>
          <w:color w:val="000000"/>
          <w:vertAlign w:val="subscript"/>
        </w:rPr>
        <w:t>4</w:t>
      </w:r>
      <w:r>
        <w:rPr>
          <w:rFonts w:ascii="Times New Roman" w:hAnsi="Times New Roman"/>
          <w:b w:val="0"/>
          <w:i w:val="0"/>
          <w:color w:val="000000"/>
          <w:sz w:val="22"/>
        </w:rPr>
        <w:t>的质量为4.9g，与H</w:t>
      </w:r>
      <w:r>
        <w:rPr>
          <w:rFonts w:ascii="Times New Roman" w:hAnsi="Times New Roman"/>
          <w:b w:val="0"/>
          <w:i w:val="0"/>
          <w:color w:val="000000"/>
          <w:vertAlign w:val="subscript"/>
        </w:rPr>
        <w:t>2</w:t>
      </w:r>
      <w:r>
        <w:rPr>
          <w:rFonts w:ascii="Times New Roman" w:hAnsi="Times New Roman"/>
          <w:b w:val="0"/>
          <w:i w:val="0"/>
          <w:color w:val="000000"/>
          <w:sz w:val="22"/>
        </w:rPr>
        <w:t>SO</w:t>
      </w:r>
      <w:r>
        <w:rPr>
          <w:rFonts w:ascii="Times New Roman" w:hAnsi="Times New Roman"/>
          <w:b w:val="0"/>
          <w:i w:val="0"/>
          <w:color w:val="000000"/>
          <w:vertAlign w:val="subscript"/>
        </w:rPr>
        <w:t>4</w:t>
      </w:r>
      <w:r>
        <w:rPr>
          <w:rFonts w:ascii="Times New Roman" w:hAnsi="Times New Roman"/>
          <w:b w:val="0"/>
          <w:i w:val="0"/>
          <w:color w:val="000000"/>
          <w:sz w:val="22"/>
        </w:rPr>
        <w:t>反应的Ba(OH)</w:t>
      </w:r>
      <w:r>
        <w:rPr>
          <w:rFonts w:ascii="Times New Roman" w:hAnsi="Times New Roman"/>
          <w:b w:val="0"/>
          <w:i w:val="0"/>
          <w:color w:val="000000"/>
          <w:vertAlign w:val="subscript"/>
        </w:rPr>
        <w:t>2</w:t>
      </w:r>
      <w:r>
        <w:rPr>
          <w:rFonts w:ascii="Times New Roman" w:hAnsi="Times New Roman"/>
          <w:b w:val="0"/>
          <w:i w:val="0"/>
          <w:color w:val="000000"/>
          <w:sz w:val="22"/>
        </w:rPr>
        <w:t>的质量为8.55g，与CuSO</w:t>
      </w:r>
      <w:r>
        <w:rPr>
          <w:rFonts w:ascii="Times New Roman" w:hAnsi="Times New Roman"/>
          <w:b w:val="0"/>
          <w:i w:val="0"/>
          <w:color w:val="000000"/>
          <w:vertAlign w:val="subscript"/>
        </w:rPr>
        <w:t>4</w:t>
      </w:r>
      <w:r>
        <w:rPr>
          <w:rFonts w:ascii="Times New Roman" w:hAnsi="Times New Roman"/>
          <w:b w:val="0"/>
          <w:i w:val="0"/>
          <w:color w:val="000000"/>
          <w:sz w:val="22"/>
        </w:rPr>
        <w:t>反应的Ba(OH)</w:t>
      </w:r>
      <w:r>
        <w:rPr>
          <w:rFonts w:ascii="Times New Roman" w:hAnsi="Times New Roman"/>
          <w:b w:val="0"/>
          <w:i w:val="0"/>
          <w:color w:val="000000"/>
          <w:vertAlign w:val="subscript"/>
        </w:rPr>
        <w:t>2</w:t>
      </w:r>
      <w:r>
        <w:rPr>
          <w:rFonts w:ascii="Times New Roman" w:hAnsi="Times New Roman"/>
          <w:b w:val="0"/>
          <w:i w:val="0"/>
          <w:color w:val="000000"/>
          <w:sz w:val="22"/>
        </w:rPr>
        <w:t>的质量为8.55 g×2＝17.1 g，m的质量即最终得到沉淀的质量，则m的质量等于氢氧化钡与硫酸生成硫酸钡的质量加上氢氧化钡与硫酸铜反应生成硫酸钡和氢氧化铜的质量和。</w:t>
      </w:r>
    </w:p>
    <w:p>
      <w:pPr>
        <w:spacing w:line="360" w:lineRule="auto"/>
        <w:ind w:left="0"/>
        <w:jc w:val="left"/>
        <w:textAlignment w:val="center"/>
      </w:pPr>
      <w:r>
        <w:rPr>
          <w:rFonts w:ascii="Times New Roman" w:hAnsi="Times New Roman"/>
          <w:b w:val="0"/>
          <w:i w:val="0"/>
          <w:color w:val="000000"/>
          <w:sz w:val="22"/>
        </w:rPr>
        <w:t xml:space="preserve">设与硫酸铜反应生成硫酸钡质量为  </w:t>
      </w:r>
      <m:oMath>
        <m:r>
          <w:rPr>
            <w:rFonts w:ascii="Cambria Math" w:hAnsi="Cambria Math"/>
            <w:sz w:val="22"/>
            <w:szCs w:val="22"/>
            <w:lang w:eastAsia="zh-CN"/>
          </w:rPr>
          <m:t>x</m:t>
        </m:r>
      </m:oMath>
      <w:r>
        <w:rPr>
          <w:rFonts w:ascii="Times New Roman" w:hAnsi="Times New Roman"/>
          <w:b w:val="0"/>
          <w:i w:val="0"/>
          <w:color w:val="000000"/>
          <w:sz w:val="22"/>
        </w:rPr>
        <w:t xml:space="preserve">，生成氢氧化铜质量为  </w:t>
      </w:r>
      <m:oMath>
        <m:r>
          <w:rPr>
            <w:rFonts w:ascii="Cambria Math" w:hAnsi="Cambria Math"/>
            <w:sz w:val="22"/>
            <w:szCs w:val="22"/>
            <w:lang w:eastAsia="zh-CN"/>
          </w:rPr>
          <m:t>y</m:t>
        </m:r>
      </m:oMath>
      <w:r>
        <w:rPr>
          <w:rFonts w:ascii="Times New Roman" w:hAnsi="Times New Roman"/>
          <w:b w:val="0"/>
          <w:i w:val="0"/>
          <w:color w:val="000000"/>
          <w:sz w:val="22"/>
        </w:rPr>
        <w:t>。</w:t>
      </w:r>
    </w:p>
    <w:p>
      <w:pPr>
        <w:spacing w:line="360" w:lineRule="auto"/>
        <w:ind w:left="0"/>
        <w:jc w:val="left"/>
        <w:textAlignment w:val="center"/>
      </w:pPr>
      <m:oMathPara>
        <m:oMath>
          <m:m>
            <m:mPr>
              <m:plcHide/>
              <m:mcs>
                <m:mc>
                  <m:mcPr>
                    <m:count m:val="7"/>
                    <m:mcJc m:val="center"/>
                  </m:mcPr>
                </m:mc>
              </m:mcs>
            </m:mPr>
            <m:mr>
              <m:e>
                <m:r>
                  <w:rPr>
                    <w:rFonts w:ascii="Cambria Math" w:hAnsi="Cambria Math"/>
                    <w:sz w:val="22"/>
                    <w:szCs w:val="22"/>
                    <w:lang w:eastAsia="zh-CN"/>
                  </w:rPr>
                  <m:t>Ba(OH</m:t>
                </m:r>
                <m:sSub>
                  <m:e>
                    <m:r>
                      <w:rPr>
                        <w:rFonts w:ascii="Cambria Math" w:hAnsi="Cambria Math"/>
                        <w:sz w:val="22"/>
                        <w:szCs w:val="22"/>
                        <w:lang w:eastAsia="zh-CN"/>
                      </w:rPr>
                      <m:t>)</m:t>
                    </m:r>
                  </m:e>
                  <m:sub>
                    <m:r>
                      <w:rPr>
                        <w:rFonts w:ascii="Cambria Math" w:hAnsi="Cambria Math"/>
                        <w:sz w:val="22"/>
                        <w:szCs w:val="22"/>
                        <w:lang w:eastAsia="zh-CN"/>
                      </w:rPr>
                      <m:t>2</m:t>
                    </m:r>
                  </m:sub>
                </m:sSub>
              </m:e>
              <m:e>
                <m:r>
                  <w:rPr>
                    <w:rFonts w:ascii="Cambria Math" w:hAnsi="Cambria Math"/>
                    <w:sz w:val="22"/>
                    <w:szCs w:val="22"/>
                    <w:lang w:eastAsia="zh-CN"/>
                  </w:rPr>
                  <m:t>+</m:t>
                </m:r>
              </m:e>
              <m:e>
                <m:r>
                  <w:rPr>
                    <w:rFonts w:ascii="Cambria Math" w:hAnsi="Cambria Math"/>
                    <w:sz w:val="22"/>
                    <w:szCs w:val="22"/>
                    <w:lang w:eastAsia="zh-CN"/>
                  </w:rPr>
                  <m:t>CuS</m:t>
                </m:r>
                <m:sSub>
                  <m:e>
                    <m:r>
                      <w:rPr>
                        <w:rFonts w:ascii="Cambria Math" w:hAnsi="Cambria Math"/>
                        <w:sz w:val="22"/>
                        <w:szCs w:val="22"/>
                        <w:lang w:eastAsia="zh-CN"/>
                      </w:rPr>
                      <m:t>O</m:t>
                    </m:r>
                  </m:e>
                  <m:sub>
                    <m:r>
                      <w:rPr>
                        <w:rFonts w:ascii="Cambria Math" w:hAnsi="Cambria Math"/>
                        <w:sz w:val="22"/>
                        <w:szCs w:val="22"/>
                        <w:lang w:eastAsia="zh-CN"/>
                      </w:rPr>
                      <m:t>4</m:t>
                    </m:r>
                  </m:sub>
                </m:sSub>
              </m:e>
              <m:e>
                <m:r>
                  <w:rPr>
                    <w:rFonts w:ascii="Cambria Math" w:hAnsi="Cambria Math"/>
                    <w:sz w:val="22"/>
                    <w:szCs w:val="22"/>
                    <w:lang w:eastAsia="zh-CN"/>
                  </w:rPr>
                  <m:t>=</m:t>
                </m:r>
              </m:e>
              <m:e>
                <m:r>
                  <w:rPr>
                    <w:rFonts w:ascii="Cambria Math" w:hAnsi="Cambria Math"/>
                    <w:sz w:val="22"/>
                    <w:szCs w:val="22"/>
                    <w:lang w:eastAsia="zh-CN"/>
                  </w:rPr>
                  <m:t>BaS</m:t>
                </m:r>
                <m:sSub>
                  <m:e>
                    <m:r>
                      <w:rPr>
                        <w:rFonts w:ascii="Cambria Math" w:hAnsi="Cambria Math"/>
                        <w:sz w:val="22"/>
                        <w:szCs w:val="22"/>
                        <w:lang w:eastAsia="zh-CN"/>
                      </w:rPr>
                      <m:t>O</m:t>
                    </m:r>
                  </m:e>
                  <m:sub>
                    <m:r>
                      <w:rPr>
                        <w:rFonts w:ascii="Cambria Math" w:hAnsi="Cambria Math"/>
                        <w:sz w:val="22"/>
                        <w:szCs w:val="22"/>
                        <w:lang w:eastAsia="zh-CN"/>
                      </w:rPr>
                      <m:t>4</m:t>
                    </m:r>
                  </m:sub>
                </m:sSub>
                <m:r>
                  <w:rPr>
                    <w:rFonts w:ascii="Cambria Math" w:hAnsi="Cambria Math"/>
                    <w:sz w:val="22"/>
                    <w:szCs w:val="22"/>
                    <w:lang w:eastAsia="zh-CN"/>
                  </w:rPr>
                  <m:t>↓</m:t>
                </m:r>
              </m:e>
              <m:e>
                <m:r>
                  <w:rPr>
                    <w:rFonts w:ascii="Cambria Math" w:hAnsi="Cambria Math"/>
                    <w:sz w:val="22"/>
                    <w:szCs w:val="22"/>
                    <w:lang w:eastAsia="zh-CN"/>
                  </w:rPr>
                  <m:t>+</m:t>
                </m:r>
              </m:e>
              <m:e>
                <m:r>
                  <w:rPr>
                    <w:rFonts w:ascii="Cambria Math" w:hAnsi="Cambria Math"/>
                    <w:sz w:val="22"/>
                    <w:szCs w:val="22"/>
                    <w:lang w:eastAsia="zh-CN"/>
                  </w:rPr>
                  <m:t>Cu(OH</m:t>
                </m:r>
                <m:sSub>
                  <m:e>
                    <m:r>
                      <w:rPr>
                        <w:rFonts w:ascii="Cambria Math" w:hAnsi="Cambria Math"/>
                        <w:sz w:val="22"/>
                        <w:szCs w:val="22"/>
                        <w:lang w:eastAsia="zh-CN"/>
                      </w:rPr>
                      <m:t>)</m:t>
                    </m:r>
                  </m:e>
                  <m:sub>
                    <m:r>
                      <w:rPr>
                        <w:rFonts w:ascii="Cambria Math" w:hAnsi="Cambria Math"/>
                        <w:sz w:val="22"/>
                        <w:szCs w:val="22"/>
                        <w:lang w:eastAsia="zh-CN"/>
                      </w:rPr>
                      <m:t>2</m:t>
                    </m:r>
                  </m:sub>
                </m:sSub>
                <m:r>
                  <w:rPr>
                    <w:rFonts w:ascii="Cambria Math" w:hAnsi="Cambria Math"/>
                    <w:sz w:val="22"/>
                    <w:szCs w:val="22"/>
                    <w:lang w:eastAsia="zh-CN"/>
                  </w:rPr>
                  <m:t>↓</m:t>
                </m:r>
              </m:e>
            </m:mr>
            <m:mr>
              <m:e>
                <m:r>
                  <w:rPr>
                    <w:rFonts w:ascii="Cambria Math" w:hAnsi="Cambria Math"/>
                    <w:sz w:val="22"/>
                    <w:szCs w:val="22"/>
                    <w:lang w:eastAsia="zh-CN"/>
                  </w:rPr>
                  <m:t>171</m:t>
                </m:r>
              </m:e>
              <m:e/>
              <m:e/>
              <m:e/>
              <m:e>
                <m:r>
                  <w:rPr>
                    <w:rFonts w:ascii="Cambria Math" w:hAnsi="Cambria Math"/>
                    <w:sz w:val="22"/>
                    <w:szCs w:val="22"/>
                    <w:lang w:eastAsia="zh-CN"/>
                  </w:rPr>
                  <m:t>233</m:t>
                </m:r>
              </m:e>
              <m:e/>
              <m:e>
                <m:r>
                  <w:rPr>
                    <w:rFonts w:ascii="Cambria Math" w:hAnsi="Cambria Math"/>
                    <w:sz w:val="22"/>
                    <w:szCs w:val="22"/>
                    <w:lang w:eastAsia="zh-CN"/>
                  </w:rPr>
                  <m:t>98</m:t>
                </m:r>
              </m:e>
            </m:mr>
            <m:mr>
              <m:e>
                <m:r>
                  <w:rPr>
                    <w:rFonts w:ascii="Cambria Math" w:hAnsi="Cambria Math"/>
                    <w:sz w:val="22"/>
                    <w:szCs w:val="22"/>
                    <w:lang w:eastAsia="zh-CN"/>
                  </w:rPr>
                  <m:t>17</m:t>
                </m:r>
                <m:r>
                  <m:rPr>
                    <m:sty m:val="p"/>
                  </m:rPr>
                  <w:rPr>
                    <w:rFonts w:ascii="Cambria Math" w:hAnsi="Cambria Math"/>
                    <w:sz w:val="22"/>
                    <w:szCs w:val="22"/>
                    <w:lang w:eastAsia="zh-CN"/>
                  </w:rPr>
                  <m:t>.</m:t>
                </m:r>
                <m:r>
                  <w:rPr>
                    <w:rFonts w:ascii="Cambria Math" w:hAnsi="Cambria Math"/>
                    <w:sz w:val="22"/>
                    <w:szCs w:val="22"/>
                    <w:lang w:eastAsia="zh-CN"/>
                  </w:rPr>
                  <m:t>1g</m:t>
                </m:r>
              </m:e>
              <m:e/>
              <m:e/>
              <m:e/>
              <m:e>
                <m:r>
                  <w:rPr>
                    <w:rFonts w:ascii="Cambria Math" w:hAnsi="Cambria Math"/>
                    <w:sz w:val="22"/>
                    <w:szCs w:val="22"/>
                    <w:lang w:eastAsia="zh-CN"/>
                  </w:rPr>
                  <m:t>x</m:t>
                </m:r>
              </m:e>
              <m:e/>
              <m:e>
                <m:r>
                  <w:rPr>
                    <w:rFonts w:ascii="Cambria Math" w:hAnsi="Cambria Math"/>
                    <w:sz w:val="22"/>
                    <w:szCs w:val="22"/>
                    <w:lang w:eastAsia="zh-CN"/>
                  </w:rPr>
                  <m:t>y</m:t>
                </m:r>
              </m:e>
            </m:mr>
            <m:mr>
              <m:e>
                <m:f>
                  <m:num>
                    <m:r>
                      <w:rPr>
                        <w:rFonts w:ascii="Cambria Math" w:hAnsi="Cambria Math"/>
                        <w:sz w:val="30"/>
                        <w:szCs w:val="30"/>
                        <w:lang w:eastAsia="zh-CN"/>
                      </w:rPr>
                      <m:t>171</m:t>
                    </m:r>
                  </m:num>
                  <m:den>
                    <m:r>
                      <w:rPr>
                        <w:rFonts w:ascii="Cambria Math" w:hAnsi="Cambria Math"/>
                        <w:sz w:val="30"/>
                        <w:szCs w:val="30"/>
                        <w:lang w:eastAsia="zh-CN"/>
                      </w:rPr>
                      <m:t>233</m:t>
                    </m:r>
                  </m:den>
                </m:f>
              </m:e>
              <m:e>
                <m:r>
                  <w:rPr>
                    <w:rFonts w:ascii="Cambria Math" w:hAnsi="Cambria Math"/>
                    <w:sz w:val="22"/>
                    <w:szCs w:val="22"/>
                    <w:lang w:eastAsia="zh-CN"/>
                  </w:rPr>
                  <m:t>=</m:t>
                </m:r>
              </m:e>
              <m:e>
                <m:f>
                  <m:num>
                    <m:r>
                      <w:rPr>
                        <w:rFonts w:ascii="Cambria Math" w:hAnsi="Cambria Math"/>
                        <w:sz w:val="30"/>
                        <w:szCs w:val="30"/>
                        <w:lang w:eastAsia="zh-CN"/>
                      </w:rPr>
                      <m:t>17.1g</m:t>
                    </m:r>
                  </m:num>
                  <m:den>
                    <m:r>
                      <w:rPr>
                        <w:rFonts w:ascii="Cambria Math" w:hAnsi="Cambria Math"/>
                        <w:sz w:val="30"/>
                        <w:szCs w:val="30"/>
                        <w:lang w:eastAsia="zh-CN"/>
                      </w:rPr>
                      <m:t>x</m:t>
                    </m:r>
                  </m:den>
                </m:f>
              </m:e>
              <m:e>
                <m:f>
                  <m:num>
                    <m:r>
                      <w:rPr>
                        <w:rFonts w:ascii="Cambria Math" w:hAnsi="Cambria Math"/>
                        <w:sz w:val="30"/>
                        <w:szCs w:val="30"/>
                        <w:lang w:eastAsia="zh-CN"/>
                      </w:rPr>
                      <m:t>171</m:t>
                    </m:r>
                  </m:num>
                  <m:den>
                    <m:r>
                      <w:rPr>
                        <w:rFonts w:ascii="Cambria Math" w:hAnsi="Cambria Math"/>
                        <w:sz w:val="30"/>
                        <w:szCs w:val="30"/>
                        <w:lang w:eastAsia="zh-CN"/>
                      </w:rPr>
                      <m:t>98</m:t>
                    </m:r>
                  </m:den>
                </m:f>
              </m:e>
              <m:e>
                <m:r>
                  <w:rPr>
                    <w:rFonts w:ascii="Cambria Math" w:hAnsi="Cambria Math"/>
                    <w:sz w:val="22"/>
                    <w:szCs w:val="22"/>
                    <w:lang w:eastAsia="zh-CN"/>
                  </w:rPr>
                  <m:t>=</m:t>
                </m:r>
              </m:e>
              <m:e>
                <m:f>
                  <m:num>
                    <m:r>
                      <w:rPr>
                        <w:rFonts w:ascii="Cambria Math" w:hAnsi="Cambria Math"/>
                        <w:sz w:val="30"/>
                        <w:szCs w:val="30"/>
                        <w:lang w:eastAsia="zh-CN"/>
                      </w:rPr>
                      <m:t>17.1g</m:t>
                    </m:r>
                  </m:num>
                  <m:den>
                    <m:r>
                      <w:rPr>
                        <w:rFonts w:ascii="Cambria Math" w:hAnsi="Cambria Math"/>
                        <w:sz w:val="30"/>
                        <w:szCs w:val="30"/>
                        <w:lang w:eastAsia="zh-CN"/>
                      </w:rPr>
                      <m:t>y</m:t>
                    </m:r>
                  </m:den>
                </m:f>
              </m:e>
              <m:e/>
            </m:mr>
            <m:mr>
              <m:e>
                <m:r>
                  <w:rPr>
                    <w:rFonts w:ascii="Cambria Math" w:hAnsi="Cambria Math"/>
                    <w:sz w:val="22"/>
                    <w:szCs w:val="22"/>
                    <w:lang w:eastAsia="zh-CN"/>
                  </w:rPr>
                  <m:t>x</m:t>
                </m:r>
              </m:e>
              <m:e>
                <m:r>
                  <w:rPr>
                    <w:rFonts w:ascii="Cambria Math" w:hAnsi="Cambria Math"/>
                    <w:sz w:val="22"/>
                    <w:szCs w:val="22"/>
                    <w:lang w:eastAsia="zh-CN"/>
                  </w:rPr>
                  <m:t>=</m:t>
                </m:r>
              </m:e>
              <m:e>
                <m:r>
                  <w:rPr>
                    <w:rFonts w:ascii="Cambria Math" w:hAnsi="Cambria Math"/>
                    <w:sz w:val="22"/>
                    <w:szCs w:val="22"/>
                    <w:lang w:eastAsia="zh-CN"/>
                  </w:rPr>
                  <m:t>23.3g</m:t>
                </m:r>
              </m:e>
              <m:e>
                <m:r>
                  <w:rPr>
                    <w:rFonts w:ascii="Cambria Math" w:hAnsi="Cambria Math"/>
                    <w:sz w:val="22"/>
                    <w:szCs w:val="22"/>
                    <w:lang w:eastAsia="zh-CN"/>
                  </w:rPr>
                  <m:t>y</m:t>
                </m:r>
              </m:e>
              <m:e>
                <m:r>
                  <w:rPr>
                    <w:rFonts w:ascii="Cambria Math" w:hAnsi="Cambria Math"/>
                    <w:sz w:val="22"/>
                    <w:szCs w:val="22"/>
                    <w:lang w:eastAsia="zh-CN"/>
                  </w:rPr>
                  <m:t>=9.8g</m:t>
                </m:r>
              </m:e>
              <m:e/>
              <m:e/>
            </m:mr>
          </m:m>
        </m:oMath>
      </m:oMathPara>
    </w:p>
    <w:p>
      <w:pPr>
        <w:spacing w:line="360" w:lineRule="auto"/>
        <w:ind w:left="0"/>
        <w:jc w:val="left"/>
      </w:pPr>
      <w:r>
        <w:rPr>
          <w:rFonts w:ascii="Times New Roman" w:hAnsi="Times New Roman"/>
          <w:b w:val="0"/>
          <w:i w:val="0"/>
          <w:color w:val="000000"/>
          <w:sz w:val="22"/>
        </w:rPr>
        <w:t>m＝11.65 g+9.8g+23.3g＝44.75 g，故D符合题意。</w:t>
      </w:r>
    </w:p>
    <w:p>
      <w:pPr>
        <w:spacing w:line="360" w:lineRule="auto"/>
        <w:ind w:left="0"/>
        <w:jc w:val="left"/>
      </w:pPr>
      <w:r>
        <w:rPr>
          <w:rFonts w:ascii="Times New Roman" w:hAnsi="Times New Roman"/>
          <w:b w:val="0"/>
          <w:i w:val="0"/>
          <w:color w:val="000000"/>
          <w:sz w:val="22"/>
        </w:rPr>
        <w:t>故答案为：AD。</w:t>
      </w:r>
    </w:p>
    <w:p>
      <w:pPr>
        <w:spacing w:line="360" w:lineRule="auto"/>
        <w:ind w:left="0"/>
        <w:jc w:val="left"/>
        <w:textAlignment w:val="center"/>
        <w:sectPr>
          <w:headerReference w:type="default" r:id="rId37"/>
          <w:footerReference w:type="default" r:id="rId38"/>
          <w:type w:val="nextPage"/>
          <w:pgSz w:w="11906" w:h="16838"/>
          <w:pgMar w:top="1134" w:right="1134" w:bottom="1134" w:left="1134" w:header="851" w:footer="992" w:gutter="0"/>
          <w:pgNumType w:start="13"/>
          <w:cols w:num="1" w:space="425"/>
          <w:titlePg w:val="0"/>
          <w:docGrid w:type="lines" w:linePitch="312" w:charSpace="0"/>
        </w:sectPr>
      </w:pPr>
      <w:r>
        <w:br/>
      </w:r>
      <w:r>
        <w:rPr>
          <w:rFonts w:ascii="Times New Roman" w:hAnsi="Times New Roman"/>
          <w:b w:val="0"/>
          <w:i w:val="0"/>
          <w:color w:val="000000"/>
          <w:sz w:val="22"/>
        </w:rPr>
        <w:t xml:space="preserve"> 【分析】氢氧化钡先与硫酸反应生成硫酸钡和水，再与硫酸铜反应生成硫酸钡沉淀个氢氧化铜沉淀。</w:t>
      </w:r>
    </w:p>
    <w:p>
      <w:pPr>
        <w:spacing w:line="360" w:lineRule="auto"/>
        <w:ind w:left="0"/>
        <w:jc w:val="left"/>
        <w:textAlignment w:val="center"/>
      </w:pPr>
      <w:r>
        <w:t>20．（2分）</w:t>
      </w:r>
      <w:r>
        <w:rPr>
          <w:rFonts w:ascii="Times New Roman" w:hAnsi="Times New Roman"/>
          <w:b w:val="0"/>
          <w:i w:val="0"/>
          <w:color w:val="000000"/>
          <w:sz w:val="22"/>
        </w:rPr>
        <w:t>已知：Mg（OH）</w:t>
      </w:r>
      <w:r>
        <w:rPr>
          <w:rFonts w:ascii="Times New Roman" w:hAnsi="Times New Roman"/>
          <w:b w:val="0"/>
          <w:i w:val="0"/>
          <w:color w:val="000000"/>
          <w:vertAlign w:val="subscript"/>
        </w:rPr>
        <w:t>2</w:t>
      </w:r>
      <m:oMath>
        <m:eqArr>
          <m:e>
            <m:limLow>
              <m:e>
                <m:limLow>
                  <m:e>
                    <m:r>
                      <w:rPr>
                        <w:rFonts w:ascii="Cambria Math" w:hAnsi="Cambria Math"/>
                        <w:sz w:val="22"/>
                        <w:szCs w:val="22"/>
                        <w:lang w:eastAsia="zh-CN"/>
                      </w:rPr>
                      <m:t>260℃</m:t>
                    </m:r>
                  </m:e>
                  <m:lim>
                    <m:r>
                      <w:rPr>
                        <w:rFonts w:ascii="Cambria Math" w:hAnsi="Cambria Math"/>
                        <w:sz w:val="22"/>
                        <w:szCs w:val="22"/>
                        <w:lang w:eastAsia="zh-CN"/>
                      </w:rPr>
                      <m:t>_</m:t>
                    </m:r>
                  </m:lim>
                </m:limLow>
              </m:e>
              <m:lim>
                <m:r>
                  <w:rPr>
                    <w:rFonts w:ascii="Cambria Math" w:hAnsi="Cambria Math"/>
                    <w:sz w:val="22"/>
                    <w:szCs w:val="22"/>
                    <w:lang w:eastAsia="zh-CN"/>
                  </w:rPr>
                  <m:t>_</m:t>
                </m:r>
              </m:lim>
            </m:limLow>
          </m:e>
          <m:e/>
        </m:eqArr>
      </m:oMath>
      <w:r>
        <w:rPr>
          <w:rFonts w:ascii="Times New Roman" w:hAnsi="Times New Roman"/>
          <w:b w:val="0"/>
          <w:i w:val="0"/>
          <w:color w:val="000000"/>
          <w:sz w:val="22"/>
        </w:rPr>
        <w:t>MgO+H</w:t>
      </w:r>
      <w:r>
        <w:rPr>
          <w:rFonts w:ascii="Times New Roman" w:hAnsi="Times New Roman"/>
          <w:b w:val="0"/>
          <w:i w:val="0"/>
          <w:color w:val="000000"/>
          <w:vertAlign w:val="subscript"/>
        </w:rPr>
        <w:t>2</w:t>
      </w:r>
      <w:r>
        <w:rPr>
          <w:rFonts w:ascii="Times New Roman" w:hAnsi="Times New Roman"/>
          <w:b w:val="0"/>
          <w:i w:val="0"/>
          <w:color w:val="000000"/>
          <w:sz w:val="22"/>
        </w:rPr>
        <w:t>O，CaCO</w:t>
      </w:r>
      <w:r>
        <w:rPr>
          <w:rFonts w:ascii="Times New Roman" w:hAnsi="Times New Roman"/>
          <w:b w:val="0"/>
          <w:i w:val="0"/>
          <w:color w:val="000000"/>
          <w:vertAlign w:val="subscript"/>
        </w:rPr>
        <w:t>3</w:t>
      </w:r>
      <m:oMath>
        <m:eqArr>
          <m:e>
            <m:limLow>
              <m:e>
                <m:limLow>
                  <m:e>
                    <m:r>
                      <w:rPr>
                        <w:rFonts w:ascii="Cambria Math" w:hAnsi="Cambria Math"/>
                        <w:sz w:val="22"/>
                        <w:szCs w:val="22"/>
                        <w:lang w:eastAsia="zh-CN"/>
                      </w:rPr>
                      <m:t>900℃</m:t>
                    </m:r>
                  </m:e>
                  <m:lim>
                    <m:r>
                      <w:rPr>
                        <w:rFonts w:ascii="Cambria Math" w:hAnsi="Cambria Math"/>
                        <w:sz w:val="22"/>
                        <w:szCs w:val="22"/>
                        <w:lang w:eastAsia="zh-CN"/>
                      </w:rPr>
                      <m:t>_</m:t>
                    </m:r>
                  </m:lim>
                </m:limLow>
              </m:e>
              <m:lim>
                <m:r>
                  <w:rPr>
                    <w:rFonts w:ascii="Cambria Math" w:hAnsi="Cambria Math"/>
                    <w:sz w:val="22"/>
                    <w:szCs w:val="22"/>
                    <w:lang w:eastAsia="zh-CN"/>
                  </w:rPr>
                  <m:t>_</m:t>
                </m:r>
              </m:lim>
            </m:limLow>
          </m:e>
          <m:e/>
        </m:eqArr>
      </m:oMath>
      <w:r>
        <w:rPr>
          <w:rFonts w:ascii="Times New Roman" w:hAnsi="Times New Roman"/>
          <w:b w:val="0"/>
          <w:i w:val="0"/>
          <w:color w:val="000000"/>
          <w:sz w:val="22"/>
        </w:rPr>
        <w:t>CaO+CO</w:t>
      </w:r>
      <w:r>
        <w:rPr>
          <w:rFonts w:ascii="Times New Roman" w:hAnsi="Times New Roman"/>
          <w:b w:val="0"/>
          <w:i w:val="0"/>
          <w:color w:val="000000"/>
          <w:vertAlign w:val="subscript"/>
        </w:rPr>
        <w:t>2</w:t>
      </w:r>
      <w:r>
        <w:rPr>
          <w:rFonts w:ascii="Times New Roman" w:hAnsi="Times New Roman"/>
          <w:b w:val="0"/>
          <w:i w:val="0"/>
          <w:color w:val="000000"/>
          <w:sz w:val="22"/>
        </w:rPr>
        <w:t>↑。某水垢为Mg（OH）</w:t>
      </w:r>
      <w:r>
        <w:rPr>
          <w:rFonts w:ascii="Times New Roman" w:hAnsi="Times New Roman"/>
          <w:b w:val="0"/>
          <w:i w:val="0"/>
          <w:color w:val="000000"/>
          <w:vertAlign w:val="subscript"/>
        </w:rPr>
        <w:t>2</w:t>
      </w:r>
      <w:r>
        <w:rPr>
          <w:rFonts w:ascii="Times New Roman" w:hAnsi="Times New Roman"/>
          <w:b w:val="0"/>
          <w:i w:val="0"/>
          <w:color w:val="000000"/>
          <w:sz w:val="22"/>
        </w:rPr>
        <w:t>、CaCO</w:t>
      </w:r>
      <w:r>
        <w:rPr>
          <w:rFonts w:ascii="Times New Roman" w:hAnsi="Times New Roman"/>
          <w:b w:val="0"/>
          <w:i w:val="0"/>
          <w:color w:val="000000"/>
          <w:vertAlign w:val="subscript"/>
        </w:rPr>
        <w:t>3</w:t>
      </w:r>
      <w:r>
        <w:rPr>
          <w:rFonts w:ascii="Times New Roman" w:hAnsi="Times New Roman"/>
          <w:b w:val="0"/>
          <w:i w:val="0"/>
          <w:color w:val="000000"/>
          <w:sz w:val="22"/>
        </w:rPr>
        <w:t>的混合物，现进行如下实验：称取25.8g此水垢，加热一段时间后，固体质量变为19.6g。将产生的气体通入足量石灰水中，得到10.0g固体。下列说法不正确的是（　　）</w:t>
      </w:r>
    </w:p>
    <w:p>
      <w:pPr>
        <w:spacing w:line="360" w:lineRule="auto"/>
        <w:ind w:firstLine="286" w:firstLineChars="130"/>
        <w:jc w:val="left"/>
      </w:pPr>
      <w:r>
        <w:rPr>
          <w:rFonts w:ascii="Times New Roman" w:hAnsi="Times New Roman"/>
          <w:b w:val="0"/>
          <w:i w:val="0"/>
          <w:color w:val="000000"/>
          <w:sz w:val="22"/>
        </w:rPr>
        <w:t>A．加热产生了1.8g水</w:t>
      </w:r>
    </w:p>
    <w:p>
      <w:pPr>
        <w:spacing w:line="360" w:lineRule="auto"/>
        <w:ind w:firstLine="286" w:firstLineChars="130"/>
        <w:jc w:val="left"/>
      </w:pPr>
      <w:r>
        <w:rPr>
          <w:rFonts w:ascii="Times New Roman" w:hAnsi="Times New Roman"/>
          <w:b w:val="0"/>
          <w:i w:val="0"/>
          <w:color w:val="000000"/>
          <w:sz w:val="22"/>
        </w:rPr>
        <w:t>B．剩余固体为MgO和CaO的混合物</w:t>
      </w:r>
    </w:p>
    <w:p>
      <w:pPr>
        <w:spacing w:line="360" w:lineRule="auto"/>
        <w:ind w:firstLine="286" w:firstLineChars="130"/>
        <w:jc w:val="left"/>
        <w:textAlignment w:val="center"/>
      </w:pPr>
      <w:r>
        <w:rPr>
          <w:rFonts w:ascii="Times New Roman" w:hAnsi="Times New Roman"/>
          <w:b w:val="0"/>
          <w:i w:val="0"/>
          <w:color w:val="000000"/>
          <w:sz w:val="22"/>
        </w:rPr>
        <w:t>C．水垢中Mg（OH）</w:t>
      </w:r>
      <w:r>
        <w:rPr>
          <w:rFonts w:ascii="Times New Roman" w:hAnsi="Times New Roman"/>
          <w:b w:val="0"/>
          <w:i w:val="0"/>
          <w:color w:val="000000"/>
          <w:vertAlign w:val="subscript"/>
        </w:rPr>
        <w:t>2</w:t>
      </w:r>
      <w:r>
        <w:rPr>
          <w:rFonts w:ascii="Times New Roman" w:hAnsi="Times New Roman"/>
          <w:b w:val="0"/>
          <w:i w:val="0"/>
          <w:color w:val="000000"/>
          <w:sz w:val="22"/>
        </w:rPr>
        <w:t>与CaCO</w:t>
      </w:r>
      <w:r>
        <w:rPr>
          <w:rFonts w:ascii="Times New Roman" w:hAnsi="Times New Roman"/>
          <w:b w:val="0"/>
          <w:i w:val="0"/>
          <w:color w:val="000000"/>
          <w:vertAlign w:val="subscript"/>
        </w:rPr>
        <w:t>3</w:t>
      </w:r>
      <w:r>
        <w:rPr>
          <w:rFonts w:ascii="Times New Roman" w:hAnsi="Times New Roman"/>
          <w:b w:val="0"/>
          <w:i w:val="0"/>
          <w:color w:val="000000"/>
          <w:sz w:val="22"/>
        </w:rPr>
        <w:t>的质量比为29：50</w:t>
      </w:r>
    </w:p>
    <w:p>
      <w:pPr>
        <w:spacing w:line="360" w:lineRule="auto"/>
        <w:ind w:firstLine="286" w:firstLineChars="130"/>
        <w:jc w:val="left"/>
      </w:pPr>
      <w:r>
        <w:rPr>
          <w:rFonts w:ascii="Times New Roman" w:hAnsi="Times New Roman"/>
          <w:b w:val="0"/>
          <w:i w:val="0"/>
          <w:color w:val="000000"/>
          <w:sz w:val="22"/>
        </w:rPr>
        <w:t>D．取两份质量相同的水垢，一份直接与盐酸反应，一份加热后再与盐酸反应，消耗HCl的质量相等</w:t>
      </w:r>
    </w:p>
    <w:p>
      <w:pPr>
        <w:spacing w:line="360" w:lineRule="auto"/>
        <w:ind w:left="0"/>
        <w:jc w:val="left"/>
      </w:pPr>
      <w:r>
        <w:rPr>
          <w:color w:val="0000FF"/>
        </w:rPr>
        <w:t>【答案】</w:t>
      </w:r>
      <w:r>
        <w:rPr>
          <w:rFonts w:ascii="Times New Roman" w:hAnsi="Times New Roman"/>
          <w:b w:val="0"/>
          <w:i w:val="0"/>
          <w:color w:val="000000"/>
          <w:sz w:val="22"/>
        </w:rPr>
        <w:t>B,C</w:t>
      </w:r>
    </w:p>
    <w:p>
      <w:pPr>
        <w:spacing w:line="360" w:lineRule="auto"/>
        <w:ind w:left="0"/>
        <w:jc w:val="left"/>
      </w:pPr>
      <w:r>
        <w:rPr>
          <w:color w:val="0000FF"/>
        </w:rPr>
        <w:t>【解析】</w:t>
      </w:r>
      <w:r>
        <w:rPr>
          <w:rFonts w:ascii="Times New Roman" w:hAnsi="Times New Roman"/>
          <w:b w:val="0"/>
          <w:i w:val="0"/>
          <w:color w:val="000000"/>
          <w:sz w:val="22"/>
        </w:rPr>
        <w:t>【解答】A. 将产生的气体通入足量石灰水中，得到10.0g固体，该固体为碳酸钙，</w:t>
      </w:r>
    </w:p>
    <w:p>
      <w:pPr>
        <w:spacing w:line="360" w:lineRule="auto"/>
        <w:ind w:left="0"/>
        <w:jc w:val="left"/>
      </w:pPr>
      <w:r>
        <w:rPr>
          <w:rFonts w:ascii="Times New Roman" w:hAnsi="Times New Roman"/>
          <w:b w:val="0"/>
          <w:i w:val="0"/>
          <w:color w:val="000000"/>
          <w:sz w:val="22"/>
        </w:rPr>
        <w:t>设参加反应的二氧化碳的质量为x。</w:t>
      </w:r>
    </w:p>
    <w:p>
      <w:pPr>
        <w:spacing w:line="360" w:lineRule="auto"/>
        <w:ind w:left="0"/>
        <w:jc w:val="left"/>
        <w:textAlignment w:val="center"/>
      </w:pPr>
      <m:oMathPara>
        <m:oMath>
          <m:m>
            <m:mPr>
              <m:plcHide/>
              <m:mcs>
                <m:mc>
                  <m:mcPr>
                    <m:count m:val="6"/>
                    <m:mcJc m:val="center"/>
                  </m:mcPr>
                </m:mc>
              </m:mcs>
            </m:mPr>
            <m:mr>
              <m:e>
                <m:r>
                  <w:rPr>
                    <w:rFonts w:ascii="Cambria Math" w:hAnsi="Cambria Math"/>
                    <w:sz w:val="22"/>
                    <w:szCs w:val="22"/>
                    <w:lang w:eastAsia="zh-CN"/>
                  </w:rPr>
                  <m:t>Ca</m:t>
                </m:r>
                <m:sSub>
                  <m:e>
                    <m:r>
                      <w:rPr>
                        <w:rFonts w:ascii="Cambria Math" w:hAnsi="Cambria Math"/>
                        <w:sz w:val="22"/>
                        <w:szCs w:val="22"/>
                        <w:lang w:eastAsia="zh-CN"/>
                      </w:rPr>
                      <m:t>(OH)</m:t>
                    </m:r>
                  </m:e>
                  <m:sub>
                    <m:r>
                      <w:rPr>
                        <w:rFonts w:ascii="Cambria Math" w:hAnsi="Cambria Math"/>
                        <w:sz w:val="22"/>
                        <w:szCs w:val="22"/>
                        <w:lang w:eastAsia="zh-CN"/>
                      </w:rPr>
                      <m:t>2</m:t>
                    </m:r>
                  </m:sub>
                </m:sSub>
              </m:e>
              <m:e>
                <m:r>
                  <w:rPr>
                    <w:rFonts w:ascii="Cambria Math" w:hAnsi="Cambria Math"/>
                    <w:sz w:val="22"/>
                    <w:szCs w:val="22"/>
                    <w:lang w:eastAsia="zh-CN"/>
                  </w:rPr>
                  <m:t>+</m:t>
                </m:r>
              </m:e>
              <m:e>
                <m:r>
                  <w:rPr>
                    <w:rFonts w:ascii="Cambria Math" w:hAnsi="Cambria Math"/>
                    <w:sz w:val="22"/>
                    <w:szCs w:val="22"/>
                    <w:lang w:eastAsia="zh-CN"/>
                  </w:rPr>
                  <m:t>C</m:t>
                </m:r>
                <m:sSub>
                  <m:e>
                    <m:r>
                      <w:rPr>
                        <w:rFonts w:ascii="Cambria Math" w:hAnsi="Cambria Math"/>
                        <w:sz w:val="22"/>
                        <w:szCs w:val="22"/>
                        <w:lang w:eastAsia="zh-CN"/>
                      </w:rPr>
                      <m:t>O</m:t>
                    </m:r>
                  </m:e>
                  <m:sub>
                    <m:r>
                      <w:rPr>
                        <w:rFonts w:ascii="Cambria Math" w:hAnsi="Cambria Math"/>
                        <w:sz w:val="22"/>
                        <w:szCs w:val="22"/>
                        <w:lang w:eastAsia="zh-CN"/>
                      </w:rPr>
                      <m:t>2</m:t>
                    </m:r>
                  </m:sub>
                </m:sSub>
              </m:e>
              <m:e>
                <m:r>
                  <w:rPr>
                    <w:rFonts w:ascii="Cambria Math" w:hAnsi="Cambria Math"/>
                    <w:sz w:val="22"/>
                    <w:szCs w:val="22"/>
                    <w:lang w:eastAsia="zh-CN"/>
                  </w:rPr>
                  <m:t>=</m:t>
                </m:r>
              </m:e>
              <m:e>
                <m:r>
                  <w:rPr>
                    <w:rFonts w:ascii="Cambria Math" w:hAnsi="Cambria Math"/>
                    <w:sz w:val="22"/>
                    <w:szCs w:val="22"/>
                    <w:lang w:eastAsia="zh-CN"/>
                  </w:rPr>
                  <m:t>CaC</m:t>
                </m:r>
                <m:sSub>
                  <m:e>
                    <m:r>
                      <w:rPr>
                        <w:rFonts w:ascii="Cambria Math" w:hAnsi="Cambria Math"/>
                        <w:sz w:val="22"/>
                        <w:szCs w:val="22"/>
                        <w:lang w:eastAsia="zh-CN"/>
                      </w:rPr>
                      <m:t>O</m:t>
                    </m:r>
                  </m:e>
                  <m:sub>
                    <m:r>
                      <w:rPr>
                        <w:rFonts w:ascii="Cambria Math" w:hAnsi="Cambria Math"/>
                        <w:sz w:val="22"/>
                        <w:szCs w:val="22"/>
                        <w:lang w:eastAsia="zh-CN"/>
                      </w:rPr>
                      <m:t>3</m:t>
                    </m:r>
                  </m:sub>
                </m:sSub>
                <m:r>
                  <w:rPr>
                    <w:rFonts w:ascii="Cambria Math" w:hAnsi="Cambria Math"/>
                    <w:sz w:val="22"/>
                    <w:szCs w:val="22"/>
                    <w:lang w:eastAsia="zh-CN"/>
                  </w:rPr>
                  <m:t>↓</m:t>
                </m:r>
              </m:e>
              <m:e>
                <m:r>
                  <w:rPr>
                    <w:rFonts w:ascii="Cambria Math" w:hAnsi="Cambria Math"/>
                    <w:sz w:val="22"/>
                    <w:szCs w:val="22"/>
                    <w:lang w:eastAsia="zh-CN"/>
                  </w:rPr>
                  <m:t>+</m:t>
                </m:r>
              </m:e>
            </m:mr>
            <m:mr>
              <m:e/>
              <m:e/>
              <m:e>
                <m:r>
                  <w:rPr>
                    <w:rFonts w:ascii="Cambria Math" w:hAnsi="Cambria Math"/>
                    <w:sz w:val="22"/>
                    <w:szCs w:val="22"/>
                    <w:lang w:eastAsia="zh-CN"/>
                  </w:rPr>
                  <m:t>44</m:t>
                </m:r>
              </m:e>
              <m:e/>
              <m:e>
                <m:r>
                  <w:rPr>
                    <w:rFonts w:ascii="Cambria Math" w:hAnsi="Cambria Math"/>
                    <w:sz w:val="22"/>
                    <w:szCs w:val="22"/>
                    <w:lang w:eastAsia="zh-CN"/>
                  </w:rPr>
                  <m:t>100</m:t>
                </m:r>
              </m:e>
              <m:e/>
            </m:mr>
            <m:mr>
              <m:e/>
              <m:e/>
              <m:e>
                <m:r>
                  <w:rPr>
                    <w:rFonts w:ascii="Cambria Math" w:hAnsi="Cambria Math"/>
                    <w:sz w:val="22"/>
                    <w:szCs w:val="22"/>
                    <w:lang w:eastAsia="zh-CN"/>
                  </w:rPr>
                  <m:t>x</m:t>
                </m:r>
              </m:e>
              <m:e/>
              <m:e>
                <m:r>
                  <w:rPr>
                    <w:rFonts w:ascii="Cambria Math" w:hAnsi="Cambria Math"/>
                    <w:sz w:val="22"/>
                    <w:szCs w:val="22"/>
                    <w:lang w:eastAsia="zh-CN"/>
                  </w:rPr>
                  <m:t>10g</m:t>
                </m:r>
              </m:e>
              <m:e/>
            </m:mr>
          </m:m>
          <m:eqArr>
            <m:e>
              <m:sSub>
                <m:e>
                  <m:r>
                    <w:rPr>
                      <w:rFonts w:ascii="Cambria Math" w:hAnsi="Cambria Math"/>
                      <w:sz w:val="22"/>
                      <w:szCs w:val="22"/>
                      <w:lang w:eastAsia="zh-CN"/>
                    </w:rPr>
                    <m:t>H</m:t>
                  </m:r>
                </m:e>
                <m:sub>
                  <m:r>
                    <w:rPr>
                      <w:rFonts w:ascii="Cambria Math" w:hAnsi="Cambria Math"/>
                      <w:sz w:val="22"/>
                      <w:szCs w:val="22"/>
                      <w:lang w:eastAsia="zh-CN"/>
                    </w:rPr>
                    <m:t>2</m:t>
                  </m:r>
                </m:sub>
              </m:sSub>
              <m:r>
                <w:rPr>
                  <w:rFonts w:ascii="Cambria Math" w:hAnsi="Cambria Math"/>
                  <w:sz w:val="22"/>
                  <w:szCs w:val="22"/>
                  <w:lang w:eastAsia="zh-CN"/>
                </w:rPr>
                <m:t>O</m:t>
              </m:r>
            </m:e>
            <m:e/>
            <m:e/>
          </m:eqArr>
        </m:oMath>
      </m:oMathPara>
    </w:p>
    <w:p>
      <w:pPr>
        <w:spacing w:line="360" w:lineRule="auto"/>
        <w:ind w:left="0"/>
        <w:jc w:val="left"/>
        <w:textAlignment w:val="center"/>
      </w:pPr>
      <m:oMathPara>
        <m:oMath>
          <m:f>
            <m:num>
              <m:r>
                <w:rPr>
                  <w:rFonts w:ascii="Cambria Math" w:hAnsi="Cambria Math"/>
                  <w:sz w:val="30"/>
                  <w:szCs w:val="30"/>
                  <w:lang w:eastAsia="zh-CN"/>
                </w:rPr>
                <m:t>44</m:t>
              </m:r>
            </m:num>
            <m:den>
              <m:r>
                <w:rPr>
                  <w:rFonts w:ascii="Cambria Math" w:hAnsi="Cambria Math"/>
                  <w:sz w:val="30"/>
                  <w:szCs w:val="30"/>
                  <w:lang w:eastAsia="zh-CN"/>
                </w:rPr>
                <m:t>100</m:t>
              </m:r>
            </m:den>
          </m:f>
          <m:r>
            <w:rPr>
              <w:rFonts w:ascii="Cambria Math" w:hAnsi="Cambria Math"/>
              <w:sz w:val="22"/>
              <w:szCs w:val="22"/>
              <w:lang w:eastAsia="zh-CN"/>
            </w:rPr>
            <m:t>=</m:t>
          </m:r>
          <m:f>
            <m:num>
              <m:r>
                <w:rPr>
                  <w:rFonts w:ascii="Cambria Math" w:hAnsi="Cambria Math"/>
                  <w:sz w:val="30"/>
                  <w:szCs w:val="30"/>
                  <w:lang w:eastAsia="zh-CN"/>
                </w:rPr>
                <m:t>x</m:t>
              </m:r>
            </m:num>
            <m:den>
              <m:r>
                <w:rPr>
                  <w:rFonts w:ascii="Cambria Math" w:hAnsi="Cambria Math"/>
                  <w:sz w:val="30"/>
                  <w:szCs w:val="30"/>
                  <w:lang w:eastAsia="zh-CN"/>
                </w:rPr>
                <m:t>10g</m:t>
              </m:r>
            </m:den>
          </m:f>
        </m:oMath>
      </m:oMathPara>
    </w:p>
    <w:p>
      <w:pPr>
        <w:spacing w:line="360" w:lineRule="auto"/>
        <w:ind w:left="0"/>
        <w:jc w:val="left"/>
      </w:pPr>
      <w:r>
        <w:rPr>
          <w:rFonts w:ascii="Times New Roman" w:hAnsi="Times New Roman"/>
          <w:b w:val="0"/>
          <w:i w:val="0"/>
          <w:color w:val="000000"/>
          <w:sz w:val="22"/>
        </w:rPr>
        <w:t>x＝4.4g</w:t>
      </w:r>
    </w:p>
    <w:p>
      <w:pPr>
        <w:spacing w:line="360" w:lineRule="auto"/>
        <w:ind w:left="0"/>
        <w:jc w:val="left"/>
      </w:pPr>
      <w:r>
        <w:rPr>
          <w:rFonts w:ascii="Times New Roman" w:hAnsi="Times New Roman"/>
          <w:b w:val="0"/>
          <w:i w:val="0"/>
          <w:color w:val="000000"/>
          <w:sz w:val="22"/>
        </w:rPr>
        <w:t>反应生成的二氧化碳和水的总质量为25.8g﹣19.6g＝6.2g，水质量为：6.2g﹣4.4g＝1.8g，故正确，不符合题意；</w:t>
      </w:r>
    </w:p>
    <w:p>
      <w:pPr>
        <w:spacing w:line="360" w:lineRule="auto"/>
        <w:ind w:left="0"/>
        <w:jc w:val="left"/>
      </w:pPr>
      <w:r>
        <w:rPr>
          <w:rFonts w:ascii="Times New Roman" w:hAnsi="Times New Roman"/>
          <w:b w:val="0"/>
          <w:i w:val="0"/>
          <w:color w:val="000000"/>
          <w:sz w:val="22"/>
        </w:rPr>
        <w:t>B. 无法判断水垢是否完全反应，剩余的固体中可能还存在没有反应碳酸钙和氢氧化镁，故错误，符合题意；</w:t>
      </w:r>
    </w:p>
    <w:p>
      <w:pPr>
        <w:spacing w:line="360" w:lineRule="auto"/>
        <w:ind w:left="0"/>
        <w:jc w:val="left"/>
      </w:pPr>
      <w:r>
        <w:rPr>
          <w:rFonts w:ascii="Times New Roman" w:hAnsi="Times New Roman"/>
          <w:b w:val="0"/>
          <w:i w:val="0"/>
          <w:color w:val="000000"/>
          <w:sz w:val="22"/>
        </w:rPr>
        <w:t>C. 设氢氧化镁的质量为y，碳酸钙的质量为z。</w:t>
      </w:r>
    </w:p>
    <w:p>
      <w:pPr>
        <w:spacing w:line="360" w:lineRule="auto"/>
        <w:ind w:left="0"/>
        <w:jc w:val="left"/>
        <w:textAlignment w:val="center"/>
      </w:pPr>
      <m:oMathPara>
        <m:oMath>
          <m:m>
            <m:mPr>
              <m:plcHide/>
              <m:mcs>
                <m:mc>
                  <m:mcPr>
                    <m:count m:val="6"/>
                    <m:mcJc m:val="center"/>
                  </m:mcPr>
                </m:mc>
              </m:mcs>
            </m:mPr>
            <m:mr>
              <m:e>
                <m:r>
                  <w:rPr>
                    <w:rFonts w:ascii="Cambria Math" w:hAnsi="Cambria Math"/>
                    <w:sz w:val="22"/>
                    <w:szCs w:val="22"/>
                    <w:lang w:eastAsia="zh-CN"/>
                  </w:rPr>
                  <m:t>Mg</m:t>
                </m:r>
                <m:sSub>
                  <m:e>
                    <m:r>
                      <w:rPr>
                        <w:rFonts w:ascii="Cambria Math" w:hAnsi="Cambria Math"/>
                        <w:sz w:val="22"/>
                        <w:szCs w:val="22"/>
                        <w:lang w:eastAsia="zh-CN"/>
                      </w:rPr>
                      <m:t>(OH)</m:t>
                    </m:r>
                  </m:e>
                  <m:sub>
                    <m:r>
                      <w:rPr>
                        <w:rFonts w:ascii="Cambria Math" w:hAnsi="Cambria Math"/>
                        <w:sz w:val="22"/>
                        <w:szCs w:val="22"/>
                        <w:lang w:eastAsia="zh-CN"/>
                      </w:rPr>
                      <m:t>2</m:t>
                    </m:r>
                  </m:sub>
                </m:sSub>
              </m:e>
              <m:e>
                <m:eqArr>
                  <m:e>
                    <m:limLow>
                      <m:e>
                        <m:limLow>
                          <m:e>
                            <m:r>
                              <w:rPr>
                                <w:rFonts w:ascii="Cambria Math" w:hAnsi="Cambria Math"/>
                                <w:sz w:val="22"/>
                                <w:szCs w:val="22"/>
                                <w:lang w:eastAsia="zh-CN"/>
                              </w:rPr>
                              <m:t>260℃</m:t>
                            </m:r>
                          </m:e>
                          <m:lim>
                            <m:r>
                              <w:rPr>
                                <w:rFonts w:ascii="Cambria Math" w:hAnsi="Cambria Math"/>
                                <w:sz w:val="22"/>
                                <w:szCs w:val="22"/>
                                <w:lang w:eastAsia="zh-CN"/>
                              </w:rPr>
                              <m:t>_</m:t>
                            </m:r>
                          </m:lim>
                        </m:limLow>
                      </m:e>
                      <m:lim>
                        <m:r>
                          <w:rPr>
                            <w:rFonts w:ascii="Cambria Math" w:hAnsi="Cambria Math"/>
                            <w:sz w:val="22"/>
                            <w:szCs w:val="22"/>
                            <w:lang w:eastAsia="zh-CN"/>
                          </w:rPr>
                          <m:t>_</m:t>
                        </m:r>
                      </m:lim>
                    </m:limLow>
                  </m:e>
                  <m:e/>
                </m:eqArr>
              </m:e>
              <m:e>
                <m:r>
                  <w:rPr>
                    <w:rFonts w:ascii="Cambria Math" w:hAnsi="Cambria Math"/>
                    <w:sz w:val="22"/>
                    <w:szCs w:val="22"/>
                    <w:lang w:eastAsia="zh-CN"/>
                  </w:rPr>
                  <m:t>MgO</m:t>
                </m:r>
              </m:e>
              <m:e>
                <m:r>
                  <w:rPr>
                    <w:rFonts w:ascii="Cambria Math" w:hAnsi="Cambria Math"/>
                    <w:sz w:val="22"/>
                    <w:szCs w:val="22"/>
                    <w:lang w:eastAsia="zh-CN"/>
                  </w:rPr>
                  <m:t>+</m:t>
                </m:r>
              </m:e>
              <m:e>
                <m:sSub>
                  <m:e>
                    <m:r>
                      <w:rPr>
                        <w:rFonts w:ascii="Cambria Math" w:hAnsi="Cambria Math"/>
                        <w:sz w:val="22"/>
                        <w:szCs w:val="22"/>
                        <w:lang w:eastAsia="zh-CN"/>
                      </w:rPr>
                      <m:t>H</m:t>
                    </m:r>
                  </m:e>
                  <m:sub>
                    <m:r>
                      <w:rPr>
                        <w:rFonts w:ascii="Cambria Math" w:hAnsi="Cambria Math"/>
                        <w:sz w:val="22"/>
                        <w:szCs w:val="22"/>
                        <w:lang w:eastAsia="zh-CN"/>
                      </w:rPr>
                      <m:t>2</m:t>
                    </m:r>
                  </m:sub>
                </m:sSub>
                <m:r>
                  <w:rPr>
                    <w:rFonts w:ascii="Cambria Math" w:hAnsi="Cambria Math"/>
                    <w:sz w:val="22"/>
                    <w:szCs w:val="22"/>
                    <w:lang w:eastAsia="zh-CN"/>
                  </w:rPr>
                  <m:t>O</m:t>
                </m:r>
              </m:e>
              <m:e/>
            </m:mr>
            <m:mr>
              <m:e>
                <m:r>
                  <w:rPr>
                    <w:rFonts w:ascii="Cambria Math" w:hAnsi="Cambria Math"/>
                    <w:sz w:val="22"/>
                    <w:szCs w:val="22"/>
                    <w:lang w:eastAsia="zh-CN"/>
                  </w:rPr>
                  <m:t>58</m:t>
                </m:r>
              </m:e>
              <m:e/>
              <m:e/>
              <m:e/>
              <m:e>
                <m:r>
                  <w:rPr>
                    <w:rFonts w:ascii="Cambria Math" w:hAnsi="Cambria Math"/>
                    <w:sz w:val="22"/>
                    <w:szCs w:val="22"/>
                    <w:lang w:eastAsia="zh-CN"/>
                  </w:rPr>
                  <m:t>18</m:t>
                </m:r>
              </m:e>
              <m:e/>
            </m:mr>
            <m:mr>
              <m:e>
                <m:r>
                  <w:rPr>
                    <w:rFonts w:ascii="Cambria Math" w:hAnsi="Cambria Math"/>
                    <w:sz w:val="22"/>
                    <w:szCs w:val="22"/>
                    <w:lang w:eastAsia="zh-CN"/>
                  </w:rPr>
                  <m:t>y</m:t>
                </m:r>
              </m:e>
              <m:e/>
              <m:e/>
              <m:e/>
              <m:e>
                <m:r>
                  <w:rPr>
                    <w:rFonts w:ascii="Cambria Math" w:hAnsi="Cambria Math"/>
                    <w:sz w:val="22"/>
                    <w:szCs w:val="22"/>
                    <w:lang w:eastAsia="zh-CN"/>
                  </w:rPr>
                  <m:t>1.8g</m:t>
                </m:r>
              </m:e>
              <m:e/>
            </m:mr>
          </m:m>
        </m:oMath>
      </m:oMathPara>
    </w:p>
    <w:p>
      <w:pPr>
        <w:spacing w:line="360" w:lineRule="auto"/>
        <w:ind w:left="0"/>
        <w:jc w:val="left"/>
        <w:textAlignment w:val="center"/>
      </w:pPr>
      <m:oMathPara>
        <m:oMath>
          <m:f>
            <m:num>
              <m:r>
                <w:rPr>
                  <w:rFonts w:ascii="Cambria Math" w:hAnsi="Cambria Math"/>
                  <w:sz w:val="30"/>
                  <w:szCs w:val="30"/>
                  <w:lang w:eastAsia="zh-CN"/>
                </w:rPr>
                <m:t>58</m:t>
              </m:r>
            </m:num>
            <m:den>
              <m:r>
                <w:rPr>
                  <w:rFonts w:ascii="Cambria Math" w:hAnsi="Cambria Math"/>
                  <w:sz w:val="30"/>
                  <w:szCs w:val="30"/>
                  <w:lang w:eastAsia="zh-CN"/>
                </w:rPr>
                <m:t>18</m:t>
              </m:r>
            </m:den>
          </m:f>
          <m:r>
            <w:rPr>
              <w:rFonts w:ascii="Cambria Math" w:hAnsi="Cambria Math"/>
              <w:sz w:val="22"/>
              <w:szCs w:val="22"/>
              <w:lang w:eastAsia="zh-CN"/>
            </w:rPr>
            <m:t>=</m:t>
          </m:r>
          <m:f>
            <m:num>
              <m:r>
                <w:rPr>
                  <w:rFonts w:ascii="Cambria Math" w:hAnsi="Cambria Math"/>
                  <w:sz w:val="30"/>
                  <w:szCs w:val="30"/>
                  <w:lang w:eastAsia="zh-CN"/>
                </w:rPr>
                <m:t>y</m:t>
              </m:r>
            </m:num>
            <m:den>
              <m:r>
                <w:rPr>
                  <w:rFonts w:ascii="Cambria Math" w:hAnsi="Cambria Math"/>
                  <w:sz w:val="30"/>
                  <w:szCs w:val="30"/>
                  <w:lang w:eastAsia="zh-CN"/>
                </w:rPr>
                <m:t>1</m:t>
              </m:r>
              <m:r>
                <m:rPr>
                  <m:sty m:val="p"/>
                </m:rPr>
                <w:rPr>
                  <w:rFonts w:ascii="Cambria Math" w:hAnsi="Cambria Math"/>
                  <w:sz w:val="30"/>
                  <w:szCs w:val="30"/>
                  <w:lang w:eastAsia="zh-CN"/>
                </w:rPr>
                <m:t>.</m:t>
              </m:r>
              <m:r>
                <w:rPr>
                  <w:rFonts w:ascii="Cambria Math" w:hAnsi="Cambria Math"/>
                  <w:sz w:val="30"/>
                  <w:szCs w:val="30"/>
                  <w:lang w:eastAsia="zh-CN"/>
                </w:rPr>
                <m:t>8g</m:t>
              </m:r>
            </m:den>
          </m:f>
        </m:oMath>
      </m:oMathPara>
    </w:p>
    <w:p>
      <w:pPr>
        <w:spacing w:line="360" w:lineRule="auto"/>
        <w:ind w:left="0"/>
        <w:jc w:val="left"/>
      </w:pPr>
      <w:r>
        <w:rPr>
          <w:rFonts w:ascii="Times New Roman" w:hAnsi="Times New Roman"/>
          <w:b w:val="0"/>
          <w:i w:val="0"/>
          <w:color w:val="000000"/>
          <w:sz w:val="22"/>
        </w:rPr>
        <w:t>y＝5.8g</w:t>
      </w:r>
    </w:p>
    <w:p>
      <w:pPr>
        <w:spacing w:line="360" w:lineRule="auto"/>
        <w:ind w:left="0"/>
        <w:jc w:val="left"/>
        <w:textAlignment w:val="center"/>
      </w:pPr>
      <m:oMathPara>
        <m:oMath>
          <m:m>
            <m:mPr>
              <m:plcHide/>
              <m:mcs>
                <m:mc>
                  <m:mcPr>
                    <m:count m:val="6"/>
                    <m:mcJc m:val="center"/>
                  </m:mcPr>
                </m:mc>
              </m:mcs>
            </m:mPr>
            <m:mr>
              <m:e>
                <m:r>
                  <w:rPr>
                    <w:rFonts w:ascii="Cambria Math" w:hAnsi="Cambria Math"/>
                    <w:sz w:val="22"/>
                    <w:szCs w:val="22"/>
                    <w:lang w:eastAsia="zh-CN"/>
                  </w:rPr>
                  <m:t>CaC</m:t>
                </m:r>
                <m:sSub>
                  <m:e>
                    <m:r>
                      <w:rPr>
                        <w:rFonts w:ascii="Cambria Math" w:hAnsi="Cambria Math"/>
                        <w:sz w:val="22"/>
                        <w:szCs w:val="22"/>
                        <w:lang w:eastAsia="zh-CN"/>
                      </w:rPr>
                      <m:t>O</m:t>
                    </m:r>
                  </m:e>
                  <m:sub>
                    <m:r>
                      <w:rPr>
                        <w:rFonts w:ascii="Cambria Math" w:hAnsi="Cambria Math"/>
                        <w:sz w:val="22"/>
                        <w:szCs w:val="22"/>
                        <w:lang w:eastAsia="zh-CN"/>
                      </w:rPr>
                      <m:t>3</m:t>
                    </m:r>
                  </m:sub>
                </m:sSub>
              </m:e>
              <m:e>
                <m:eqArr>
                  <m:e>
                    <m:limLow>
                      <m:e>
                        <m:limLow>
                          <m:e>
                            <m:r>
                              <w:rPr>
                                <w:rFonts w:ascii="Cambria Math" w:hAnsi="Cambria Math"/>
                                <w:sz w:val="22"/>
                                <w:szCs w:val="22"/>
                                <w:lang w:eastAsia="zh-CN"/>
                              </w:rPr>
                              <m:t>900℃</m:t>
                            </m:r>
                          </m:e>
                          <m:lim>
                            <m:r>
                              <w:rPr>
                                <w:rFonts w:ascii="Cambria Math" w:hAnsi="Cambria Math"/>
                                <w:sz w:val="22"/>
                                <w:szCs w:val="22"/>
                                <w:lang w:eastAsia="zh-CN"/>
                              </w:rPr>
                              <m:t>_</m:t>
                            </m:r>
                          </m:lim>
                        </m:limLow>
                      </m:e>
                      <m:lim>
                        <m:r>
                          <w:rPr>
                            <w:rFonts w:ascii="Cambria Math" w:hAnsi="Cambria Math"/>
                            <w:sz w:val="22"/>
                            <w:szCs w:val="22"/>
                            <w:lang w:eastAsia="zh-CN"/>
                          </w:rPr>
                          <m:t>_</m:t>
                        </m:r>
                      </m:lim>
                    </m:limLow>
                  </m:e>
                  <m:e/>
                </m:eqArr>
              </m:e>
              <m:e>
                <m:r>
                  <w:rPr>
                    <w:rFonts w:ascii="Cambria Math" w:hAnsi="Cambria Math"/>
                    <w:sz w:val="22"/>
                    <w:szCs w:val="22"/>
                    <w:lang w:eastAsia="zh-CN"/>
                  </w:rPr>
                  <m:t>CaO</m:t>
                </m:r>
              </m:e>
              <m:e>
                <m:r>
                  <w:rPr>
                    <w:rFonts w:ascii="Cambria Math" w:hAnsi="Cambria Math"/>
                    <w:sz w:val="22"/>
                    <w:szCs w:val="22"/>
                    <w:lang w:eastAsia="zh-CN"/>
                  </w:rPr>
                  <m:t>+</m:t>
                </m:r>
              </m:e>
              <m:e>
                <m:r>
                  <w:rPr>
                    <w:rFonts w:ascii="Cambria Math" w:hAnsi="Cambria Math"/>
                    <w:sz w:val="22"/>
                    <w:szCs w:val="22"/>
                    <w:lang w:eastAsia="zh-CN"/>
                  </w:rPr>
                  <m:t>C</m:t>
                </m:r>
                <m:sSub>
                  <m:e>
                    <m:r>
                      <w:rPr>
                        <w:rFonts w:ascii="Cambria Math" w:hAnsi="Cambria Math"/>
                        <w:sz w:val="22"/>
                        <w:szCs w:val="22"/>
                        <w:lang w:eastAsia="zh-CN"/>
                      </w:rPr>
                      <m:t>O</m:t>
                    </m:r>
                  </m:e>
                  <m:sub>
                    <m:r>
                      <w:rPr>
                        <w:rFonts w:ascii="Cambria Math" w:hAnsi="Cambria Math"/>
                        <w:sz w:val="22"/>
                        <w:szCs w:val="22"/>
                        <w:lang w:eastAsia="zh-CN"/>
                      </w:rPr>
                      <m:t>2</m:t>
                    </m:r>
                  </m:sub>
                </m:sSub>
                <m:r>
                  <w:rPr>
                    <w:rFonts w:ascii="Cambria Math" w:hAnsi="Cambria Math"/>
                    <w:sz w:val="22"/>
                    <w:szCs w:val="22"/>
                    <w:lang w:eastAsia="zh-CN"/>
                  </w:rPr>
                  <m:t>↑</m:t>
                </m:r>
              </m:e>
              <m:e/>
            </m:mr>
            <m:mr>
              <m:e>
                <m:r>
                  <w:rPr>
                    <w:rFonts w:ascii="Cambria Math" w:hAnsi="Cambria Math"/>
                    <w:sz w:val="22"/>
                    <w:szCs w:val="22"/>
                    <w:lang w:eastAsia="zh-CN"/>
                  </w:rPr>
                  <m:t>100</m:t>
                </m:r>
              </m:e>
              <m:e/>
              <m:e/>
              <m:e/>
              <m:e>
                <m:r>
                  <w:rPr>
                    <w:rFonts w:ascii="Cambria Math" w:hAnsi="Cambria Math"/>
                    <w:sz w:val="22"/>
                    <w:szCs w:val="22"/>
                    <w:lang w:eastAsia="zh-CN"/>
                  </w:rPr>
                  <m:t>44</m:t>
                </m:r>
              </m:e>
              <m:e/>
            </m:mr>
            <m:mr>
              <m:e>
                <m:r>
                  <w:rPr>
                    <w:rFonts w:ascii="Cambria Math" w:hAnsi="Cambria Math"/>
                    <w:sz w:val="22"/>
                    <w:szCs w:val="22"/>
                    <w:lang w:eastAsia="zh-CN"/>
                  </w:rPr>
                  <m:t>z</m:t>
                </m:r>
              </m:e>
              <m:e/>
              <m:e/>
              <m:e/>
              <m:e>
                <m:r>
                  <w:rPr>
                    <w:rFonts w:ascii="Cambria Math" w:hAnsi="Cambria Math"/>
                    <w:sz w:val="22"/>
                    <w:szCs w:val="22"/>
                    <w:lang w:eastAsia="zh-CN"/>
                  </w:rPr>
                  <m:t>4.4g</m:t>
                </m:r>
              </m:e>
              <m:e/>
            </m:mr>
          </m:m>
        </m:oMath>
      </m:oMathPara>
    </w:p>
    <w:p>
      <w:pPr>
        <w:spacing w:line="360" w:lineRule="auto"/>
        <w:ind w:left="0"/>
        <w:jc w:val="left"/>
        <w:textAlignment w:val="center"/>
      </w:pPr>
      <m:oMathPara>
        <m:oMath>
          <m:f>
            <m:num>
              <m:r>
                <w:rPr>
                  <w:rFonts w:ascii="Cambria Math" w:hAnsi="Cambria Math"/>
                  <w:sz w:val="30"/>
                  <w:szCs w:val="30"/>
                  <w:lang w:eastAsia="zh-CN"/>
                </w:rPr>
                <m:t>100</m:t>
              </m:r>
            </m:num>
            <m:den>
              <m:r>
                <w:rPr>
                  <w:rFonts w:ascii="Cambria Math" w:hAnsi="Cambria Math"/>
                  <w:sz w:val="30"/>
                  <w:szCs w:val="30"/>
                  <w:lang w:eastAsia="zh-CN"/>
                </w:rPr>
                <m:t>44</m:t>
              </m:r>
            </m:den>
          </m:f>
          <m:r>
            <w:rPr>
              <w:rFonts w:ascii="Cambria Math" w:hAnsi="Cambria Math"/>
              <w:sz w:val="22"/>
              <w:szCs w:val="22"/>
              <w:lang w:eastAsia="zh-CN"/>
            </w:rPr>
            <m:t>=</m:t>
          </m:r>
          <m:f>
            <m:num>
              <m:r>
                <w:rPr>
                  <w:rFonts w:ascii="Cambria Math" w:hAnsi="Cambria Math"/>
                  <w:sz w:val="30"/>
                  <w:szCs w:val="30"/>
                  <w:lang w:eastAsia="zh-CN"/>
                </w:rPr>
                <m:t>z</m:t>
              </m:r>
            </m:num>
            <m:den>
              <m:r>
                <w:rPr>
                  <w:rFonts w:ascii="Cambria Math" w:hAnsi="Cambria Math"/>
                  <w:sz w:val="30"/>
                  <w:szCs w:val="30"/>
                  <w:lang w:eastAsia="zh-CN"/>
                </w:rPr>
                <m:t>4</m:t>
              </m:r>
              <m:r>
                <m:rPr>
                  <m:sty m:val="p"/>
                </m:rPr>
                <w:rPr>
                  <w:rFonts w:ascii="Cambria Math" w:hAnsi="Cambria Math"/>
                  <w:sz w:val="30"/>
                  <w:szCs w:val="30"/>
                  <w:lang w:eastAsia="zh-CN"/>
                </w:rPr>
                <m:t>.</m:t>
              </m:r>
              <m:r>
                <w:rPr>
                  <w:rFonts w:ascii="Cambria Math" w:hAnsi="Cambria Math"/>
                  <w:sz w:val="30"/>
                  <w:szCs w:val="30"/>
                  <w:lang w:eastAsia="zh-CN"/>
                </w:rPr>
                <m:t>4g</m:t>
              </m:r>
            </m:den>
          </m:f>
        </m:oMath>
      </m:oMathPara>
      <w:r>
        <w:br/>
      </w:r>
      <w: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9" w:history="1">
        <w:r>
          <w:rPr>
            <w:rFonts w:ascii="SimSun" w:eastAsia="SimSun" w:hAnsi="SimSun" w:cs="SimSun"/>
            <w:b/>
            <w:bCs/>
            <w:color w:val="0000EE"/>
            <w:kern w:val="0"/>
            <w:sz w:val="30"/>
            <w:szCs w:val="30"/>
            <w:u w:val="single" w:color="0000EE"/>
          </w:rPr>
          <w:t>https://d.book118.com/015303344043011103</w:t>
        </w:r>
      </w:hyperlink>
    </w:p>
    <w:p>
      <w:pPr>
        <w:spacing w:line="360" w:lineRule="auto"/>
        <w:ind w:left="0"/>
        <w:jc w:val="left"/>
        <w:textAlignment w:val="center"/>
      </w:pPr>
    </w:p>
    <w:sectPr>
      <w:headerReference w:type="default" r:id="rId40"/>
      <w:footerReference w:type="default" r:id="rId41"/>
      <w:type w:val="nextPage"/>
      <w:pgSz w:w="11906" w:h="16838"/>
      <w:pgMar w:top="1134" w:right="1134" w:bottom="1134" w:left="1134" w:header="851" w:footer="992" w:gutter="0"/>
      <w:pgNumType w:start="14"/>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Math">
    <w:panose1 w:val="02040503050406030204"/>
    <w:charset w:val="00"/>
    <w:family w:val="auto"/>
    <w:pitch w:val="default"/>
    <w:sig w:usb0="E00006FF" w:usb1="420024FF" w:usb2="02000000" w:usb3="00000000" w:csb0="2000019F"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tabs>
        <w:tab w:val="clear" w:pos="4153"/>
        <w:tab w:val="clear" w:pos="8306"/>
        <w:tab w:val="right" w:pos="9638"/>
      </w:tabs>
      <w:rPr>
        <w:rFonts w:ascii="微软雅黑" w:eastAsia="微软雅黑" w:hAnsi="微软雅黑"/>
      </w:rPr>
    </w:pPr>
    <w:r>
      <w:rPr>
        <w:rFonts w:ascii="微软雅黑" w:eastAsia="微软雅黑" w:hAnsi="微软雅黑"/>
      </w:rPr>
      <w:tab/>
    </w:r>
    <w:r>
      <w:rPr>
        <w:rFonts w:ascii="微软雅黑" w:eastAsia="微软雅黑" w:hAnsi="微软雅黑"/>
        <w:lang w:val="zh-CN"/>
      </w:rPr>
      <w:t xml:space="preserve"> </w:t>
    </w:r>
    <w:r>
      <w:rPr>
        <w:rFonts w:ascii="微软雅黑" w:eastAsia="微软雅黑" w:hAnsi="微软雅黑"/>
        <w:b/>
        <w:bCs/>
      </w:rPr>
      <w:fldChar w:fldCharType="begin"/>
    </w:r>
    <w:r>
      <w:rPr>
        <w:rFonts w:ascii="微软雅黑" w:eastAsia="微软雅黑" w:hAnsi="微软雅黑"/>
        <w:b/>
        <w:bCs/>
      </w:rPr>
      <w:instrText>PAGE  \* Arabic  \* MERGEFORMAT</w:instrText>
    </w:r>
    <w:r>
      <w:rPr>
        <w:rFonts w:ascii="微软雅黑" w:eastAsia="微软雅黑" w:hAnsi="微软雅黑"/>
        <w:b/>
        <w:bCs/>
      </w:rPr>
      <w:fldChar w:fldCharType="separate"/>
    </w:r>
    <w:r>
      <w:rPr>
        <w:rFonts w:ascii="微软雅黑" w:eastAsia="微软雅黑" w:hAnsi="微软雅黑"/>
        <w:b/>
        <w:bCs/>
        <w:lang w:val="zh-CN"/>
      </w:rPr>
      <w:t>1</w:t>
    </w:r>
    <w:r>
      <w:rPr>
        <w:rFonts w:ascii="微软雅黑" w:eastAsia="微软雅黑" w:hAnsi="微软雅黑"/>
        <w:b/>
        <w:bCs/>
      </w:rPr>
      <w:fldChar w:fldCharType="end"/>
    </w:r>
    <w:r>
      <w:rPr>
        <w:rFonts w:ascii="微软雅黑" w:eastAsia="微软雅黑" w:hAnsi="微软雅黑"/>
        <w:lang w:val="zh-CN"/>
      </w:rPr>
      <w:t xml:space="preserve"> / </w:t>
    </w:r>
    <w:r>
      <w:rPr>
        <w:rFonts w:ascii="微软雅黑" w:eastAsia="微软雅黑" w:hAnsi="微软雅黑"/>
        <w:b/>
        <w:bCs/>
      </w:rPr>
      <w:fldChar w:fldCharType="begin"/>
    </w:r>
    <w:r>
      <w:rPr>
        <w:rFonts w:ascii="微软雅黑" w:eastAsia="微软雅黑" w:hAnsi="微软雅黑"/>
        <w:b/>
        <w:bCs/>
      </w:rPr>
      <w:instrText>NUMPAGES  \* Arabic  \* MERGEFORMAT</w:instrText>
    </w:r>
    <w:r>
      <w:rPr>
        <w:rFonts w:ascii="微软雅黑" w:eastAsia="微软雅黑" w:hAnsi="微软雅黑"/>
        <w:b/>
        <w:bCs/>
      </w:rPr>
      <w:fldChar w:fldCharType="separate"/>
    </w:r>
    <w:r>
      <w:rPr>
        <w:rFonts w:ascii="微软雅黑" w:eastAsia="微软雅黑" w:hAnsi="微软雅黑"/>
        <w:b/>
        <w:bCs/>
        <w:lang w:val="zh-CN"/>
      </w:rPr>
      <w:t>14</w:t>
    </w:r>
    <w:r>
      <w:rPr>
        <w:rFonts w:ascii="微软雅黑" w:eastAsia="微软雅黑" w:hAnsi="微软雅黑"/>
        <w:b/>
        <w:bCs/>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tabs>
        <w:tab w:val="clear" w:pos="4153"/>
        <w:tab w:val="clear" w:pos="8306"/>
        <w:tab w:val="right" w:pos="9638"/>
      </w:tabs>
      <w:rPr>
        <w:rFonts w:ascii="微软雅黑" w:eastAsia="微软雅黑" w:hAnsi="微软雅黑"/>
      </w:rPr>
    </w:pPr>
    <w:r>
      <w:rPr>
        <w:rFonts w:ascii="微软雅黑" w:eastAsia="微软雅黑" w:hAnsi="微软雅黑"/>
      </w:rPr>
      <w:tab/>
    </w:r>
    <w:r>
      <w:rPr>
        <w:rFonts w:ascii="微软雅黑" w:eastAsia="微软雅黑" w:hAnsi="微软雅黑"/>
        <w:lang w:val="zh-CN"/>
      </w:rPr>
      <w:t xml:space="preserve"> </w:t>
    </w:r>
    <w:r>
      <w:rPr>
        <w:rFonts w:ascii="微软雅黑" w:eastAsia="微软雅黑" w:hAnsi="微软雅黑"/>
        <w:b/>
        <w:bCs/>
      </w:rPr>
      <w:fldChar w:fldCharType="begin"/>
    </w:r>
    <w:r>
      <w:rPr>
        <w:rFonts w:ascii="微软雅黑" w:eastAsia="微软雅黑" w:hAnsi="微软雅黑"/>
        <w:b/>
        <w:bCs/>
      </w:rPr>
      <w:instrText>PAGE  \* Arabic  \* MERGEFORMAT</w:instrText>
    </w:r>
    <w:r>
      <w:rPr>
        <w:rFonts w:ascii="微软雅黑" w:eastAsia="微软雅黑" w:hAnsi="微软雅黑"/>
        <w:b/>
        <w:bCs/>
      </w:rPr>
      <w:fldChar w:fldCharType="separate"/>
    </w:r>
    <w:r>
      <w:rPr>
        <w:rFonts w:ascii="微软雅黑" w:eastAsia="微软雅黑" w:hAnsi="微软雅黑"/>
        <w:b/>
        <w:bCs/>
        <w:lang w:val="zh-CN"/>
      </w:rPr>
      <w:t>2</w:t>
    </w:r>
    <w:r>
      <w:rPr>
        <w:rFonts w:ascii="微软雅黑" w:eastAsia="微软雅黑" w:hAnsi="微软雅黑"/>
        <w:b/>
        <w:bCs/>
      </w:rPr>
      <w:fldChar w:fldCharType="end"/>
    </w:r>
    <w:r>
      <w:rPr>
        <w:rFonts w:ascii="微软雅黑" w:eastAsia="微软雅黑" w:hAnsi="微软雅黑"/>
        <w:lang w:val="zh-CN"/>
      </w:rPr>
      <w:t xml:space="preserve"> / </w:t>
    </w:r>
    <w:r>
      <w:rPr>
        <w:rFonts w:ascii="微软雅黑" w:eastAsia="微软雅黑" w:hAnsi="微软雅黑"/>
        <w:b/>
        <w:bCs/>
      </w:rPr>
      <w:fldChar w:fldCharType="begin"/>
    </w:r>
    <w:r>
      <w:rPr>
        <w:rFonts w:ascii="微软雅黑" w:eastAsia="微软雅黑" w:hAnsi="微软雅黑"/>
        <w:b/>
        <w:bCs/>
      </w:rPr>
      <w:instrText>NUMPAGES  \* Arabic  \* MERGEFORMAT</w:instrText>
    </w:r>
    <w:r>
      <w:rPr>
        <w:rFonts w:ascii="微软雅黑" w:eastAsia="微软雅黑" w:hAnsi="微软雅黑"/>
        <w:b/>
        <w:bCs/>
      </w:rPr>
      <w:fldChar w:fldCharType="separate"/>
    </w:r>
    <w:r>
      <w:rPr>
        <w:rFonts w:ascii="微软雅黑" w:eastAsia="微软雅黑" w:hAnsi="微软雅黑"/>
        <w:b/>
        <w:bCs/>
        <w:lang w:val="zh-CN"/>
      </w:rPr>
      <w:t>14</w:t>
    </w:r>
    <w:r>
      <w:rPr>
        <w:rFonts w:ascii="微软雅黑" w:eastAsia="微软雅黑" w:hAnsi="微软雅黑"/>
        <w:b/>
        <w:bCs/>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tabs>
        <w:tab w:val="clear" w:pos="4153"/>
        <w:tab w:val="clear" w:pos="8306"/>
        <w:tab w:val="right" w:pos="9638"/>
      </w:tabs>
      <w:rPr>
        <w:rFonts w:ascii="微软雅黑" w:eastAsia="微软雅黑" w:hAnsi="微软雅黑"/>
      </w:rPr>
    </w:pPr>
    <w:r>
      <w:rPr>
        <w:rFonts w:ascii="微软雅黑" w:eastAsia="微软雅黑" w:hAnsi="微软雅黑"/>
      </w:rPr>
      <w:tab/>
    </w:r>
    <w:r>
      <w:rPr>
        <w:rFonts w:ascii="微软雅黑" w:eastAsia="微软雅黑" w:hAnsi="微软雅黑"/>
        <w:lang w:val="zh-CN"/>
      </w:rPr>
      <w:t xml:space="preserve"> </w:t>
    </w:r>
    <w:r>
      <w:rPr>
        <w:rFonts w:ascii="微软雅黑" w:eastAsia="微软雅黑" w:hAnsi="微软雅黑"/>
        <w:b/>
        <w:bCs/>
      </w:rPr>
      <w:fldChar w:fldCharType="begin"/>
    </w:r>
    <w:r>
      <w:rPr>
        <w:rFonts w:ascii="微软雅黑" w:eastAsia="微软雅黑" w:hAnsi="微软雅黑"/>
        <w:b/>
        <w:bCs/>
      </w:rPr>
      <w:instrText>PAGE  \* Arabic  \* MERGEFORMAT</w:instrText>
    </w:r>
    <w:r>
      <w:rPr>
        <w:rFonts w:ascii="微软雅黑" w:eastAsia="微软雅黑" w:hAnsi="微软雅黑"/>
        <w:b/>
        <w:bCs/>
      </w:rPr>
      <w:fldChar w:fldCharType="separate"/>
    </w:r>
    <w:r>
      <w:rPr>
        <w:rFonts w:ascii="微软雅黑" w:eastAsia="微软雅黑" w:hAnsi="微软雅黑"/>
        <w:b/>
        <w:bCs/>
        <w:lang w:val="zh-CN"/>
      </w:rPr>
      <w:t>3</w:t>
    </w:r>
    <w:r>
      <w:rPr>
        <w:rFonts w:ascii="微软雅黑" w:eastAsia="微软雅黑" w:hAnsi="微软雅黑"/>
        <w:b/>
        <w:bCs/>
      </w:rPr>
      <w:fldChar w:fldCharType="end"/>
    </w:r>
    <w:r>
      <w:rPr>
        <w:rFonts w:ascii="微软雅黑" w:eastAsia="微软雅黑" w:hAnsi="微软雅黑"/>
        <w:lang w:val="zh-CN"/>
      </w:rPr>
      <w:t xml:space="preserve"> / </w:t>
    </w:r>
    <w:r>
      <w:rPr>
        <w:rFonts w:ascii="微软雅黑" w:eastAsia="微软雅黑" w:hAnsi="微软雅黑"/>
        <w:b/>
        <w:bCs/>
      </w:rPr>
      <w:fldChar w:fldCharType="begin"/>
    </w:r>
    <w:r>
      <w:rPr>
        <w:rFonts w:ascii="微软雅黑" w:eastAsia="微软雅黑" w:hAnsi="微软雅黑"/>
        <w:b/>
        <w:bCs/>
      </w:rPr>
      <w:instrText>NUMPAGES  \* Arabic  \* MERGEFORMAT</w:instrText>
    </w:r>
    <w:r>
      <w:rPr>
        <w:rFonts w:ascii="微软雅黑" w:eastAsia="微软雅黑" w:hAnsi="微软雅黑"/>
        <w:b/>
        <w:bCs/>
      </w:rPr>
      <w:fldChar w:fldCharType="separate"/>
    </w:r>
    <w:r>
      <w:rPr>
        <w:rFonts w:ascii="微软雅黑" w:eastAsia="微软雅黑" w:hAnsi="微软雅黑"/>
        <w:b/>
        <w:bCs/>
        <w:lang w:val="zh-CN"/>
      </w:rPr>
      <w:t>14</w:t>
    </w:r>
    <w:r>
      <w:rPr>
        <w:rFonts w:ascii="微软雅黑" w:eastAsia="微软雅黑" w:hAnsi="微软雅黑"/>
        <w:b/>
        <w:bCs/>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tabs>
        <w:tab w:val="clear" w:pos="4153"/>
        <w:tab w:val="clear" w:pos="8306"/>
        <w:tab w:val="right" w:pos="9638"/>
      </w:tabs>
      <w:rPr>
        <w:rFonts w:ascii="微软雅黑" w:eastAsia="微软雅黑" w:hAnsi="微软雅黑"/>
      </w:rPr>
    </w:pPr>
    <w:r>
      <w:rPr>
        <w:rFonts w:ascii="微软雅黑" w:eastAsia="微软雅黑" w:hAnsi="微软雅黑"/>
      </w:rPr>
      <w:tab/>
    </w:r>
    <w:r>
      <w:rPr>
        <w:rFonts w:ascii="微软雅黑" w:eastAsia="微软雅黑" w:hAnsi="微软雅黑"/>
        <w:lang w:val="zh-CN"/>
      </w:rPr>
      <w:t xml:space="preserve"> </w:t>
    </w:r>
    <w:r>
      <w:rPr>
        <w:rFonts w:ascii="微软雅黑" w:eastAsia="微软雅黑" w:hAnsi="微软雅黑"/>
        <w:b/>
        <w:bCs/>
      </w:rPr>
      <w:fldChar w:fldCharType="begin"/>
    </w:r>
    <w:r>
      <w:rPr>
        <w:rFonts w:ascii="微软雅黑" w:eastAsia="微软雅黑" w:hAnsi="微软雅黑"/>
        <w:b/>
        <w:bCs/>
      </w:rPr>
      <w:instrText>PAGE  \* Arabic  \* MERGEFORMAT</w:instrText>
    </w:r>
    <w:r>
      <w:rPr>
        <w:rFonts w:ascii="微软雅黑" w:eastAsia="微软雅黑" w:hAnsi="微软雅黑"/>
        <w:b/>
        <w:bCs/>
      </w:rPr>
      <w:fldChar w:fldCharType="separate"/>
    </w:r>
    <w:r>
      <w:rPr>
        <w:rFonts w:ascii="微软雅黑" w:eastAsia="微软雅黑" w:hAnsi="微软雅黑"/>
        <w:b/>
        <w:bCs/>
        <w:lang w:val="zh-CN"/>
      </w:rPr>
      <w:t>4</w:t>
    </w:r>
    <w:r>
      <w:rPr>
        <w:rFonts w:ascii="微软雅黑" w:eastAsia="微软雅黑" w:hAnsi="微软雅黑"/>
        <w:b/>
        <w:bCs/>
      </w:rPr>
      <w:fldChar w:fldCharType="end"/>
    </w:r>
    <w:r>
      <w:rPr>
        <w:rFonts w:ascii="微软雅黑" w:eastAsia="微软雅黑" w:hAnsi="微软雅黑"/>
        <w:lang w:val="zh-CN"/>
      </w:rPr>
      <w:t xml:space="preserve"> / </w:t>
    </w:r>
    <w:r>
      <w:rPr>
        <w:rFonts w:ascii="微软雅黑" w:eastAsia="微软雅黑" w:hAnsi="微软雅黑"/>
        <w:b/>
        <w:bCs/>
      </w:rPr>
      <w:fldChar w:fldCharType="begin"/>
    </w:r>
    <w:r>
      <w:rPr>
        <w:rFonts w:ascii="微软雅黑" w:eastAsia="微软雅黑" w:hAnsi="微软雅黑"/>
        <w:b/>
        <w:bCs/>
      </w:rPr>
      <w:instrText>NUMPAGES  \* Arabic  \* MERGEFORMAT</w:instrText>
    </w:r>
    <w:r>
      <w:rPr>
        <w:rFonts w:ascii="微软雅黑" w:eastAsia="微软雅黑" w:hAnsi="微软雅黑"/>
        <w:b/>
        <w:bCs/>
      </w:rPr>
      <w:fldChar w:fldCharType="separate"/>
    </w:r>
    <w:r>
      <w:rPr>
        <w:rFonts w:ascii="微软雅黑" w:eastAsia="微软雅黑" w:hAnsi="微软雅黑"/>
        <w:b/>
        <w:bCs/>
        <w:lang w:val="zh-CN"/>
      </w:rPr>
      <w:t>14</w:t>
    </w:r>
    <w:r>
      <w:rPr>
        <w:rFonts w:ascii="微软雅黑" w:eastAsia="微软雅黑" w:hAnsi="微软雅黑"/>
        <w:b/>
        <w:bCs/>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tabs>
        <w:tab w:val="clear" w:pos="4153"/>
        <w:tab w:val="clear" w:pos="8306"/>
        <w:tab w:val="right" w:pos="9638"/>
      </w:tabs>
      <w:rPr>
        <w:rFonts w:ascii="微软雅黑" w:eastAsia="微软雅黑" w:hAnsi="微软雅黑"/>
      </w:rPr>
    </w:pPr>
    <w:r>
      <w:rPr>
        <w:rFonts w:ascii="微软雅黑" w:eastAsia="微软雅黑" w:hAnsi="微软雅黑"/>
      </w:rPr>
      <w:tab/>
    </w:r>
    <w:r>
      <w:rPr>
        <w:rFonts w:ascii="微软雅黑" w:eastAsia="微软雅黑" w:hAnsi="微软雅黑"/>
        <w:lang w:val="zh-CN"/>
      </w:rPr>
      <w:t xml:space="preserve"> </w:t>
    </w:r>
    <w:r>
      <w:rPr>
        <w:rFonts w:ascii="微软雅黑" w:eastAsia="微软雅黑" w:hAnsi="微软雅黑"/>
        <w:b/>
        <w:bCs/>
      </w:rPr>
      <w:fldChar w:fldCharType="begin"/>
    </w:r>
    <w:r>
      <w:rPr>
        <w:rFonts w:ascii="微软雅黑" w:eastAsia="微软雅黑" w:hAnsi="微软雅黑"/>
        <w:b/>
        <w:bCs/>
      </w:rPr>
      <w:instrText>PAGE  \* Arabic  \* MERGEFORMAT</w:instrText>
    </w:r>
    <w:r>
      <w:rPr>
        <w:rFonts w:ascii="微软雅黑" w:eastAsia="微软雅黑" w:hAnsi="微软雅黑"/>
        <w:b/>
        <w:bCs/>
      </w:rPr>
      <w:fldChar w:fldCharType="separate"/>
    </w:r>
    <w:r>
      <w:rPr>
        <w:rFonts w:ascii="微软雅黑" w:eastAsia="微软雅黑" w:hAnsi="微软雅黑"/>
        <w:b/>
        <w:bCs/>
        <w:lang w:val="zh-CN"/>
      </w:rPr>
      <w:t>5</w:t>
    </w:r>
    <w:r>
      <w:rPr>
        <w:rFonts w:ascii="微软雅黑" w:eastAsia="微软雅黑" w:hAnsi="微软雅黑"/>
        <w:b/>
        <w:bCs/>
      </w:rPr>
      <w:fldChar w:fldCharType="end"/>
    </w:r>
    <w:r>
      <w:rPr>
        <w:rFonts w:ascii="微软雅黑" w:eastAsia="微软雅黑" w:hAnsi="微软雅黑"/>
        <w:lang w:val="zh-CN"/>
      </w:rPr>
      <w:t xml:space="preserve"> / </w:t>
    </w:r>
    <w:r>
      <w:rPr>
        <w:rFonts w:ascii="微软雅黑" w:eastAsia="微软雅黑" w:hAnsi="微软雅黑"/>
        <w:b/>
        <w:bCs/>
      </w:rPr>
      <w:fldChar w:fldCharType="begin"/>
    </w:r>
    <w:r>
      <w:rPr>
        <w:rFonts w:ascii="微软雅黑" w:eastAsia="微软雅黑" w:hAnsi="微软雅黑"/>
        <w:b/>
        <w:bCs/>
      </w:rPr>
      <w:instrText>NUMPAGES  \* Arabic  \* MERGEFORMAT</w:instrText>
    </w:r>
    <w:r>
      <w:rPr>
        <w:rFonts w:ascii="微软雅黑" w:eastAsia="微软雅黑" w:hAnsi="微软雅黑"/>
        <w:b/>
        <w:bCs/>
      </w:rPr>
      <w:fldChar w:fldCharType="separate"/>
    </w:r>
    <w:r>
      <w:rPr>
        <w:rFonts w:ascii="微软雅黑" w:eastAsia="微软雅黑" w:hAnsi="微软雅黑"/>
        <w:b/>
        <w:bCs/>
        <w:lang w:val="zh-CN"/>
      </w:rPr>
      <w:t>14</w:t>
    </w:r>
    <w:r>
      <w:rPr>
        <w:rFonts w:ascii="微软雅黑" w:eastAsia="微软雅黑" w:hAnsi="微软雅黑"/>
        <w:b/>
        <w:bCs/>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tabs>
        <w:tab w:val="clear" w:pos="4153"/>
        <w:tab w:val="clear" w:pos="8306"/>
        <w:tab w:val="right" w:pos="9638"/>
      </w:tabs>
      <w:rPr>
        <w:rFonts w:ascii="微软雅黑" w:eastAsia="微软雅黑" w:hAnsi="微软雅黑"/>
      </w:rPr>
    </w:pPr>
    <w:r>
      <w:rPr>
        <w:rFonts w:ascii="微软雅黑" w:eastAsia="微软雅黑" w:hAnsi="微软雅黑"/>
      </w:rPr>
      <w:tab/>
    </w:r>
    <w:r>
      <w:rPr>
        <w:rFonts w:ascii="微软雅黑" w:eastAsia="微软雅黑" w:hAnsi="微软雅黑"/>
        <w:lang w:val="zh-CN"/>
      </w:rPr>
      <w:t xml:space="preserve"> </w:t>
    </w:r>
    <w:r>
      <w:rPr>
        <w:rFonts w:ascii="微软雅黑" w:eastAsia="微软雅黑" w:hAnsi="微软雅黑"/>
        <w:b/>
        <w:bCs/>
      </w:rPr>
      <w:fldChar w:fldCharType="begin"/>
    </w:r>
    <w:r>
      <w:rPr>
        <w:rFonts w:ascii="微软雅黑" w:eastAsia="微软雅黑" w:hAnsi="微软雅黑"/>
        <w:b/>
        <w:bCs/>
      </w:rPr>
      <w:instrText>PAGE  \* Arabic  \* MERGEFORMAT</w:instrText>
    </w:r>
    <w:r>
      <w:rPr>
        <w:rFonts w:ascii="微软雅黑" w:eastAsia="微软雅黑" w:hAnsi="微软雅黑"/>
        <w:b/>
        <w:bCs/>
      </w:rPr>
      <w:fldChar w:fldCharType="separate"/>
    </w:r>
    <w:r>
      <w:rPr>
        <w:rFonts w:ascii="微软雅黑" w:eastAsia="微软雅黑" w:hAnsi="微软雅黑"/>
        <w:b/>
        <w:bCs/>
        <w:lang w:val="zh-CN"/>
      </w:rPr>
      <w:t>6</w:t>
    </w:r>
    <w:r>
      <w:rPr>
        <w:rFonts w:ascii="微软雅黑" w:eastAsia="微软雅黑" w:hAnsi="微软雅黑"/>
        <w:b/>
        <w:bCs/>
      </w:rPr>
      <w:fldChar w:fldCharType="end"/>
    </w:r>
    <w:r>
      <w:rPr>
        <w:rFonts w:ascii="微软雅黑" w:eastAsia="微软雅黑" w:hAnsi="微软雅黑"/>
        <w:lang w:val="zh-CN"/>
      </w:rPr>
      <w:t xml:space="preserve"> / </w:t>
    </w:r>
    <w:r>
      <w:rPr>
        <w:rFonts w:ascii="微软雅黑" w:eastAsia="微软雅黑" w:hAnsi="微软雅黑"/>
        <w:b/>
        <w:bCs/>
      </w:rPr>
      <w:fldChar w:fldCharType="begin"/>
    </w:r>
    <w:r>
      <w:rPr>
        <w:rFonts w:ascii="微软雅黑" w:eastAsia="微软雅黑" w:hAnsi="微软雅黑"/>
        <w:b/>
        <w:bCs/>
      </w:rPr>
      <w:instrText>NUMPAGES  \* Arabic  \* MERGEFORMAT</w:instrText>
    </w:r>
    <w:r>
      <w:rPr>
        <w:rFonts w:ascii="微软雅黑" w:eastAsia="微软雅黑" w:hAnsi="微软雅黑"/>
        <w:b/>
        <w:bCs/>
      </w:rPr>
      <w:fldChar w:fldCharType="separate"/>
    </w:r>
    <w:r>
      <w:rPr>
        <w:rFonts w:ascii="微软雅黑" w:eastAsia="微软雅黑" w:hAnsi="微软雅黑"/>
        <w:b/>
        <w:bCs/>
        <w:lang w:val="zh-CN"/>
      </w:rPr>
      <w:t>14</w:t>
    </w:r>
    <w:r>
      <w:rPr>
        <w:rFonts w:ascii="微软雅黑" w:eastAsia="微软雅黑" w:hAnsi="微软雅黑"/>
        <w:b/>
        <w:bCs/>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tabs>
        <w:tab w:val="clear" w:pos="4153"/>
        <w:tab w:val="clear" w:pos="8306"/>
        <w:tab w:val="right" w:pos="9638"/>
      </w:tabs>
      <w:rPr>
        <w:rFonts w:ascii="微软雅黑" w:eastAsia="微软雅黑" w:hAnsi="微软雅黑"/>
      </w:rPr>
    </w:pPr>
    <w:r>
      <w:rPr>
        <w:rFonts w:ascii="微软雅黑" w:eastAsia="微软雅黑" w:hAnsi="微软雅黑"/>
      </w:rPr>
      <w:tab/>
    </w:r>
    <w:r>
      <w:rPr>
        <w:rFonts w:ascii="微软雅黑" w:eastAsia="微软雅黑" w:hAnsi="微软雅黑"/>
        <w:lang w:val="zh-CN"/>
      </w:rPr>
      <w:t xml:space="preserve"> </w:t>
    </w:r>
    <w:r>
      <w:rPr>
        <w:rFonts w:ascii="微软雅黑" w:eastAsia="微软雅黑" w:hAnsi="微软雅黑"/>
        <w:b/>
        <w:bCs/>
      </w:rPr>
      <w:fldChar w:fldCharType="begin"/>
    </w:r>
    <w:r>
      <w:rPr>
        <w:rFonts w:ascii="微软雅黑" w:eastAsia="微软雅黑" w:hAnsi="微软雅黑"/>
        <w:b/>
        <w:bCs/>
      </w:rPr>
      <w:instrText>PAGE  \* Arabic  \* MERGEFORMAT</w:instrText>
    </w:r>
    <w:r>
      <w:rPr>
        <w:rFonts w:ascii="微软雅黑" w:eastAsia="微软雅黑" w:hAnsi="微软雅黑"/>
        <w:b/>
        <w:bCs/>
      </w:rPr>
      <w:fldChar w:fldCharType="separate"/>
    </w:r>
    <w:r>
      <w:rPr>
        <w:rFonts w:ascii="微软雅黑" w:eastAsia="微软雅黑" w:hAnsi="微软雅黑"/>
        <w:b/>
        <w:bCs/>
        <w:lang w:val="zh-CN"/>
      </w:rPr>
      <w:t>7</w:t>
    </w:r>
    <w:r>
      <w:rPr>
        <w:rFonts w:ascii="微软雅黑" w:eastAsia="微软雅黑" w:hAnsi="微软雅黑"/>
        <w:b/>
        <w:bCs/>
      </w:rPr>
      <w:fldChar w:fldCharType="end"/>
    </w:r>
    <w:r>
      <w:rPr>
        <w:rFonts w:ascii="微软雅黑" w:eastAsia="微软雅黑" w:hAnsi="微软雅黑"/>
        <w:lang w:val="zh-CN"/>
      </w:rPr>
      <w:t xml:space="preserve"> / </w:t>
    </w:r>
    <w:r>
      <w:rPr>
        <w:rFonts w:ascii="微软雅黑" w:eastAsia="微软雅黑" w:hAnsi="微软雅黑"/>
        <w:b/>
        <w:bCs/>
      </w:rPr>
      <w:fldChar w:fldCharType="begin"/>
    </w:r>
    <w:r>
      <w:rPr>
        <w:rFonts w:ascii="微软雅黑" w:eastAsia="微软雅黑" w:hAnsi="微软雅黑"/>
        <w:b/>
        <w:bCs/>
      </w:rPr>
      <w:instrText>NUMPAGES  \* Arabic  \* MERGEFORMAT</w:instrText>
    </w:r>
    <w:r>
      <w:rPr>
        <w:rFonts w:ascii="微软雅黑" w:eastAsia="微软雅黑" w:hAnsi="微软雅黑"/>
        <w:b/>
        <w:bCs/>
      </w:rPr>
      <w:fldChar w:fldCharType="separate"/>
    </w:r>
    <w:r>
      <w:rPr>
        <w:rFonts w:ascii="微软雅黑" w:eastAsia="微软雅黑" w:hAnsi="微软雅黑"/>
        <w:b/>
        <w:bCs/>
        <w:lang w:val="zh-CN"/>
      </w:rPr>
      <w:t>14</w:t>
    </w:r>
    <w:r>
      <w:rPr>
        <w:rFonts w:ascii="微软雅黑" w:eastAsia="微软雅黑" w:hAnsi="微软雅黑"/>
        <w:b/>
        <w:bCs/>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tabs>
        <w:tab w:val="clear" w:pos="4153"/>
        <w:tab w:val="clear" w:pos="8306"/>
        <w:tab w:val="right" w:pos="9638"/>
      </w:tabs>
      <w:rPr>
        <w:rFonts w:ascii="微软雅黑" w:eastAsia="微软雅黑" w:hAnsi="微软雅黑"/>
      </w:rPr>
    </w:pPr>
    <w:r>
      <w:rPr>
        <w:rFonts w:ascii="微软雅黑" w:eastAsia="微软雅黑" w:hAnsi="微软雅黑"/>
      </w:rPr>
      <w:tab/>
    </w:r>
    <w:r>
      <w:rPr>
        <w:rFonts w:ascii="微软雅黑" w:eastAsia="微软雅黑" w:hAnsi="微软雅黑"/>
        <w:lang w:val="zh-CN"/>
      </w:rPr>
      <w:t xml:space="preserve"> </w:t>
    </w:r>
    <w:r>
      <w:rPr>
        <w:rFonts w:ascii="微软雅黑" w:eastAsia="微软雅黑" w:hAnsi="微软雅黑"/>
        <w:b/>
        <w:bCs/>
      </w:rPr>
      <w:fldChar w:fldCharType="begin"/>
    </w:r>
    <w:r>
      <w:rPr>
        <w:rFonts w:ascii="微软雅黑" w:eastAsia="微软雅黑" w:hAnsi="微软雅黑"/>
        <w:b/>
        <w:bCs/>
      </w:rPr>
      <w:instrText>PAGE  \* Arabic  \* MERGEFORMAT</w:instrText>
    </w:r>
    <w:r>
      <w:rPr>
        <w:rFonts w:ascii="微软雅黑" w:eastAsia="微软雅黑" w:hAnsi="微软雅黑"/>
        <w:b/>
        <w:bCs/>
      </w:rPr>
      <w:fldChar w:fldCharType="separate"/>
    </w:r>
    <w:r>
      <w:rPr>
        <w:rFonts w:ascii="微软雅黑" w:eastAsia="微软雅黑" w:hAnsi="微软雅黑"/>
        <w:b/>
        <w:bCs/>
        <w:lang w:val="zh-CN"/>
      </w:rPr>
      <w:t>8</w:t>
    </w:r>
    <w:r>
      <w:rPr>
        <w:rFonts w:ascii="微软雅黑" w:eastAsia="微软雅黑" w:hAnsi="微软雅黑"/>
        <w:b/>
        <w:bCs/>
      </w:rPr>
      <w:fldChar w:fldCharType="end"/>
    </w:r>
    <w:r>
      <w:rPr>
        <w:rFonts w:ascii="微软雅黑" w:eastAsia="微软雅黑" w:hAnsi="微软雅黑"/>
        <w:lang w:val="zh-CN"/>
      </w:rPr>
      <w:t xml:space="preserve"> / </w:t>
    </w:r>
    <w:r>
      <w:rPr>
        <w:rFonts w:ascii="微软雅黑" w:eastAsia="微软雅黑" w:hAnsi="微软雅黑"/>
        <w:b/>
        <w:bCs/>
      </w:rPr>
      <w:fldChar w:fldCharType="begin"/>
    </w:r>
    <w:r>
      <w:rPr>
        <w:rFonts w:ascii="微软雅黑" w:eastAsia="微软雅黑" w:hAnsi="微软雅黑"/>
        <w:b/>
        <w:bCs/>
      </w:rPr>
      <w:instrText>NUMPAGES  \* Arabic  \* MERGEFORMAT</w:instrText>
    </w:r>
    <w:r>
      <w:rPr>
        <w:rFonts w:ascii="微软雅黑" w:eastAsia="微软雅黑" w:hAnsi="微软雅黑"/>
        <w:b/>
        <w:bCs/>
      </w:rPr>
      <w:fldChar w:fldCharType="separate"/>
    </w:r>
    <w:r>
      <w:rPr>
        <w:rFonts w:ascii="微软雅黑" w:eastAsia="微软雅黑" w:hAnsi="微软雅黑"/>
        <w:b/>
        <w:bCs/>
        <w:lang w:val="zh-CN"/>
      </w:rPr>
      <w:t>14</w:t>
    </w:r>
    <w:r>
      <w:rPr>
        <w:rFonts w:ascii="微软雅黑" w:eastAsia="微软雅黑" w:hAnsi="微软雅黑"/>
        <w:b/>
        <w:bCs/>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tabs>
        <w:tab w:val="clear" w:pos="4153"/>
        <w:tab w:val="clear" w:pos="8306"/>
        <w:tab w:val="right" w:pos="9638"/>
      </w:tabs>
      <w:rPr>
        <w:rFonts w:ascii="微软雅黑" w:eastAsia="微软雅黑" w:hAnsi="微软雅黑"/>
      </w:rPr>
    </w:pPr>
    <w:r>
      <w:rPr>
        <w:rFonts w:ascii="微软雅黑" w:eastAsia="微软雅黑" w:hAnsi="微软雅黑"/>
      </w:rPr>
      <w:tab/>
    </w:r>
    <w:r>
      <w:rPr>
        <w:rFonts w:ascii="微软雅黑" w:eastAsia="微软雅黑" w:hAnsi="微软雅黑"/>
        <w:lang w:val="zh-CN"/>
      </w:rPr>
      <w:t xml:space="preserve"> </w:t>
    </w:r>
    <w:r>
      <w:rPr>
        <w:rFonts w:ascii="微软雅黑" w:eastAsia="微软雅黑" w:hAnsi="微软雅黑"/>
        <w:b/>
        <w:bCs/>
      </w:rPr>
      <w:fldChar w:fldCharType="begin"/>
    </w:r>
    <w:r>
      <w:rPr>
        <w:rFonts w:ascii="微软雅黑" w:eastAsia="微软雅黑" w:hAnsi="微软雅黑"/>
        <w:b/>
        <w:bCs/>
      </w:rPr>
      <w:instrText>PAGE  \* Arabic  \* MERGEFORMAT</w:instrText>
    </w:r>
    <w:r>
      <w:rPr>
        <w:rFonts w:ascii="微软雅黑" w:eastAsia="微软雅黑" w:hAnsi="微软雅黑"/>
        <w:b/>
        <w:bCs/>
      </w:rPr>
      <w:fldChar w:fldCharType="separate"/>
    </w:r>
    <w:r>
      <w:rPr>
        <w:rFonts w:ascii="微软雅黑" w:eastAsia="微软雅黑" w:hAnsi="微软雅黑"/>
        <w:b/>
        <w:bCs/>
        <w:lang w:val="zh-CN"/>
      </w:rPr>
      <w:t>9</w:t>
    </w:r>
    <w:r>
      <w:rPr>
        <w:rFonts w:ascii="微软雅黑" w:eastAsia="微软雅黑" w:hAnsi="微软雅黑"/>
        <w:b/>
        <w:bCs/>
      </w:rPr>
      <w:fldChar w:fldCharType="end"/>
    </w:r>
    <w:r>
      <w:rPr>
        <w:rFonts w:ascii="微软雅黑" w:eastAsia="微软雅黑" w:hAnsi="微软雅黑"/>
        <w:lang w:val="zh-CN"/>
      </w:rPr>
      <w:t xml:space="preserve"> / </w:t>
    </w:r>
    <w:r>
      <w:rPr>
        <w:rFonts w:ascii="微软雅黑" w:eastAsia="微软雅黑" w:hAnsi="微软雅黑"/>
        <w:b/>
        <w:bCs/>
      </w:rPr>
      <w:fldChar w:fldCharType="begin"/>
    </w:r>
    <w:r>
      <w:rPr>
        <w:rFonts w:ascii="微软雅黑" w:eastAsia="微软雅黑" w:hAnsi="微软雅黑"/>
        <w:b/>
        <w:bCs/>
      </w:rPr>
      <w:instrText>NUMPAGES  \* Arabic  \* MERGEFORMAT</w:instrText>
    </w:r>
    <w:r>
      <w:rPr>
        <w:rFonts w:ascii="微软雅黑" w:eastAsia="微软雅黑" w:hAnsi="微软雅黑"/>
        <w:b/>
        <w:bCs/>
      </w:rPr>
      <w:fldChar w:fldCharType="separate"/>
    </w:r>
    <w:r>
      <w:rPr>
        <w:rFonts w:ascii="微软雅黑" w:eastAsia="微软雅黑" w:hAnsi="微软雅黑"/>
        <w:b/>
        <w:bCs/>
        <w:lang w:val="zh-CN"/>
      </w:rPr>
      <w:t>14</w:t>
    </w:r>
    <w:r>
      <w:rPr>
        <w:rFonts w:ascii="微软雅黑" w:eastAsia="微软雅黑" w:hAnsi="微软雅黑"/>
        <w:b/>
        <w:bCs/>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tabs>
        <w:tab w:val="clear" w:pos="4153"/>
        <w:tab w:val="clear" w:pos="8306"/>
        <w:tab w:val="right" w:pos="9638"/>
      </w:tabs>
      <w:rPr>
        <w:rFonts w:ascii="微软雅黑" w:eastAsia="微软雅黑" w:hAnsi="微软雅黑"/>
      </w:rPr>
    </w:pPr>
    <w:r>
      <w:rPr>
        <w:rFonts w:ascii="微软雅黑" w:eastAsia="微软雅黑" w:hAnsi="微软雅黑"/>
      </w:rPr>
      <w:tab/>
    </w:r>
    <w:r>
      <w:rPr>
        <w:rFonts w:ascii="微软雅黑" w:eastAsia="微软雅黑" w:hAnsi="微软雅黑"/>
        <w:lang w:val="zh-CN"/>
      </w:rPr>
      <w:t xml:space="preserve"> </w:t>
    </w:r>
    <w:r>
      <w:rPr>
        <w:rFonts w:ascii="微软雅黑" w:eastAsia="微软雅黑" w:hAnsi="微软雅黑"/>
        <w:b/>
        <w:bCs/>
      </w:rPr>
      <w:fldChar w:fldCharType="begin"/>
    </w:r>
    <w:r>
      <w:rPr>
        <w:rFonts w:ascii="微软雅黑" w:eastAsia="微软雅黑" w:hAnsi="微软雅黑"/>
        <w:b/>
        <w:bCs/>
      </w:rPr>
      <w:instrText>PAGE  \* Arabic  \* MERGEFORMAT</w:instrText>
    </w:r>
    <w:r>
      <w:rPr>
        <w:rFonts w:ascii="微软雅黑" w:eastAsia="微软雅黑" w:hAnsi="微软雅黑"/>
        <w:b/>
        <w:bCs/>
      </w:rPr>
      <w:fldChar w:fldCharType="separate"/>
    </w:r>
    <w:r>
      <w:rPr>
        <w:rFonts w:ascii="微软雅黑" w:eastAsia="微软雅黑" w:hAnsi="微软雅黑"/>
        <w:b/>
        <w:bCs/>
        <w:lang w:val="zh-CN"/>
      </w:rPr>
      <w:t>10</w:t>
    </w:r>
    <w:r>
      <w:rPr>
        <w:rFonts w:ascii="微软雅黑" w:eastAsia="微软雅黑" w:hAnsi="微软雅黑"/>
        <w:b/>
        <w:bCs/>
      </w:rPr>
      <w:fldChar w:fldCharType="end"/>
    </w:r>
    <w:r>
      <w:rPr>
        <w:rFonts w:ascii="微软雅黑" w:eastAsia="微软雅黑" w:hAnsi="微软雅黑"/>
        <w:lang w:val="zh-CN"/>
      </w:rPr>
      <w:t xml:space="preserve"> / </w:t>
    </w:r>
    <w:r>
      <w:rPr>
        <w:rFonts w:ascii="微软雅黑" w:eastAsia="微软雅黑" w:hAnsi="微软雅黑"/>
        <w:b/>
        <w:bCs/>
      </w:rPr>
      <w:fldChar w:fldCharType="begin"/>
    </w:r>
    <w:r>
      <w:rPr>
        <w:rFonts w:ascii="微软雅黑" w:eastAsia="微软雅黑" w:hAnsi="微软雅黑"/>
        <w:b/>
        <w:bCs/>
      </w:rPr>
      <w:instrText>NUMPAGES  \* Arabic  \* MERGEFORMAT</w:instrText>
    </w:r>
    <w:r>
      <w:rPr>
        <w:rFonts w:ascii="微软雅黑" w:eastAsia="微软雅黑" w:hAnsi="微软雅黑"/>
        <w:b/>
        <w:bCs/>
      </w:rPr>
      <w:fldChar w:fldCharType="separate"/>
    </w:r>
    <w:r>
      <w:rPr>
        <w:rFonts w:ascii="微软雅黑" w:eastAsia="微软雅黑" w:hAnsi="微软雅黑"/>
        <w:b/>
        <w:bCs/>
        <w:lang w:val="zh-CN"/>
      </w:rPr>
      <w:t>14</w:t>
    </w:r>
    <w:r>
      <w:rPr>
        <w:rFonts w:ascii="微软雅黑" w:eastAsia="微软雅黑" w:hAnsi="微软雅黑"/>
        <w:b/>
        <w:bCs/>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tabs>
        <w:tab w:val="clear" w:pos="4153"/>
        <w:tab w:val="clear" w:pos="8306"/>
        <w:tab w:val="right" w:pos="9638"/>
      </w:tabs>
      <w:rPr>
        <w:rFonts w:ascii="微软雅黑" w:eastAsia="微软雅黑" w:hAnsi="微软雅黑"/>
      </w:rPr>
    </w:pPr>
    <w:r>
      <w:rPr>
        <w:rFonts w:ascii="微软雅黑" w:eastAsia="微软雅黑" w:hAnsi="微软雅黑"/>
      </w:rPr>
      <w:tab/>
    </w:r>
    <w:r>
      <w:rPr>
        <w:rFonts w:ascii="微软雅黑" w:eastAsia="微软雅黑" w:hAnsi="微软雅黑"/>
        <w:lang w:val="zh-CN"/>
      </w:rPr>
      <w:t xml:space="preserve"> </w:t>
    </w:r>
    <w:r>
      <w:rPr>
        <w:rFonts w:ascii="微软雅黑" w:eastAsia="微软雅黑" w:hAnsi="微软雅黑"/>
        <w:b/>
        <w:bCs/>
      </w:rPr>
      <w:fldChar w:fldCharType="begin"/>
    </w:r>
    <w:r>
      <w:rPr>
        <w:rFonts w:ascii="微软雅黑" w:eastAsia="微软雅黑" w:hAnsi="微软雅黑"/>
        <w:b/>
        <w:bCs/>
      </w:rPr>
      <w:instrText>PAGE  \* Arabic  \* MERGEFORMAT</w:instrText>
    </w:r>
    <w:r>
      <w:rPr>
        <w:rFonts w:ascii="微软雅黑" w:eastAsia="微软雅黑" w:hAnsi="微软雅黑"/>
        <w:b/>
        <w:bCs/>
      </w:rPr>
      <w:fldChar w:fldCharType="separate"/>
    </w:r>
    <w:r>
      <w:rPr>
        <w:rFonts w:ascii="微软雅黑" w:eastAsia="微软雅黑" w:hAnsi="微软雅黑"/>
        <w:b/>
        <w:bCs/>
        <w:lang w:val="zh-CN"/>
      </w:rPr>
      <w:t>11</w:t>
    </w:r>
    <w:r>
      <w:rPr>
        <w:rFonts w:ascii="微软雅黑" w:eastAsia="微软雅黑" w:hAnsi="微软雅黑"/>
        <w:b/>
        <w:bCs/>
      </w:rPr>
      <w:fldChar w:fldCharType="end"/>
    </w:r>
    <w:r>
      <w:rPr>
        <w:rFonts w:ascii="微软雅黑" w:eastAsia="微软雅黑" w:hAnsi="微软雅黑"/>
        <w:lang w:val="zh-CN"/>
      </w:rPr>
      <w:t xml:space="preserve"> / </w:t>
    </w:r>
    <w:r>
      <w:rPr>
        <w:rFonts w:ascii="微软雅黑" w:eastAsia="微软雅黑" w:hAnsi="微软雅黑"/>
        <w:b/>
        <w:bCs/>
      </w:rPr>
      <w:fldChar w:fldCharType="begin"/>
    </w:r>
    <w:r>
      <w:rPr>
        <w:rFonts w:ascii="微软雅黑" w:eastAsia="微软雅黑" w:hAnsi="微软雅黑"/>
        <w:b/>
        <w:bCs/>
      </w:rPr>
      <w:instrText>NUMPAGES  \* Arabic  \* MERGEFORMAT</w:instrText>
    </w:r>
    <w:r>
      <w:rPr>
        <w:rFonts w:ascii="微软雅黑" w:eastAsia="微软雅黑" w:hAnsi="微软雅黑"/>
        <w:b/>
        <w:bCs/>
      </w:rPr>
      <w:fldChar w:fldCharType="separate"/>
    </w:r>
    <w:r>
      <w:rPr>
        <w:rFonts w:ascii="微软雅黑" w:eastAsia="微软雅黑" w:hAnsi="微软雅黑"/>
        <w:b/>
        <w:bCs/>
        <w:lang w:val="zh-CN"/>
      </w:rPr>
      <w:t>14</w:t>
    </w:r>
    <w:r>
      <w:rPr>
        <w:rFonts w:ascii="微软雅黑" w:eastAsia="微软雅黑" w:hAnsi="微软雅黑"/>
        <w:b/>
        <w:bCs/>
      </w:rP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tabs>
        <w:tab w:val="clear" w:pos="4153"/>
        <w:tab w:val="clear" w:pos="8306"/>
        <w:tab w:val="right" w:pos="9638"/>
      </w:tabs>
      <w:rPr>
        <w:rFonts w:ascii="微软雅黑" w:eastAsia="微软雅黑" w:hAnsi="微软雅黑"/>
      </w:rPr>
    </w:pPr>
    <w:r>
      <w:rPr>
        <w:rFonts w:ascii="微软雅黑" w:eastAsia="微软雅黑" w:hAnsi="微软雅黑"/>
      </w:rPr>
      <w:tab/>
    </w:r>
    <w:r>
      <w:rPr>
        <w:rFonts w:ascii="微软雅黑" w:eastAsia="微软雅黑" w:hAnsi="微软雅黑"/>
        <w:lang w:val="zh-CN"/>
      </w:rPr>
      <w:t xml:space="preserve"> </w:t>
    </w:r>
    <w:r>
      <w:rPr>
        <w:rFonts w:ascii="微软雅黑" w:eastAsia="微软雅黑" w:hAnsi="微软雅黑"/>
        <w:b/>
        <w:bCs/>
      </w:rPr>
      <w:fldChar w:fldCharType="begin"/>
    </w:r>
    <w:r>
      <w:rPr>
        <w:rFonts w:ascii="微软雅黑" w:eastAsia="微软雅黑" w:hAnsi="微软雅黑"/>
        <w:b/>
        <w:bCs/>
      </w:rPr>
      <w:instrText>PAGE  \* Arabic  \* MERGEFORMAT</w:instrText>
    </w:r>
    <w:r>
      <w:rPr>
        <w:rFonts w:ascii="微软雅黑" w:eastAsia="微软雅黑" w:hAnsi="微软雅黑"/>
        <w:b/>
        <w:bCs/>
      </w:rPr>
      <w:fldChar w:fldCharType="separate"/>
    </w:r>
    <w:r>
      <w:rPr>
        <w:rFonts w:ascii="微软雅黑" w:eastAsia="微软雅黑" w:hAnsi="微软雅黑"/>
        <w:b/>
        <w:bCs/>
        <w:lang w:val="zh-CN"/>
      </w:rPr>
      <w:t>12</w:t>
    </w:r>
    <w:r>
      <w:rPr>
        <w:rFonts w:ascii="微软雅黑" w:eastAsia="微软雅黑" w:hAnsi="微软雅黑"/>
        <w:b/>
        <w:bCs/>
      </w:rPr>
      <w:fldChar w:fldCharType="end"/>
    </w:r>
    <w:r>
      <w:rPr>
        <w:rFonts w:ascii="微软雅黑" w:eastAsia="微软雅黑" w:hAnsi="微软雅黑"/>
        <w:lang w:val="zh-CN"/>
      </w:rPr>
      <w:t xml:space="preserve"> / </w:t>
    </w:r>
    <w:r>
      <w:rPr>
        <w:rFonts w:ascii="微软雅黑" w:eastAsia="微软雅黑" w:hAnsi="微软雅黑"/>
        <w:b/>
        <w:bCs/>
      </w:rPr>
      <w:fldChar w:fldCharType="begin"/>
    </w:r>
    <w:r>
      <w:rPr>
        <w:rFonts w:ascii="微软雅黑" w:eastAsia="微软雅黑" w:hAnsi="微软雅黑"/>
        <w:b/>
        <w:bCs/>
      </w:rPr>
      <w:instrText>NUMPAGES  \* Arabic  \* MERGEFORMAT</w:instrText>
    </w:r>
    <w:r>
      <w:rPr>
        <w:rFonts w:ascii="微软雅黑" w:eastAsia="微软雅黑" w:hAnsi="微软雅黑"/>
        <w:b/>
        <w:bCs/>
      </w:rPr>
      <w:fldChar w:fldCharType="separate"/>
    </w:r>
    <w:r>
      <w:rPr>
        <w:rFonts w:ascii="微软雅黑" w:eastAsia="微软雅黑" w:hAnsi="微软雅黑"/>
        <w:b/>
        <w:bCs/>
        <w:lang w:val="zh-CN"/>
      </w:rPr>
      <w:t>14</w:t>
    </w:r>
    <w:r>
      <w:rPr>
        <w:rFonts w:ascii="微软雅黑" w:eastAsia="微软雅黑" w:hAnsi="微软雅黑"/>
        <w:b/>
        <w:bCs/>
      </w:rP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tabs>
        <w:tab w:val="clear" w:pos="4153"/>
        <w:tab w:val="clear" w:pos="8306"/>
        <w:tab w:val="right" w:pos="9638"/>
      </w:tabs>
      <w:rPr>
        <w:rFonts w:ascii="微软雅黑" w:eastAsia="微软雅黑" w:hAnsi="微软雅黑"/>
      </w:rPr>
    </w:pPr>
    <w:r>
      <w:rPr>
        <w:rFonts w:ascii="微软雅黑" w:eastAsia="微软雅黑" w:hAnsi="微软雅黑"/>
      </w:rPr>
      <w:tab/>
    </w:r>
    <w:r>
      <w:rPr>
        <w:rFonts w:ascii="微软雅黑" w:eastAsia="微软雅黑" w:hAnsi="微软雅黑"/>
        <w:lang w:val="zh-CN"/>
      </w:rPr>
      <w:t xml:space="preserve"> </w:t>
    </w:r>
    <w:r>
      <w:rPr>
        <w:rFonts w:ascii="微软雅黑" w:eastAsia="微软雅黑" w:hAnsi="微软雅黑"/>
        <w:b/>
        <w:bCs/>
      </w:rPr>
      <w:fldChar w:fldCharType="begin"/>
    </w:r>
    <w:r>
      <w:rPr>
        <w:rFonts w:ascii="微软雅黑" w:eastAsia="微软雅黑" w:hAnsi="微软雅黑"/>
        <w:b/>
        <w:bCs/>
      </w:rPr>
      <w:instrText>PAGE  \* Arabic  \* MERGEFORMAT</w:instrText>
    </w:r>
    <w:r>
      <w:rPr>
        <w:rFonts w:ascii="微软雅黑" w:eastAsia="微软雅黑" w:hAnsi="微软雅黑"/>
        <w:b/>
        <w:bCs/>
      </w:rPr>
      <w:fldChar w:fldCharType="separate"/>
    </w:r>
    <w:r>
      <w:rPr>
        <w:rFonts w:ascii="微软雅黑" w:eastAsia="微软雅黑" w:hAnsi="微软雅黑"/>
        <w:b/>
        <w:bCs/>
        <w:lang w:val="zh-CN"/>
      </w:rPr>
      <w:t>13</w:t>
    </w:r>
    <w:r>
      <w:rPr>
        <w:rFonts w:ascii="微软雅黑" w:eastAsia="微软雅黑" w:hAnsi="微软雅黑"/>
        <w:b/>
        <w:bCs/>
      </w:rPr>
      <w:fldChar w:fldCharType="end"/>
    </w:r>
    <w:r>
      <w:rPr>
        <w:rFonts w:ascii="微软雅黑" w:eastAsia="微软雅黑" w:hAnsi="微软雅黑"/>
        <w:lang w:val="zh-CN"/>
      </w:rPr>
      <w:t xml:space="preserve"> / </w:t>
    </w:r>
    <w:r>
      <w:rPr>
        <w:rFonts w:ascii="微软雅黑" w:eastAsia="微软雅黑" w:hAnsi="微软雅黑"/>
        <w:b/>
        <w:bCs/>
      </w:rPr>
      <w:fldChar w:fldCharType="begin"/>
    </w:r>
    <w:r>
      <w:rPr>
        <w:rFonts w:ascii="微软雅黑" w:eastAsia="微软雅黑" w:hAnsi="微软雅黑"/>
        <w:b/>
        <w:bCs/>
      </w:rPr>
      <w:instrText>NUMPAGES  \* Arabic  \* MERGEFORMAT</w:instrText>
    </w:r>
    <w:r>
      <w:rPr>
        <w:rFonts w:ascii="微软雅黑" w:eastAsia="微软雅黑" w:hAnsi="微软雅黑"/>
        <w:b/>
        <w:bCs/>
      </w:rPr>
      <w:fldChar w:fldCharType="separate"/>
    </w:r>
    <w:r>
      <w:rPr>
        <w:rFonts w:ascii="微软雅黑" w:eastAsia="微软雅黑" w:hAnsi="微软雅黑"/>
        <w:b/>
        <w:bCs/>
        <w:lang w:val="zh-CN"/>
      </w:rPr>
      <w:t>14</w:t>
    </w:r>
    <w:r>
      <w:rPr>
        <w:rFonts w:ascii="微软雅黑" w:eastAsia="微软雅黑" w:hAnsi="微软雅黑"/>
        <w:b/>
        <w:bCs/>
      </w:rPr>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tabs>
        <w:tab w:val="clear" w:pos="4153"/>
        <w:tab w:val="clear" w:pos="8306"/>
        <w:tab w:val="right" w:pos="9638"/>
      </w:tabs>
      <w:rPr>
        <w:rFonts w:ascii="微软雅黑" w:eastAsia="微软雅黑" w:hAnsi="微软雅黑"/>
      </w:rPr>
    </w:pPr>
    <w:r>
      <w:rPr>
        <w:rFonts w:ascii="微软雅黑" w:eastAsia="微软雅黑" w:hAnsi="微软雅黑"/>
      </w:rPr>
      <w:tab/>
    </w:r>
    <w:r>
      <w:rPr>
        <w:rFonts w:ascii="微软雅黑" w:eastAsia="微软雅黑" w:hAnsi="微软雅黑"/>
        <w:lang w:val="zh-CN"/>
      </w:rPr>
      <w:t xml:space="preserve"> </w:t>
    </w:r>
    <w:r>
      <w:rPr>
        <w:rFonts w:ascii="微软雅黑" w:eastAsia="微软雅黑" w:hAnsi="微软雅黑"/>
        <w:b/>
        <w:bCs/>
      </w:rPr>
      <w:fldChar w:fldCharType="begin"/>
    </w:r>
    <w:r>
      <w:rPr>
        <w:rFonts w:ascii="微软雅黑" w:eastAsia="微软雅黑" w:hAnsi="微软雅黑"/>
        <w:b/>
        <w:bCs/>
      </w:rPr>
      <w:instrText>PAGE  \* Arabic  \* MERGEFORMAT</w:instrText>
    </w:r>
    <w:r>
      <w:rPr>
        <w:rFonts w:ascii="微软雅黑" w:eastAsia="微软雅黑" w:hAnsi="微软雅黑"/>
        <w:b/>
        <w:bCs/>
      </w:rPr>
      <w:fldChar w:fldCharType="separate"/>
    </w:r>
    <w:r>
      <w:rPr>
        <w:rFonts w:ascii="微软雅黑" w:eastAsia="微软雅黑" w:hAnsi="微软雅黑"/>
        <w:b/>
        <w:bCs/>
        <w:lang w:val="zh-CN"/>
      </w:rPr>
      <w:t>14</w:t>
    </w:r>
    <w:r>
      <w:rPr>
        <w:rFonts w:ascii="微软雅黑" w:eastAsia="微软雅黑" w:hAnsi="微软雅黑"/>
        <w:b/>
        <w:bCs/>
      </w:rPr>
      <w:fldChar w:fldCharType="end"/>
    </w:r>
    <w:r>
      <w:rPr>
        <w:rFonts w:ascii="微软雅黑" w:eastAsia="微软雅黑" w:hAnsi="微软雅黑"/>
        <w:lang w:val="zh-CN"/>
      </w:rPr>
      <w:t xml:space="preserve"> / </w:t>
    </w:r>
    <w:r>
      <w:rPr>
        <w:rFonts w:ascii="微软雅黑" w:eastAsia="微软雅黑" w:hAnsi="微软雅黑"/>
        <w:b/>
        <w:bCs/>
      </w:rPr>
      <w:fldChar w:fldCharType="begin"/>
    </w:r>
    <w:r>
      <w:rPr>
        <w:rFonts w:ascii="微软雅黑" w:eastAsia="微软雅黑" w:hAnsi="微软雅黑"/>
        <w:b/>
        <w:bCs/>
      </w:rPr>
      <w:instrText>NUMPAGES  \* Arabic  \* MERGEFORMAT</w:instrText>
    </w:r>
    <w:r>
      <w:rPr>
        <w:rFonts w:ascii="微软雅黑" w:eastAsia="微软雅黑" w:hAnsi="微软雅黑"/>
        <w:b/>
        <w:bCs/>
      </w:rPr>
      <w:fldChar w:fldCharType="separate"/>
    </w:r>
    <w:r>
      <w:rPr>
        <w:rFonts w:ascii="微软雅黑" w:eastAsia="微软雅黑" w:hAnsi="微软雅黑"/>
        <w:b/>
        <w:bCs/>
        <w:lang w:val="zh-CN"/>
      </w:rPr>
      <w:t>14</w:t>
    </w:r>
    <w:r>
      <w:rPr>
        <w:rFonts w:ascii="微软雅黑" w:eastAsia="微软雅黑" w:hAnsi="微软雅黑"/>
        <w:b/>
        <w:bCs/>
      </w:rP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right"/>
      <w:rPr>
        <w:rFonts w:ascii="微软雅黑" w:eastAsia="微软雅黑" w:hAnsi="微软雅黑"/>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right"/>
      <w:rPr>
        <w:rFonts w:ascii="微软雅黑" w:eastAsia="微软雅黑" w:hAnsi="微软雅黑"/>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right"/>
      <w:rPr>
        <w:rFonts w:ascii="微软雅黑" w:eastAsia="微软雅黑" w:hAnsi="微软雅黑"/>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right"/>
      <w:rPr>
        <w:rFonts w:ascii="微软雅黑" w:eastAsia="微软雅黑" w:hAnsi="微软雅黑"/>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right"/>
      <w:rPr>
        <w:rFonts w:ascii="微软雅黑" w:eastAsia="微软雅黑" w:hAnsi="微软雅黑"/>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right"/>
      <w:rPr>
        <w:rFonts w:ascii="微软雅黑" w:eastAsia="微软雅黑" w:hAnsi="微软雅黑"/>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right"/>
      <w:rPr>
        <w:rFonts w:ascii="微软雅黑" w:eastAsia="微软雅黑" w:hAnsi="微软雅黑"/>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right"/>
      <w:rPr>
        <w:rFonts w:ascii="微软雅黑" w:eastAsia="微软雅黑" w:hAnsi="微软雅黑"/>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right"/>
      <w:rPr>
        <w:rFonts w:ascii="微软雅黑" w:eastAsia="微软雅黑" w:hAnsi="微软雅黑"/>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right"/>
      <w:rPr>
        <w:rFonts w:ascii="微软雅黑" w:eastAsia="微软雅黑" w:hAnsi="微软雅黑"/>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right"/>
      <w:rPr>
        <w:rFonts w:ascii="微软雅黑" w:eastAsia="微软雅黑" w:hAnsi="微软雅黑"/>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right"/>
      <w:rPr>
        <w:rFonts w:ascii="微软雅黑" w:eastAsia="微软雅黑" w:hAnsi="微软雅黑"/>
      </w:rP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right"/>
      <w:rPr>
        <w:rFonts w:ascii="微软雅黑" w:eastAsia="微软雅黑" w:hAnsi="微软雅黑"/>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right"/>
      <w:rPr>
        <w:rFonts w:ascii="微软雅黑" w:eastAsia="微软雅黑" w:hAnsi="微软雅黑"/>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3083"/>
    <w:rsid w:val="001957A4"/>
    <w:rsid w:val="001C2E01"/>
    <w:rsid w:val="0023135B"/>
    <w:rsid w:val="002A3E4C"/>
    <w:rsid w:val="002F2B6F"/>
    <w:rsid w:val="00530734"/>
    <w:rsid w:val="0071385B"/>
    <w:rsid w:val="007E26CD"/>
    <w:rsid w:val="008F3083"/>
    <w:rsid w:val="00BE4FA2"/>
    <w:rsid w:val="7CC33143"/>
  </w:rsids>
  <w:docVars>
    <w:docVar w:name="commondata" w:val="eyJoZGlkIjoiZWQ3YzA4YzJlNmFmZjlkZTg5ZjhmMGIzMmFhYjY3OGU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semiHidden="0"/>
    <w:lsdException w:name="footer" w:semiHidden="0"/>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2"/>
      <w:lang w:val="en-US" w:eastAsia="zh-C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CellMar>
        <w:top w:w="0" w:type="dxa"/>
        <w:left w:w="108" w:type="dxa"/>
        <w:bottom w:w="0" w:type="dxa"/>
        <w:right w:w="108" w:type="dxa"/>
      </w:tblCellMar>
    </w:tblPr>
  </w:style>
  <w:style w:type="paragraph" w:styleId="Footer">
    <w:name w:val="footer"/>
    <w:basedOn w:val="Normal"/>
    <w:link w:val="Char0"/>
    <w:uiPriority w:val="99"/>
    <w:unhideWhenUsed/>
    <w:pPr>
      <w:tabs>
        <w:tab w:val="center" w:pos="4153"/>
        <w:tab w:val="right" w:pos="8306"/>
      </w:tabs>
      <w:snapToGrid w:val="0"/>
      <w:jc w:val="left"/>
    </w:pPr>
    <w:rPr>
      <w:kern w:val="2"/>
      <w:sz w:val="18"/>
      <w:szCs w:val="18"/>
    </w:rPr>
  </w:style>
  <w:style w:type="paragraph" w:styleId="Header">
    <w:name w:val="header"/>
    <w:basedOn w:val="Normal"/>
    <w:link w:val="Char"/>
    <w:uiPriority w:val="99"/>
    <w:unhideWhenUsed/>
    <w:pPr>
      <w:pBdr>
        <w:bottom w:val="single" w:sz="6" w:space="1" w:color="auto"/>
      </w:pBdr>
      <w:tabs>
        <w:tab w:val="center" w:pos="4153"/>
        <w:tab w:val="right" w:pos="8306"/>
      </w:tabs>
      <w:snapToGrid w:val="0"/>
      <w:jc w:val="center"/>
    </w:pPr>
    <w:rPr>
      <w:kern w:val="2"/>
      <w:sz w:val="18"/>
      <w:szCs w:val="18"/>
    </w:rPr>
  </w:style>
  <w:style w:type="character" w:customStyle="1" w:styleId="Char">
    <w:name w:val="页眉 Char"/>
    <w:basedOn w:val="DefaultParagraphFont"/>
    <w:link w:val="Header"/>
    <w:uiPriority w:val="99"/>
    <w:rPr>
      <w:sz w:val="18"/>
      <w:szCs w:val="18"/>
    </w:rPr>
  </w:style>
  <w:style w:type="character" w:customStyle="1" w:styleId="Char0">
    <w:name w:val="页脚 Char"/>
    <w:basedOn w:val="DefaultParagraphFont"/>
    <w:link w:val="Footer"/>
    <w:uiPriority w:val="99"/>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image" Target="media/image3.png" /><Relationship Id="rId13" Type="http://schemas.openxmlformats.org/officeDocument/2006/relationships/image" Target="media/image4.png" /><Relationship Id="rId14" Type="http://schemas.openxmlformats.org/officeDocument/2006/relationships/header" Target="header4.xml" /><Relationship Id="rId15" Type="http://schemas.openxmlformats.org/officeDocument/2006/relationships/footer" Target="footer4.xml" /><Relationship Id="rId16" Type="http://schemas.openxmlformats.org/officeDocument/2006/relationships/header" Target="header5.xml" /><Relationship Id="rId17" Type="http://schemas.openxmlformats.org/officeDocument/2006/relationships/footer" Target="footer5.xml" /><Relationship Id="rId18" Type="http://schemas.openxmlformats.org/officeDocument/2006/relationships/image" Target="media/image5.png" /><Relationship Id="rId19" Type="http://schemas.openxmlformats.org/officeDocument/2006/relationships/header" Target="header6.xml" /><Relationship Id="rId2" Type="http://schemas.openxmlformats.org/officeDocument/2006/relationships/webSettings" Target="webSettings.xml" /><Relationship Id="rId20" Type="http://schemas.openxmlformats.org/officeDocument/2006/relationships/footer" Target="footer6.xml" /><Relationship Id="rId21" Type="http://schemas.openxmlformats.org/officeDocument/2006/relationships/image" Target="media/image6.png" /><Relationship Id="rId22" Type="http://schemas.openxmlformats.org/officeDocument/2006/relationships/header" Target="header7.xml" /><Relationship Id="rId23" Type="http://schemas.openxmlformats.org/officeDocument/2006/relationships/footer" Target="footer7.xml" /><Relationship Id="rId24" Type="http://schemas.openxmlformats.org/officeDocument/2006/relationships/header" Target="header8.xml" /><Relationship Id="rId25" Type="http://schemas.openxmlformats.org/officeDocument/2006/relationships/footer" Target="footer8.xml" /><Relationship Id="rId26" Type="http://schemas.openxmlformats.org/officeDocument/2006/relationships/image" Target="media/image7.png" /><Relationship Id="rId27" Type="http://schemas.openxmlformats.org/officeDocument/2006/relationships/header" Target="header9.xml" /><Relationship Id="rId28" Type="http://schemas.openxmlformats.org/officeDocument/2006/relationships/footer" Target="footer9.xml" /><Relationship Id="rId29" Type="http://schemas.openxmlformats.org/officeDocument/2006/relationships/image" Target="media/image8.png" /><Relationship Id="rId3" Type="http://schemas.openxmlformats.org/officeDocument/2006/relationships/fontTable" Target="fontTable.xml" /><Relationship Id="rId30" Type="http://schemas.openxmlformats.org/officeDocument/2006/relationships/header" Target="header10.xml" /><Relationship Id="rId31" Type="http://schemas.openxmlformats.org/officeDocument/2006/relationships/footer" Target="footer10.xml" /><Relationship Id="rId32" Type="http://schemas.openxmlformats.org/officeDocument/2006/relationships/header" Target="header11.xml" /><Relationship Id="rId33" Type="http://schemas.openxmlformats.org/officeDocument/2006/relationships/footer" Target="footer11.xml" /><Relationship Id="rId34" Type="http://schemas.openxmlformats.org/officeDocument/2006/relationships/image" Target="media/image9.png" /><Relationship Id="rId35" Type="http://schemas.openxmlformats.org/officeDocument/2006/relationships/header" Target="header12.xml" /><Relationship Id="rId36" Type="http://schemas.openxmlformats.org/officeDocument/2006/relationships/footer" Target="footer12.xml" /><Relationship Id="rId37" Type="http://schemas.openxmlformats.org/officeDocument/2006/relationships/header" Target="header13.xml" /><Relationship Id="rId38" Type="http://schemas.openxmlformats.org/officeDocument/2006/relationships/footer" Target="footer13.xml" /><Relationship Id="rId39" Type="http://schemas.openxmlformats.org/officeDocument/2006/relationships/hyperlink" Target="https://d.book118.com/015303344043011103" TargetMode="External" /><Relationship Id="rId4" Type="http://schemas.openxmlformats.org/officeDocument/2006/relationships/header" Target="header1.xml" /><Relationship Id="rId40" Type="http://schemas.openxmlformats.org/officeDocument/2006/relationships/header" Target="header14.xml" /><Relationship Id="rId41" Type="http://schemas.openxmlformats.org/officeDocument/2006/relationships/footer" Target="footer14.xml" /><Relationship Id="rId42" Type="http://schemas.openxmlformats.org/officeDocument/2006/relationships/theme" Target="theme/theme1.xml" /><Relationship Id="rId43"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image" Target="media/image1.png" /><Relationship Id="rId9" Type="http://schemas.openxmlformats.org/officeDocument/2006/relationships/image" Target="media/image2.pn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20</TotalTime>
  <Pages>14</Pages>
  <Words>15923</Words>
  <Characters>19072</Characters>
  <Application>Microsoft Office Word</Application>
  <DocSecurity>0</DocSecurity>
  <Lines>0</Lines>
  <Paragraphs>0</Paragraphs>
  <ScaleCrop>false</ScaleCrop>
  <Company>思高达-在线组卷</Company>
  <LinksUpToDate>false</LinksUpToDate>
  <CharactersWithSpaces>20446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江苏省镇江市2021年中考化学试题</dc:title>
  <dc:creator>www.zujuan.com</dc:creator>
  <cp:lastModifiedBy>未命名</cp:lastModifiedBy>
  <cp:revision>2</cp:revision>
  <dcterms:created xsi:type="dcterms:W3CDTF">2021-12-20T01:40:00Z</dcterms:created>
  <dcterms:modified xsi:type="dcterms:W3CDTF">2022-08-28T20:57:30Z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C8EC31F091A2419086B88215F123CDCD</vt:lpwstr>
  </property>
  <property fmtid="{D5CDD505-2E9C-101B-9397-08002B2CF9AE}" pid="3" name="KSOProductBuildVer">
    <vt:lpwstr>2052-11.1.0.12313</vt:lpwstr>
  </property>
</Properties>
</file>