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辛酸项目规划设计方案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46" w:history="1">
        <w:r>
          <w:rPr>
            <w:rFonts w:ascii="仿宋" w:eastAsia="仿宋" w:hAnsi="仿宋" w:cs="仿宋" w:hint="eastAsia"/>
            <w:lang w:eastAsia="zh-CN"/>
          </w:rPr>
          <w:t>序言</w:t>
        </w:r>
        <w:r>
          <w:tab/>
        </w:r>
        <w:r>
          <w:fldChar w:fldCharType="begin"/>
        </w:r>
        <w:r>
          <w:instrText xml:space="preserve"> PAGEREF _Toc10446 \h </w:instrText>
        </w:r>
        <w:r>
          <w:fldChar w:fldCharType="separate"/>
        </w:r>
        <w:r>
          <w:t>3</w:t>
        </w:r>
        <w:r>
          <w:fldChar w:fldCharType="end"/>
        </w:r>
      </w:hyperlink>
    </w:p>
    <w:p>
      <w:pPr>
        <w:pStyle w:val="TOC1"/>
        <w:tabs>
          <w:tab w:val="right" w:leader="dot" w:pos="8306"/>
        </w:tabs>
      </w:pPr>
      <w:hyperlink w:anchor="_Toc17232" w:history="1">
        <w:r>
          <w:rPr>
            <w:rFonts w:ascii="仿宋" w:eastAsia="仿宋" w:hAnsi="仿宋" w:cs="仿宋" w:hint="eastAsia"/>
            <w:lang w:eastAsia="zh-CN"/>
          </w:rPr>
          <w:t>一、辛酸项目选址可行性分析</w:t>
        </w:r>
        <w:r>
          <w:tab/>
        </w:r>
        <w:r>
          <w:fldChar w:fldCharType="begin"/>
        </w:r>
        <w:r>
          <w:instrText xml:space="preserve"> PAGEREF _Toc17232 \h </w:instrText>
        </w:r>
        <w:r>
          <w:fldChar w:fldCharType="separate"/>
        </w:r>
        <w:r>
          <w:t>3</w:t>
        </w:r>
        <w:r>
          <w:fldChar w:fldCharType="end"/>
        </w:r>
      </w:hyperlink>
    </w:p>
    <w:p>
      <w:pPr>
        <w:pStyle w:val="TOC2"/>
        <w:tabs>
          <w:tab w:val="right" w:leader="dot" w:pos="8306"/>
        </w:tabs>
      </w:pPr>
      <w:hyperlink w:anchor="_Toc248" w:history="1">
        <w:r>
          <w:rPr>
            <w:rFonts w:ascii="仿宋" w:eastAsia="仿宋" w:hAnsi="仿宋" w:cs="仿宋" w:hint="eastAsia"/>
            <w:lang w:eastAsia="zh-CN"/>
          </w:rPr>
          <w:t>(一)、辛酸项目选址</w:t>
        </w:r>
        <w:r>
          <w:tab/>
        </w:r>
        <w:r>
          <w:fldChar w:fldCharType="begin"/>
        </w:r>
        <w:r>
          <w:instrText xml:space="preserve"> PAGEREF _Toc248 \h </w:instrText>
        </w:r>
        <w:r>
          <w:fldChar w:fldCharType="separate"/>
        </w:r>
        <w:r>
          <w:t>3</w:t>
        </w:r>
        <w:r>
          <w:fldChar w:fldCharType="end"/>
        </w:r>
      </w:hyperlink>
    </w:p>
    <w:p>
      <w:pPr>
        <w:pStyle w:val="TOC2"/>
        <w:tabs>
          <w:tab w:val="right" w:leader="dot" w:pos="8306"/>
        </w:tabs>
      </w:pPr>
      <w:hyperlink w:anchor="_Toc13929" w:history="1">
        <w:r>
          <w:rPr>
            <w:rFonts w:ascii="仿宋" w:eastAsia="仿宋" w:hAnsi="仿宋" w:cs="仿宋" w:hint="eastAsia"/>
            <w:lang w:eastAsia="zh-CN"/>
          </w:rPr>
          <w:t>(二)、用地控制指标</w:t>
        </w:r>
        <w:r>
          <w:tab/>
        </w:r>
        <w:r>
          <w:fldChar w:fldCharType="begin"/>
        </w:r>
        <w:r>
          <w:instrText xml:space="preserve"> PAGEREF _Toc13929 \h </w:instrText>
        </w:r>
        <w:r>
          <w:fldChar w:fldCharType="separate"/>
        </w:r>
        <w:r>
          <w:t>3</w:t>
        </w:r>
        <w:r>
          <w:fldChar w:fldCharType="end"/>
        </w:r>
      </w:hyperlink>
    </w:p>
    <w:p>
      <w:pPr>
        <w:pStyle w:val="TOC2"/>
        <w:tabs>
          <w:tab w:val="right" w:leader="dot" w:pos="8306"/>
        </w:tabs>
      </w:pPr>
      <w:hyperlink w:anchor="_Toc18695" w:history="1">
        <w:r>
          <w:rPr>
            <w:rFonts w:ascii="仿宋" w:eastAsia="仿宋" w:hAnsi="仿宋" w:cs="仿宋" w:hint="eastAsia"/>
            <w:lang w:eastAsia="zh-CN"/>
          </w:rPr>
          <w:t>(三)、节约用地措施</w:t>
        </w:r>
        <w:r>
          <w:tab/>
        </w:r>
        <w:r>
          <w:fldChar w:fldCharType="begin"/>
        </w:r>
        <w:r>
          <w:instrText xml:space="preserve"> PAGEREF _Toc18695 \h </w:instrText>
        </w:r>
        <w:r>
          <w:fldChar w:fldCharType="separate"/>
        </w:r>
        <w:r>
          <w:t>5</w:t>
        </w:r>
        <w:r>
          <w:fldChar w:fldCharType="end"/>
        </w:r>
      </w:hyperlink>
    </w:p>
    <w:p>
      <w:pPr>
        <w:pStyle w:val="TOC2"/>
        <w:tabs>
          <w:tab w:val="right" w:leader="dot" w:pos="8306"/>
        </w:tabs>
      </w:pPr>
      <w:hyperlink w:anchor="_Toc15813" w:history="1">
        <w:r>
          <w:rPr>
            <w:rFonts w:ascii="仿宋" w:eastAsia="仿宋" w:hAnsi="仿宋" w:cs="仿宋" w:hint="eastAsia"/>
            <w:lang w:eastAsia="zh-CN"/>
          </w:rPr>
          <w:t>(四)、总图布置方案</w:t>
        </w:r>
        <w:r>
          <w:tab/>
        </w:r>
        <w:r>
          <w:fldChar w:fldCharType="begin"/>
        </w:r>
        <w:r>
          <w:instrText xml:space="preserve"> PAGEREF _Toc15813 \h </w:instrText>
        </w:r>
        <w:r>
          <w:fldChar w:fldCharType="separate"/>
        </w:r>
        <w:r>
          <w:t>6</w:t>
        </w:r>
        <w:r>
          <w:fldChar w:fldCharType="end"/>
        </w:r>
      </w:hyperlink>
    </w:p>
    <w:p>
      <w:pPr>
        <w:pStyle w:val="TOC2"/>
        <w:tabs>
          <w:tab w:val="right" w:leader="dot" w:pos="8306"/>
        </w:tabs>
      </w:pPr>
      <w:hyperlink w:anchor="_Toc18803" w:history="1">
        <w:r>
          <w:rPr>
            <w:rFonts w:ascii="仿宋" w:eastAsia="仿宋" w:hAnsi="仿宋" w:cs="仿宋" w:hint="eastAsia"/>
            <w:lang w:eastAsia="zh-CN"/>
          </w:rPr>
          <w:t>(五)、选址综合评价</w:t>
        </w:r>
        <w:r>
          <w:tab/>
        </w:r>
        <w:r>
          <w:fldChar w:fldCharType="begin"/>
        </w:r>
        <w:r>
          <w:instrText xml:space="preserve"> PAGEREF _Toc18803 \h </w:instrText>
        </w:r>
        <w:r>
          <w:fldChar w:fldCharType="separate"/>
        </w:r>
        <w:r>
          <w:t>7</w:t>
        </w:r>
        <w:r>
          <w:fldChar w:fldCharType="end"/>
        </w:r>
      </w:hyperlink>
    </w:p>
    <w:p>
      <w:pPr>
        <w:pStyle w:val="TOC1"/>
        <w:tabs>
          <w:tab w:val="right" w:leader="dot" w:pos="8306"/>
        </w:tabs>
      </w:pPr>
      <w:hyperlink w:anchor="_Toc22948" w:history="1">
        <w:r>
          <w:rPr>
            <w:rFonts w:ascii="仿宋" w:eastAsia="仿宋" w:hAnsi="仿宋" w:cs="仿宋" w:hint="eastAsia"/>
            <w:lang w:eastAsia="zh-CN"/>
          </w:rPr>
          <w:t>二、市场分析、调研</w:t>
        </w:r>
        <w:r>
          <w:tab/>
        </w:r>
        <w:r>
          <w:fldChar w:fldCharType="begin"/>
        </w:r>
        <w:r>
          <w:instrText xml:space="preserve"> PAGEREF _Toc22948 \h </w:instrText>
        </w:r>
        <w:r>
          <w:fldChar w:fldCharType="separate"/>
        </w:r>
        <w:r>
          <w:t>8</w:t>
        </w:r>
        <w:r>
          <w:fldChar w:fldCharType="end"/>
        </w:r>
      </w:hyperlink>
    </w:p>
    <w:p>
      <w:pPr>
        <w:pStyle w:val="TOC2"/>
        <w:tabs>
          <w:tab w:val="right" w:leader="dot" w:pos="8306"/>
        </w:tabs>
      </w:pPr>
      <w:hyperlink w:anchor="_Toc31892" w:history="1">
        <w:r>
          <w:rPr>
            <w:rFonts w:ascii="仿宋" w:eastAsia="仿宋" w:hAnsi="仿宋" w:cs="仿宋" w:hint="eastAsia"/>
            <w:lang w:eastAsia="zh-CN"/>
          </w:rPr>
          <w:t>(一)、辛酸行业分析</w:t>
        </w:r>
        <w:r>
          <w:tab/>
        </w:r>
        <w:r>
          <w:fldChar w:fldCharType="begin"/>
        </w:r>
        <w:r>
          <w:instrText xml:space="preserve"> PAGEREF _Toc31892 \h </w:instrText>
        </w:r>
        <w:r>
          <w:fldChar w:fldCharType="separate"/>
        </w:r>
        <w:r>
          <w:t>8</w:t>
        </w:r>
        <w:r>
          <w:fldChar w:fldCharType="end"/>
        </w:r>
      </w:hyperlink>
    </w:p>
    <w:p>
      <w:pPr>
        <w:pStyle w:val="TOC2"/>
        <w:tabs>
          <w:tab w:val="right" w:leader="dot" w:pos="8306"/>
        </w:tabs>
      </w:pPr>
      <w:hyperlink w:anchor="_Toc4521" w:history="1">
        <w:r>
          <w:rPr>
            <w:rFonts w:ascii="仿宋" w:eastAsia="仿宋" w:hAnsi="仿宋" w:cs="仿宋" w:hint="eastAsia"/>
            <w:lang w:eastAsia="zh-CN"/>
          </w:rPr>
          <w:t>(二)、辛酸市场分析预测</w:t>
        </w:r>
        <w:r>
          <w:tab/>
        </w:r>
        <w:r>
          <w:fldChar w:fldCharType="begin"/>
        </w:r>
        <w:r>
          <w:instrText xml:space="preserve"> PAGEREF _Toc4521 \h </w:instrText>
        </w:r>
        <w:r>
          <w:fldChar w:fldCharType="separate"/>
        </w:r>
        <w:r>
          <w:t>9</w:t>
        </w:r>
        <w:r>
          <w:fldChar w:fldCharType="end"/>
        </w:r>
      </w:hyperlink>
    </w:p>
    <w:p>
      <w:pPr>
        <w:pStyle w:val="TOC1"/>
        <w:tabs>
          <w:tab w:val="right" w:leader="dot" w:pos="8306"/>
        </w:tabs>
      </w:pPr>
      <w:hyperlink w:anchor="_Toc12138" w:history="1">
        <w:r>
          <w:rPr>
            <w:rFonts w:ascii="仿宋" w:eastAsia="仿宋" w:hAnsi="仿宋" w:cs="仿宋" w:hint="eastAsia"/>
            <w:lang w:eastAsia="zh-CN"/>
          </w:rPr>
          <w:t>三、辛酸项目文档管理</w:t>
        </w:r>
        <w:r>
          <w:tab/>
        </w:r>
        <w:r>
          <w:fldChar w:fldCharType="begin"/>
        </w:r>
        <w:r>
          <w:instrText xml:space="preserve"> PAGEREF _Toc12138 \h </w:instrText>
        </w:r>
        <w:r>
          <w:fldChar w:fldCharType="separate"/>
        </w:r>
        <w:r>
          <w:t>10</w:t>
        </w:r>
        <w:r>
          <w:fldChar w:fldCharType="end"/>
        </w:r>
      </w:hyperlink>
    </w:p>
    <w:p>
      <w:pPr>
        <w:pStyle w:val="TOC2"/>
        <w:tabs>
          <w:tab w:val="right" w:leader="dot" w:pos="8306"/>
        </w:tabs>
      </w:pPr>
      <w:hyperlink w:anchor="_Toc31516" w:history="1">
        <w:r>
          <w:rPr>
            <w:rFonts w:ascii="仿宋" w:eastAsia="仿宋" w:hAnsi="仿宋" w:cs="仿宋" w:hint="eastAsia"/>
            <w:lang w:eastAsia="zh-CN"/>
          </w:rPr>
          <w:t>(一)、文档编制与审查</w:t>
        </w:r>
        <w:r>
          <w:tab/>
        </w:r>
        <w:r>
          <w:fldChar w:fldCharType="begin"/>
        </w:r>
        <w:r>
          <w:instrText xml:space="preserve"> PAGEREF _Toc31516 \h </w:instrText>
        </w:r>
        <w:r>
          <w:fldChar w:fldCharType="separate"/>
        </w:r>
        <w:r>
          <w:t>10</w:t>
        </w:r>
        <w:r>
          <w:fldChar w:fldCharType="end"/>
        </w:r>
      </w:hyperlink>
    </w:p>
    <w:p>
      <w:pPr>
        <w:pStyle w:val="TOC2"/>
        <w:tabs>
          <w:tab w:val="right" w:leader="dot" w:pos="8306"/>
        </w:tabs>
      </w:pPr>
      <w:hyperlink w:anchor="_Toc13655" w:history="1">
        <w:r>
          <w:rPr>
            <w:rFonts w:ascii="仿宋" w:eastAsia="仿宋" w:hAnsi="仿宋" w:cs="仿宋" w:hint="eastAsia"/>
            <w:lang w:eastAsia="zh-CN"/>
          </w:rPr>
          <w:t>(二)、文档发布与分发</w:t>
        </w:r>
        <w:r>
          <w:tab/>
        </w:r>
        <w:r>
          <w:fldChar w:fldCharType="begin"/>
        </w:r>
        <w:r>
          <w:instrText xml:space="preserve"> PAGEREF _Toc13655 \h </w:instrText>
        </w:r>
        <w:r>
          <w:fldChar w:fldCharType="separate"/>
        </w:r>
        <w:r>
          <w:t>11</w:t>
        </w:r>
        <w:r>
          <w:fldChar w:fldCharType="end"/>
        </w:r>
      </w:hyperlink>
    </w:p>
    <w:p>
      <w:pPr>
        <w:pStyle w:val="TOC2"/>
        <w:tabs>
          <w:tab w:val="right" w:leader="dot" w:pos="8306"/>
        </w:tabs>
      </w:pPr>
      <w:hyperlink w:anchor="_Toc18980" w:history="1">
        <w:r>
          <w:rPr>
            <w:rFonts w:ascii="仿宋" w:eastAsia="仿宋" w:hAnsi="仿宋" w:cs="仿宋" w:hint="eastAsia"/>
            <w:lang w:eastAsia="zh-CN"/>
          </w:rPr>
          <w:t>(三)、文档存档与归档</w:t>
        </w:r>
        <w:r>
          <w:tab/>
        </w:r>
        <w:r>
          <w:fldChar w:fldCharType="begin"/>
        </w:r>
        <w:r>
          <w:instrText xml:space="preserve"> PAGEREF _Toc18980 \h </w:instrText>
        </w:r>
        <w:r>
          <w:fldChar w:fldCharType="separate"/>
        </w:r>
        <w:r>
          <w:t>12</w:t>
        </w:r>
        <w:r>
          <w:fldChar w:fldCharType="end"/>
        </w:r>
      </w:hyperlink>
    </w:p>
    <w:p>
      <w:pPr>
        <w:pStyle w:val="TOC1"/>
        <w:tabs>
          <w:tab w:val="right" w:leader="dot" w:pos="8306"/>
        </w:tabs>
      </w:pPr>
      <w:hyperlink w:anchor="_Toc12015" w:history="1">
        <w:r>
          <w:rPr>
            <w:rFonts w:ascii="仿宋" w:eastAsia="仿宋" w:hAnsi="仿宋" w:cs="仿宋" w:hint="eastAsia"/>
            <w:lang w:eastAsia="zh-CN"/>
          </w:rPr>
          <w:t>四、辛酸项目绩效评估</w:t>
        </w:r>
        <w:r>
          <w:tab/>
        </w:r>
        <w:r>
          <w:fldChar w:fldCharType="begin"/>
        </w:r>
        <w:r>
          <w:instrText xml:space="preserve"> PAGEREF _Toc12015 \h </w:instrText>
        </w:r>
        <w:r>
          <w:fldChar w:fldCharType="separate"/>
        </w:r>
        <w:r>
          <w:t>13</w:t>
        </w:r>
        <w:r>
          <w:fldChar w:fldCharType="end"/>
        </w:r>
      </w:hyperlink>
    </w:p>
    <w:p>
      <w:pPr>
        <w:pStyle w:val="TOC2"/>
        <w:tabs>
          <w:tab w:val="right" w:leader="dot" w:pos="8306"/>
        </w:tabs>
      </w:pPr>
      <w:hyperlink w:anchor="_Toc3564" w:history="1">
        <w:r>
          <w:rPr>
            <w:rFonts w:ascii="仿宋" w:eastAsia="仿宋" w:hAnsi="仿宋" w:cs="仿宋" w:hint="eastAsia"/>
            <w:lang w:eastAsia="zh-CN"/>
          </w:rPr>
          <w:t>(一)、绩效评估指标</w:t>
        </w:r>
        <w:r>
          <w:tab/>
        </w:r>
        <w:r>
          <w:fldChar w:fldCharType="begin"/>
        </w:r>
        <w:r>
          <w:instrText xml:space="preserve"> PAGEREF _Toc3564 \h </w:instrText>
        </w:r>
        <w:r>
          <w:fldChar w:fldCharType="separate"/>
        </w:r>
        <w:r>
          <w:t>13</w:t>
        </w:r>
        <w:r>
          <w:fldChar w:fldCharType="end"/>
        </w:r>
      </w:hyperlink>
    </w:p>
    <w:p>
      <w:pPr>
        <w:pStyle w:val="TOC2"/>
        <w:tabs>
          <w:tab w:val="right" w:leader="dot" w:pos="8306"/>
        </w:tabs>
      </w:pPr>
      <w:hyperlink w:anchor="_Toc9230" w:history="1">
        <w:r>
          <w:rPr>
            <w:rFonts w:ascii="仿宋" w:eastAsia="仿宋" w:hAnsi="仿宋" w:cs="仿宋" w:hint="eastAsia"/>
            <w:lang w:eastAsia="zh-CN"/>
          </w:rPr>
          <w:t>(二)、绩效评估方法</w:t>
        </w:r>
        <w:r>
          <w:tab/>
        </w:r>
        <w:r>
          <w:fldChar w:fldCharType="begin"/>
        </w:r>
        <w:r>
          <w:instrText xml:space="preserve"> PAGEREF _Toc9230 \h </w:instrText>
        </w:r>
        <w:r>
          <w:fldChar w:fldCharType="separate"/>
        </w:r>
        <w:r>
          <w:t>14</w:t>
        </w:r>
        <w:r>
          <w:fldChar w:fldCharType="end"/>
        </w:r>
      </w:hyperlink>
    </w:p>
    <w:p>
      <w:pPr>
        <w:pStyle w:val="TOC2"/>
        <w:tabs>
          <w:tab w:val="right" w:leader="dot" w:pos="8306"/>
        </w:tabs>
      </w:pPr>
      <w:hyperlink w:anchor="_Toc30412" w:history="1">
        <w:r>
          <w:rPr>
            <w:rFonts w:ascii="仿宋" w:eastAsia="仿宋" w:hAnsi="仿宋" w:cs="仿宋" w:hint="eastAsia"/>
            <w:lang w:eastAsia="zh-CN"/>
          </w:rPr>
          <w:t>(三)、绩效评估周期</w:t>
        </w:r>
        <w:r>
          <w:tab/>
        </w:r>
        <w:r>
          <w:fldChar w:fldCharType="begin"/>
        </w:r>
        <w:r>
          <w:instrText xml:space="preserve"> PAGEREF _Toc30412 \h </w:instrText>
        </w:r>
        <w:r>
          <w:fldChar w:fldCharType="separate"/>
        </w:r>
        <w:r>
          <w:t>15</w:t>
        </w:r>
        <w:r>
          <w:fldChar w:fldCharType="end"/>
        </w:r>
      </w:hyperlink>
    </w:p>
    <w:p>
      <w:pPr>
        <w:pStyle w:val="TOC1"/>
        <w:tabs>
          <w:tab w:val="right" w:leader="dot" w:pos="8306"/>
        </w:tabs>
      </w:pPr>
      <w:hyperlink w:anchor="_Toc29649" w:history="1">
        <w:r>
          <w:rPr>
            <w:rFonts w:ascii="仿宋" w:eastAsia="仿宋" w:hAnsi="仿宋" w:cs="仿宋" w:hint="eastAsia"/>
            <w:lang w:eastAsia="zh-CN"/>
          </w:rPr>
          <w:t>五、辛酸项目危机管理</w:t>
        </w:r>
        <w:r>
          <w:tab/>
        </w:r>
        <w:r>
          <w:fldChar w:fldCharType="begin"/>
        </w:r>
        <w:r>
          <w:instrText xml:space="preserve"> PAGEREF _Toc29649 \h </w:instrText>
        </w:r>
        <w:r>
          <w:fldChar w:fldCharType="separate"/>
        </w:r>
        <w:r>
          <w:t>16</w:t>
        </w:r>
        <w:r>
          <w:fldChar w:fldCharType="end"/>
        </w:r>
      </w:hyperlink>
    </w:p>
    <w:p>
      <w:pPr>
        <w:pStyle w:val="TOC2"/>
        <w:tabs>
          <w:tab w:val="right" w:leader="dot" w:pos="8306"/>
        </w:tabs>
      </w:pPr>
      <w:hyperlink w:anchor="_Toc16116" w:history="1">
        <w:r>
          <w:rPr>
            <w:rFonts w:ascii="仿宋" w:eastAsia="仿宋" w:hAnsi="仿宋" w:cs="仿宋" w:hint="eastAsia"/>
            <w:lang w:eastAsia="zh-CN"/>
          </w:rPr>
          <w:t>(一)、危机预警与识别</w:t>
        </w:r>
        <w:r>
          <w:tab/>
        </w:r>
        <w:r>
          <w:fldChar w:fldCharType="begin"/>
        </w:r>
        <w:r>
          <w:instrText xml:space="preserve"> PAGEREF _Toc16116 \h </w:instrText>
        </w:r>
        <w:r>
          <w:fldChar w:fldCharType="separate"/>
        </w:r>
        <w:r>
          <w:t>16</w:t>
        </w:r>
        <w:r>
          <w:fldChar w:fldCharType="end"/>
        </w:r>
      </w:hyperlink>
    </w:p>
    <w:p>
      <w:pPr>
        <w:pStyle w:val="TOC2"/>
        <w:tabs>
          <w:tab w:val="right" w:leader="dot" w:pos="8306"/>
        </w:tabs>
      </w:pPr>
      <w:hyperlink w:anchor="_Toc28967" w:history="1">
        <w:r>
          <w:rPr>
            <w:rFonts w:ascii="仿宋" w:eastAsia="仿宋" w:hAnsi="仿宋" w:cs="仿宋" w:hint="eastAsia"/>
            <w:lang w:eastAsia="zh-CN"/>
          </w:rPr>
          <w:t>(二)、危机应对与恢复</w:t>
        </w:r>
        <w:r>
          <w:tab/>
        </w:r>
        <w:r>
          <w:fldChar w:fldCharType="begin"/>
        </w:r>
        <w:r>
          <w:instrText xml:space="preserve"> PAGEREF _Toc28967 \h </w:instrText>
        </w:r>
        <w:r>
          <w:fldChar w:fldCharType="separate"/>
        </w:r>
        <w:r>
          <w:t>17</w:t>
        </w:r>
        <w:r>
          <w:fldChar w:fldCharType="end"/>
        </w:r>
      </w:hyperlink>
    </w:p>
    <w:p>
      <w:pPr>
        <w:pStyle w:val="TOC1"/>
        <w:tabs>
          <w:tab w:val="right" w:leader="dot" w:pos="8306"/>
        </w:tabs>
      </w:pPr>
      <w:hyperlink w:anchor="_Toc20775" w:history="1">
        <w:r>
          <w:rPr>
            <w:rFonts w:ascii="仿宋" w:eastAsia="仿宋" w:hAnsi="仿宋" w:cs="仿宋" w:hint="eastAsia"/>
            <w:lang w:eastAsia="zh-CN"/>
          </w:rPr>
          <w:t>六、工艺说明</w:t>
        </w:r>
        <w:r>
          <w:tab/>
        </w:r>
        <w:r>
          <w:fldChar w:fldCharType="begin"/>
        </w:r>
        <w:r>
          <w:instrText xml:space="preserve"> PAGEREF _Toc20775 \h </w:instrText>
        </w:r>
        <w:r>
          <w:fldChar w:fldCharType="separate"/>
        </w:r>
        <w:r>
          <w:t>18</w:t>
        </w:r>
        <w:r>
          <w:fldChar w:fldCharType="end"/>
        </w:r>
      </w:hyperlink>
    </w:p>
    <w:p>
      <w:pPr>
        <w:pStyle w:val="TOC2"/>
        <w:tabs>
          <w:tab w:val="right" w:leader="dot" w:pos="8306"/>
        </w:tabs>
      </w:pPr>
      <w:hyperlink w:anchor="_Toc30994" w:history="1">
        <w:r>
          <w:rPr>
            <w:rFonts w:ascii="仿宋" w:eastAsia="仿宋" w:hAnsi="仿宋" w:cs="仿宋" w:hint="eastAsia"/>
            <w:lang w:eastAsia="zh-CN"/>
          </w:rPr>
          <w:t>(一)、技术管理特点</w:t>
        </w:r>
        <w:r>
          <w:tab/>
        </w:r>
        <w:r>
          <w:fldChar w:fldCharType="begin"/>
        </w:r>
        <w:r>
          <w:instrText xml:space="preserve"> PAGEREF _Toc30994 \h </w:instrText>
        </w:r>
        <w:r>
          <w:fldChar w:fldCharType="separate"/>
        </w:r>
        <w:r>
          <w:t>18</w:t>
        </w:r>
        <w:r>
          <w:fldChar w:fldCharType="end"/>
        </w:r>
      </w:hyperlink>
    </w:p>
    <w:p>
      <w:pPr>
        <w:pStyle w:val="TOC2"/>
        <w:tabs>
          <w:tab w:val="right" w:leader="dot" w:pos="8306"/>
        </w:tabs>
      </w:pPr>
      <w:hyperlink w:anchor="_Toc26240" w:history="1">
        <w:r>
          <w:rPr>
            <w:rFonts w:ascii="仿宋" w:eastAsia="仿宋" w:hAnsi="仿宋" w:cs="仿宋" w:hint="eastAsia"/>
            <w:lang w:eastAsia="zh-CN"/>
          </w:rPr>
          <w:t>(二)、辛酸项目工艺技术设计方案</w:t>
        </w:r>
        <w:r>
          <w:tab/>
        </w:r>
        <w:r>
          <w:fldChar w:fldCharType="begin"/>
        </w:r>
        <w:r>
          <w:instrText xml:space="preserve"> PAGEREF _Toc26240 \h </w:instrText>
        </w:r>
        <w:r>
          <w:fldChar w:fldCharType="separate"/>
        </w:r>
        <w:r>
          <w:t>19</w:t>
        </w:r>
        <w:r>
          <w:fldChar w:fldCharType="end"/>
        </w:r>
      </w:hyperlink>
    </w:p>
    <w:p>
      <w:pPr>
        <w:pStyle w:val="TOC2"/>
        <w:tabs>
          <w:tab w:val="right" w:leader="dot" w:pos="8306"/>
        </w:tabs>
      </w:pPr>
      <w:hyperlink w:anchor="_Toc30677" w:history="1">
        <w:r>
          <w:rPr>
            <w:rFonts w:ascii="仿宋" w:eastAsia="仿宋" w:hAnsi="仿宋" w:cs="仿宋" w:hint="eastAsia"/>
            <w:lang w:eastAsia="zh-CN"/>
          </w:rPr>
          <w:t>(三)、设备选型方案</w:t>
        </w:r>
        <w:r>
          <w:tab/>
        </w:r>
        <w:r>
          <w:fldChar w:fldCharType="begin"/>
        </w:r>
        <w:r>
          <w:instrText xml:space="preserve"> PAGEREF _Toc30677 \h </w:instrText>
        </w:r>
        <w:r>
          <w:fldChar w:fldCharType="separate"/>
        </w:r>
        <w:r>
          <w:t>21</w:t>
        </w:r>
        <w:r>
          <w:fldChar w:fldCharType="end"/>
        </w:r>
      </w:hyperlink>
    </w:p>
    <w:p>
      <w:pPr>
        <w:pStyle w:val="TOC1"/>
        <w:tabs>
          <w:tab w:val="right" w:leader="dot" w:pos="8306"/>
        </w:tabs>
      </w:pPr>
      <w:hyperlink w:anchor="_Toc23402" w:history="1">
        <w:r>
          <w:rPr>
            <w:rFonts w:ascii="仿宋" w:eastAsia="仿宋" w:hAnsi="仿宋" w:cs="仿宋" w:hint="eastAsia"/>
            <w:lang w:eastAsia="zh-CN"/>
          </w:rPr>
          <w:t>七、辛酸项目风险管理</w:t>
        </w:r>
        <w:r>
          <w:tab/>
        </w:r>
        <w:r>
          <w:fldChar w:fldCharType="begin"/>
        </w:r>
        <w:r>
          <w:instrText xml:space="preserve"> PAGEREF _Toc23402 \h </w:instrText>
        </w:r>
        <w:r>
          <w:fldChar w:fldCharType="separate"/>
        </w:r>
        <w:r>
          <w:t>22</w:t>
        </w:r>
        <w:r>
          <w:fldChar w:fldCharType="end"/>
        </w:r>
      </w:hyperlink>
    </w:p>
    <w:p>
      <w:pPr>
        <w:pStyle w:val="TOC2"/>
        <w:tabs>
          <w:tab w:val="right" w:leader="dot" w:pos="8306"/>
        </w:tabs>
      </w:pPr>
      <w:hyperlink w:anchor="_Toc15515" w:history="1">
        <w:r>
          <w:rPr>
            <w:rFonts w:ascii="仿宋" w:eastAsia="仿宋" w:hAnsi="仿宋" w:cs="仿宋" w:hint="eastAsia"/>
            <w:lang w:eastAsia="zh-CN"/>
          </w:rPr>
          <w:t>(一)、风险识别与评估</w:t>
        </w:r>
        <w:r>
          <w:tab/>
        </w:r>
        <w:r>
          <w:fldChar w:fldCharType="begin"/>
        </w:r>
        <w:r>
          <w:instrText xml:space="preserve"> PAGEREF _Toc15515 \h </w:instrText>
        </w:r>
        <w:r>
          <w:fldChar w:fldCharType="separate"/>
        </w:r>
        <w:r>
          <w:t>22</w:t>
        </w:r>
        <w:r>
          <w:fldChar w:fldCharType="end"/>
        </w:r>
      </w:hyperlink>
    </w:p>
    <w:p>
      <w:pPr>
        <w:pStyle w:val="TOC2"/>
        <w:tabs>
          <w:tab w:val="right" w:leader="dot" w:pos="8306"/>
        </w:tabs>
      </w:pPr>
      <w:hyperlink w:anchor="_Toc15653" w:history="1">
        <w:r>
          <w:rPr>
            <w:rFonts w:ascii="仿宋" w:eastAsia="仿宋" w:hAnsi="仿宋" w:cs="仿宋" w:hint="eastAsia"/>
            <w:lang w:eastAsia="zh-CN"/>
          </w:rPr>
          <w:t>(二)、风险应对策略</w:t>
        </w:r>
        <w:r>
          <w:tab/>
        </w:r>
        <w:r>
          <w:fldChar w:fldCharType="begin"/>
        </w:r>
        <w:r>
          <w:instrText xml:space="preserve"> PAGEREF _Toc15653 \h </w:instrText>
        </w:r>
        <w:r>
          <w:fldChar w:fldCharType="separate"/>
        </w:r>
        <w:r>
          <w:t>23</w:t>
        </w:r>
        <w:r>
          <w:fldChar w:fldCharType="end"/>
        </w:r>
      </w:hyperlink>
    </w:p>
    <w:p>
      <w:pPr>
        <w:pStyle w:val="TOC2"/>
        <w:tabs>
          <w:tab w:val="right" w:leader="dot" w:pos="8306"/>
        </w:tabs>
      </w:pPr>
      <w:hyperlink w:anchor="_Toc14179" w:history="1">
        <w:r>
          <w:rPr>
            <w:rFonts w:ascii="仿宋" w:eastAsia="仿宋" w:hAnsi="仿宋" w:cs="仿宋" w:hint="eastAsia"/>
            <w:lang w:eastAsia="zh-CN"/>
          </w:rPr>
          <w:t>(三)、风险监控与控制</w:t>
        </w:r>
        <w:r>
          <w:tab/>
        </w:r>
        <w:r>
          <w:fldChar w:fldCharType="begin"/>
        </w:r>
        <w:r>
          <w:instrText xml:space="preserve"> PAGEREF _Toc14179 \h </w:instrText>
        </w:r>
        <w:r>
          <w:fldChar w:fldCharType="separate"/>
        </w:r>
        <w:r>
          <w:t>25</w:t>
        </w:r>
        <w:r>
          <w:fldChar w:fldCharType="end"/>
        </w:r>
      </w:hyperlink>
    </w:p>
    <w:p>
      <w:pPr>
        <w:pStyle w:val="TOC1"/>
        <w:tabs>
          <w:tab w:val="right" w:leader="dot" w:pos="8306"/>
        </w:tabs>
      </w:pPr>
      <w:hyperlink w:anchor="_Toc23687" w:history="1">
        <w:r>
          <w:rPr>
            <w:rFonts w:ascii="仿宋" w:eastAsia="仿宋" w:hAnsi="仿宋" w:cs="仿宋" w:hint="eastAsia"/>
            <w:lang w:eastAsia="zh-CN"/>
          </w:rPr>
          <w:t>八、辛酸项目财务管理</w:t>
        </w:r>
        <w:r>
          <w:tab/>
        </w:r>
        <w:r>
          <w:fldChar w:fldCharType="begin"/>
        </w:r>
        <w:r>
          <w:instrText xml:space="preserve"> PAGEREF _Toc23687 \h </w:instrText>
        </w:r>
        <w:r>
          <w:fldChar w:fldCharType="separate"/>
        </w:r>
        <w:r>
          <w:t>26</w:t>
        </w:r>
        <w:r>
          <w:fldChar w:fldCharType="end"/>
        </w:r>
      </w:hyperlink>
    </w:p>
    <w:p>
      <w:pPr>
        <w:pStyle w:val="TOC2"/>
        <w:tabs>
          <w:tab w:val="right" w:leader="dot" w:pos="8306"/>
        </w:tabs>
      </w:pPr>
      <w:hyperlink w:anchor="_Toc23343" w:history="1">
        <w:r>
          <w:rPr>
            <w:rFonts w:ascii="仿宋" w:eastAsia="仿宋" w:hAnsi="仿宋" w:cs="仿宋" w:hint="eastAsia"/>
            <w:lang w:eastAsia="zh-CN"/>
          </w:rPr>
          <w:t>(一)、资金需求大</w:t>
        </w:r>
        <w:r>
          <w:tab/>
        </w:r>
        <w:r>
          <w:fldChar w:fldCharType="begin"/>
        </w:r>
        <w:r>
          <w:instrText xml:space="preserve"> PAGEREF _Toc23343 \h </w:instrText>
        </w:r>
        <w:r>
          <w:fldChar w:fldCharType="separate"/>
        </w:r>
        <w:r>
          <w:t>26</w:t>
        </w:r>
        <w:r>
          <w:fldChar w:fldCharType="end"/>
        </w:r>
      </w:hyperlink>
    </w:p>
    <w:p>
      <w:pPr>
        <w:pStyle w:val="TOC2"/>
        <w:tabs>
          <w:tab w:val="right" w:leader="dot" w:pos="8306"/>
        </w:tabs>
      </w:pPr>
      <w:hyperlink w:anchor="_Toc22508" w:history="1">
        <w:r>
          <w:rPr>
            <w:rFonts w:ascii="仿宋" w:eastAsia="仿宋" w:hAnsi="仿宋" w:cs="仿宋" w:hint="eastAsia"/>
            <w:lang w:eastAsia="zh-CN"/>
          </w:rPr>
          <w:t>(二)、研发周期长</w:t>
        </w:r>
        <w:r>
          <w:tab/>
        </w:r>
        <w:r>
          <w:fldChar w:fldCharType="begin"/>
        </w:r>
        <w:r>
          <w:instrText xml:space="preserve"> PAGEREF _Toc22508 \h </w:instrText>
        </w:r>
        <w:r>
          <w:fldChar w:fldCharType="separate"/>
        </w:r>
        <w:r>
          <w:t>27</w:t>
        </w:r>
        <w:r>
          <w:fldChar w:fldCharType="end"/>
        </w:r>
      </w:hyperlink>
    </w:p>
    <w:p>
      <w:pPr>
        <w:pStyle w:val="TOC2"/>
        <w:tabs>
          <w:tab w:val="right" w:leader="dot" w:pos="8306"/>
        </w:tabs>
      </w:pPr>
      <w:hyperlink w:anchor="_Toc28361" w:history="1">
        <w:r>
          <w:rPr>
            <w:rFonts w:ascii="仿宋" w:eastAsia="仿宋" w:hAnsi="仿宋" w:cs="仿宋" w:hint="eastAsia"/>
            <w:lang w:eastAsia="zh-CN"/>
          </w:rPr>
          <w:t>(三)、市场风险大</w:t>
        </w:r>
        <w:r>
          <w:tab/>
        </w:r>
        <w:r>
          <w:fldChar w:fldCharType="begin"/>
        </w:r>
        <w:r>
          <w:instrText xml:space="preserve"> PAGEREF _Toc28361 \h </w:instrText>
        </w:r>
        <w:r>
          <w:fldChar w:fldCharType="separate"/>
        </w:r>
        <w:r>
          <w:t>28</w:t>
        </w:r>
        <w:r>
          <w:fldChar w:fldCharType="end"/>
        </w:r>
      </w:hyperlink>
    </w:p>
    <w:p>
      <w:pPr>
        <w:pStyle w:val="TOC2"/>
        <w:tabs>
          <w:tab w:val="right" w:leader="dot" w:pos="8306"/>
        </w:tabs>
      </w:pPr>
      <w:hyperlink w:anchor="_Toc23911" w:history="1">
        <w:r>
          <w:rPr>
            <w:rFonts w:ascii="仿宋" w:eastAsia="仿宋" w:hAnsi="仿宋" w:cs="仿宋" w:hint="eastAsia"/>
            <w:lang w:eastAsia="zh-CN"/>
          </w:rPr>
          <w:t>(四)、利润率高</w:t>
        </w:r>
        <w:r>
          <w:tab/>
        </w:r>
        <w:r>
          <w:fldChar w:fldCharType="begin"/>
        </w:r>
        <w:r>
          <w:instrText xml:space="preserve"> PAGEREF _Toc23911 \h </w:instrText>
        </w:r>
        <w:r>
          <w:fldChar w:fldCharType="separate"/>
        </w:r>
        <w:r>
          <w:t>31</w:t>
        </w:r>
        <w:r>
          <w:fldChar w:fldCharType="end"/>
        </w:r>
      </w:hyperlink>
    </w:p>
    <w:p>
      <w:pPr>
        <w:pStyle w:val="TOC1"/>
        <w:tabs>
          <w:tab w:val="right" w:leader="dot" w:pos="8306"/>
        </w:tabs>
      </w:pPr>
      <w:hyperlink w:anchor="_Toc10398" w:history="1">
        <w:r>
          <w:rPr>
            <w:rFonts w:ascii="仿宋" w:eastAsia="仿宋" w:hAnsi="仿宋" w:cs="仿宋" w:hint="eastAsia"/>
            <w:lang w:eastAsia="zh-CN"/>
          </w:rPr>
          <w:t>九、辛酸项目计划安排</w:t>
        </w:r>
        <w:r>
          <w:tab/>
        </w:r>
        <w:r>
          <w:fldChar w:fldCharType="begin"/>
        </w:r>
        <w:r>
          <w:instrText xml:space="preserve"> PAGEREF _Toc10398 \h </w:instrText>
        </w:r>
        <w:r>
          <w:fldChar w:fldCharType="separate"/>
        </w:r>
        <w:r>
          <w:t>33</w:t>
        </w:r>
        <w:r>
          <w:fldChar w:fldCharType="end"/>
        </w:r>
      </w:hyperlink>
    </w:p>
    <w:p>
      <w:pPr>
        <w:pStyle w:val="TOC2"/>
        <w:tabs>
          <w:tab w:val="right" w:leader="dot" w:pos="8306"/>
        </w:tabs>
      </w:pPr>
      <w:hyperlink w:anchor="_Toc12211" w:history="1">
        <w:r>
          <w:rPr>
            <w:rFonts w:ascii="仿宋" w:eastAsia="仿宋" w:hAnsi="仿宋" w:cs="仿宋" w:hint="eastAsia"/>
            <w:lang w:eastAsia="zh-CN"/>
          </w:rPr>
          <w:t>(一)、建设周期</w:t>
        </w:r>
        <w:r>
          <w:tab/>
        </w:r>
        <w:r>
          <w:fldChar w:fldCharType="begin"/>
        </w:r>
        <w:r>
          <w:instrText xml:space="preserve"> PAGEREF _Toc12211 \h </w:instrText>
        </w:r>
        <w:r>
          <w:fldChar w:fldCharType="separate"/>
        </w:r>
        <w:r>
          <w:t>33</w:t>
        </w:r>
        <w:r>
          <w:fldChar w:fldCharType="end"/>
        </w:r>
      </w:hyperlink>
    </w:p>
    <w:p>
      <w:pPr>
        <w:pStyle w:val="TOC2"/>
        <w:tabs>
          <w:tab w:val="right" w:leader="dot" w:pos="8306"/>
        </w:tabs>
      </w:pPr>
      <w:hyperlink w:anchor="_Toc5757" w:history="1">
        <w:r>
          <w:rPr>
            <w:rFonts w:ascii="仿宋" w:eastAsia="仿宋" w:hAnsi="仿宋" w:cs="仿宋" w:hint="eastAsia"/>
            <w:lang w:eastAsia="zh-CN"/>
          </w:rPr>
          <w:t>(二)、建设进度</w:t>
        </w:r>
        <w:r>
          <w:tab/>
        </w:r>
        <w:r>
          <w:fldChar w:fldCharType="begin"/>
        </w:r>
        <w:r>
          <w:instrText xml:space="preserve"> PAGEREF _Toc5757 \h </w:instrText>
        </w:r>
        <w:r>
          <w:fldChar w:fldCharType="separate"/>
        </w:r>
        <w:r>
          <w:t>33</w:t>
        </w:r>
        <w:r>
          <w:fldChar w:fldCharType="end"/>
        </w:r>
      </w:hyperlink>
    </w:p>
    <w:p>
      <w:pPr>
        <w:pStyle w:val="TOC2"/>
        <w:tabs>
          <w:tab w:val="right" w:leader="dot" w:pos="8306"/>
        </w:tabs>
      </w:pPr>
      <w:hyperlink w:anchor="_Toc2932" w:history="1">
        <w:r>
          <w:rPr>
            <w:rFonts w:ascii="仿宋" w:eastAsia="仿宋" w:hAnsi="仿宋" w:cs="仿宋" w:hint="eastAsia"/>
            <w:lang w:eastAsia="zh-CN"/>
          </w:rPr>
          <w:t>(三)、进度安排注意事项</w:t>
        </w:r>
        <w:r>
          <w:tab/>
        </w:r>
        <w:r>
          <w:fldChar w:fldCharType="begin"/>
        </w:r>
        <w:r>
          <w:instrText xml:space="preserve"> PAGEREF _Toc2932 \h </w:instrText>
        </w:r>
        <w:r>
          <w:fldChar w:fldCharType="separate"/>
        </w:r>
        <w:r>
          <w:t>34</w:t>
        </w:r>
        <w:r>
          <w:fldChar w:fldCharType="end"/>
        </w:r>
      </w:hyperlink>
    </w:p>
    <w:p>
      <w:pPr>
        <w:pStyle w:val="TOC2"/>
        <w:tabs>
          <w:tab w:val="right" w:leader="dot" w:pos="8306"/>
        </w:tabs>
      </w:pPr>
      <w:hyperlink w:anchor="_Toc6203" w:history="1">
        <w:r>
          <w:rPr>
            <w:rFonts w:ascii="仿宋" w:eastAsia="仿宋" w:hAnsi="仿宋" w:cs="仿宋" w:hint="eastAsia"/>
            <w:lang w:eastAsia="zh-CN"/>
          </w:rPr>
          <w:t>(四)、人力资源配置</w:t>
        </w:r>
        <w:r>
          <w:tab/>
        </w:r>
        <w:r>
          <w:fldChar w:fldCharType="begin"/>
        </w:r>
        <w:r>
          <w:instrText xml:space="preserve"> PAGEREF _Toc6203 \h </w:instrText>
        </w:r>
        <w:r>
          <w:fldChar w:fldCharType="separate"/>
        </w:r>
        <w:r>
          <w:t>36</w:t>
        </w:r>
        <w:r>
          <w:fldChar w:fldCharType="end"/>
        </w:r>
      </w:hyperlink>
    </w:p>
    <w:p>
      <w:pPr>
        <w:pStyle w:val="TOC1"/>
        <w:tabs>
          <w:tab w:val="right" w:leader="dot" w:pos="8306"/>
        </w:tabs>
      </w:pPr>
      <w:hyperlink w:anchor="_Toc14287" w:history="1">
        <w:r>
          <w:rPr>
            <w:rFonts w:ascii="仿宋" w:eastAsia="仿宋" w:hAnsi="仿宋" w:cs="仿宋" w:hint="eastAsia"/>
            <w:lang w:eastAsia="zh-CN"/>
          </w:rPr>
          <w:t>十、辛酸项目社会影响</w:t>
        </w:r>
        <w:r>
          <w:tab/>
        </w:r>
        <w:r>
          <w:fldChar w:fldCharType="begin"/>
        </w:r>
        <w:r>
          <w:instrText xml:space="preserve"> PAGEREF _Toc14287 \h </w:instrText>
        </w:r>
        <w:r>
          <w:fldChar w:fldCharType="separate"/>
        </w:r>
        <w:r>
          <w:t>37</w:t>
        </w:r>
        <w:r>
          <w:fldChar w:fldCharType="end"/>
        </w:r>
      </w:hyperlink>
    </w:p>
    <w:p>
      <w:pPr>
        <w:pStyle w:val="TOC2"/>
        <w:tabs>
          <w:tab w:val="right" w:leader="dot" w:pos="8306"/>
        </w:tabs>
      </w:pPr>
      <w:hyperlink w:anchor="_Toc11403" w:history="1">
        <w:r>
          <w:rPr>
            <w:rFonts w:ascii="仿宋" w:eastAsia="仿宋" w:hAnsi="仿宋" w:cs="仿宋" w:hint="eastAsia"/>
            <w:lang w:eastAsia="zh-CN"/>
          </w:rPr>
          <w:t>(一)、社会责任与义务</w:t>
        </w:r>
        <w:r>
          <w:tab/>
        </w:r>
        <w:r>
          <w:fldChar w:fldCharType="begin"/>
        </w:r>
        <w:r>
          <w:instrText xml:space="preserve"> PAGEREF _Toc11403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7" w:history="1">
        <w:r>
          <w:rPr>
            <w:rFonts w:ascii="仿宋" w:eastAsia="仿宋" w:hAnsi="仿宋" w:cs="仿宋" w:hint="eastAsia"/>
            <w:lang w:eastAsia="zh-CN"/>
          </w:rPr>
          <w:t>(二)、社会参与与沟通</w:t>
        </w:r>
        <w:r>
          <w:tab/>
        </w:r>
        <w:r>
          <w:fldChar w:fldCharType="begin"/>
        </w:r>
        <w:r>
          <w:instrText xml:space="preserve"> PAGEREF _Toc9307 \h </w:instrText>
        </w:r>
        <w:r>
          <w:fldChar w:fldCharType="separate"/>
        </w:r>
        <w:r>
          <w:t>37</w:t>
        </w:r>
        <w:r>
          <w:fldChar w:fldCharType="end"/>
        </w:r>
      </w:hyperlink>
    </w:p>
    <w:p>
      <w:pPr>
        <w:pStyle w:val="TOC1"/>
        <w:tabs>
          <w:tab w:val="right" w:leader="dot" w:pos="8306"/>
        </w:tabs>
      </w:pPr>
      <w:hyperlink w:anchor="_Toc2447" w:history="1">
        <w:r>
          <w:rPr>
            <w:rFonts w:ascii="仿宋" w:eastAsia="仿宋" w:hAnsi="仿宋" w:cs="仿宋" w:hint="eastAsia"/>
            <w:lang w:eastAsia="zh-CN"/>
          </w:rPr>
          <w:t>十一、辛酸项目环境影响分析</w:t>
        </w:r>
        <w:r>
          <w:tab/>
        </w:r>
        <w:r>
          <w:fldChar w:fldCharType="begin"/>
        </w:r>
        <w:r>
          <w:instrText xml:space="preserve"> PAGEREF _Toc2447 \h </w:instrText>
        </w:r>
        <w:r>
          <w:fldChar w:fldCharType="separate"/>
        </w:r>
        <w:r>
          <w:t>38</w:t>
        </w:r>
        <w:r>
          <w:fldChar w:fldCharType="end"/>
        </w:r>
      </w:hyperlink>
    </w:p>
    <w:p>
      <w:pPr>
        <w:pStyle w:val="TOC2"/>
        <w:tabs>
          <w:tab w:val="right" w:leader="dot" w:pos="8306"/>
        </w:tabs>
      </w:pPr>
      <w:hyperlink w:anchor="_Toc18422" w:history="1">
        <w:r>
          <w:rPr>
            <w:rFonts w:ascii="仿宋" w:eastAsia="仿宋" w:hAnsi="仿宋" w:cs="仿宋" w:hint="eastAsia"/>
            <w:lang w:eastAsia="zh-CN"/>
          </w:rPr>
          <w:t>(一)、建设区域环境质量现状</w:t>
        </w:r>
        <w:r>
          <w:tab/>
        </w:r>
        <w:r>
          <w:fldChar w:fldCharType="begin"/>
        </w:r>
        <w:r>
          <w:instrText xml:space="preserve"> PAGEREF _Toc18422 \h </w:instrText>
        </w:r>
        <w:r>
          <w:fldChar w:fldCharType="separate"/>
        </w:r>
        <w:r>
          <w:t>38</w:t>
        </w:r>
        <w:r>
          <w:fldChar w:fldCharType="end"/>
        </w:r>
      </w:hyperlink>
    </w:p>
    <w:p>
      <w:pPr>
        <w:pStyle w:val="TOC2"/>
        <w:tabs>
          <w:tab w:val="right" w:leader="dot" w:pos="8306"/>
        </w:tabs>
      </w:pPr>
      <w:hyperlink w:anchor="_Toc1768" w:history="1">
        <w:r>
          <w:rPr>
            <w:rFonts w:ascii="仿宋" w:eastAsia="仿宋" w:hAnsi="仿宋" w:cs="仿宋" w:hint="eastAsia"/>
            <w:lang w:eastAsia="zh-CN"/>
          </w:rPr>
          <w:t>(二)、建设期环境保护</w:t>
        </w:r>
        <w:r>
          <w:tab/>
        </w:r>
        <w:r>
          <w:fldChar w:fldCharType="begin"/>
        </w:r>
        <w:r>
          <w:instrText xml:space="preserve"> PAGEREF _Toc1768 \h </w:instrText>
        </w:r>
        <w:r>
          <w:fldChar w:fldCharType="separate"/>
        </w:r>
        <w:r>
          <w:t>40</w:t>
        </w:r>
        <w:r>
          <w:fldChar w:fldCharType="end"/>
        </w:r>
      </w:hyperlink>
    </w:p>
    <w:p>
      <w:pPr>
        <w:pStyle w:val="TOC2"/>
        <w:tabs>
          <w:tab w:val="right" w:leader="dot" w:pos="8306"/>
        </w:tabs>
      </w:pPr>
      <w:hyperlink w:anchor="_Toc20240" w:history="1">
        <w:r>
          <w:rPr>
            <w:rFonts w:ascii="仿宋" w:eastAsia="仿宋" w:hAnsi="仿宋" w:cs="仿宋" w:hint="eastAsia"/>
            <w:lang w:eastAsia="zh-CN"/>
          </w:rPr>
          <w:t>(三)、运营期环境保护</w:t>
        </w:r>
        <w:r>
          <w:tab/>
        </w:r>
        <w:r>
          <w:fldChar w:fldCharType="begin"/>
        </w:r>
        <w:r>
          <w:instrText xml:space="preserve"> PAGEREF _Toc20240 \h </w:instrText>
        </w:r>
        <w:r>
          <w:fldChar w:fldCharType="separate"/>
        </w:r>
        <w:r>
          <w:t>41</w:t>
        </w:r>
        <w:r>
          <w:fldChar w:fldCharType="end"/>
        </w:r>
      </w:hyperlink>
    </w:p>
    <w:p>
      <w:pPr>
        <w:pStyle w:val="TOC2"/>
        <w:tabs>
          <w:tab w:val="right" w:leader="dot" w:pos="8306"/>
        </w:tabs>
      </w:pPr>
      <w:hyperlink w:anchor="_Toc19791" w:history="1">
        <w:r>
          <w:rPr>
            <w:rFonts w:ascii="仿宋" w:eastAsia="仿宋" w:hAnsi="仿宋" w:cs="仿宋" w:hint="eastAsia"/>
            <w:lang w:eastAsia="zh-CN"/>
          </w:rPr>
          <w:t>(四)、辛酸项目建设对区域经济的影响</w:t>
        </w:r>
        <w:r>
          <w:tab/>
        </w:r>
        <w:r>
          <w:fldChar w:fldCharType="begin"/>
        </w:r>
        <w:r>
          <w:instrText xml:space="preserve"> PAGEREF _Toc19791 \h </w:instrText>
        </w:r>
        <w:r>
          <w:fldChar w:fldCharType="separate"/>
        </w:r>
        <w:r>
          <w:t>42</w:t>
        </w:r>
        <w:r>
          <w:fldChar w:fldCharType="end"/>
        </w:r>
      </w:hyperlink>
    </w:p>
    <w:p>
      <w:pPr>
        <w:pStyle w:val="TOC2"/>
        <w:tabs>
          <w:tab w:val="right" w:leader="dot" w:pos="8306"/>
        </w:tabs>
      </w:pPr>
      <w:hyperlink w:anchor="_Toc23901" w:history="1">
        <w:r>
          <w:rPr>
            <w:rFonts w:ascii="仿宋" w:eastAsia="仿宋" w:hAnsi="仿宋" w:cs="仿宋" w:hint="eastAsia"/>
            <w:lang w:eastAsia="zh-CN"/>
          </w:rPr>
          <w:t>(五)、废弃物处理</w:t>
        </w:r>
        <w:r>
          <w:tab/>
        </w:r>
        <w:r>
          <w:fldChar w:fldCharType="begin"/>
        </w:r>
        <w:r>
          <w:instrText xml:space="preserve"> PAGEREF _Toc23901 \h </w:instrText>
        </w:r>
        <w:r>
          <w:fldChar w:fldCharType="separate"/>
        </w:r>
        <w:r>
          <w:t>44</w:t>
        </w:r>
        <w:r>
          <w:fldChar w:fldCharType="end"/>
        </w:r>
      </w:hyperlink>
    </w:p>
    <w:p>
      <w:pPr>
        <w:pStyle w:val="TOC2"/>
        <w:tabs>
          <w:tab w:val="right" w:leader="dot" w:pos="8306"/>
        </w:tabs>
      </w:pPr>
      <w:hyperlink w:anchor="_Toc8195" w:history="1">
        <w:r>
          <w:rPr>
            <w:rFonts w:ascii="仿宋" w:eastAsia="仿宋" w:hAnsi="仿宋" w:cs="仿宋" w:hint="eastAsia"/>
            <w:lang w:eastAsia="zh-CN"/>
          </w:rPr>
          <w:t>(六)、特殊环境影响分析</w:t>
        </w:r>
        <w:r>
          <w:tab/>
        </w:r>
        <w:r>
          <w:fldChar w:fldCharType="begin"/>
        </w:r>
        <w:r>
          <w:instrText xml:space="preserve"> PAGEREF _Toc8195 \h </w:instrText>
        </w:r>
        <w:r>
          <w:fldChar w:fldCharType="separate"/>
        </w:r>
        <w:r>
          <w:t>45</w:t>
        </w:r>
        <w:r>
          <w:fldChar w:fldCharType="end"/>
        </w:r>
      </w:hyperlink>
    </w:p>
    <w:p>
      <w:pPr>
        <w:pStyle w:val="TOC2"/>
        <w:tabs>
          <w:tab w:val="right" w:leader="dot" w:pos="8306"/>
        </w:tabs>
      </w:pPr>
      <w:hyperlink w:anchor="_Toc1554" w:history="1">
        <w:r>
          <w:rPr>
            <w:rFonts w:ascii="仿宋" w:eastAsia="仿宋" w:hAnsi="仿宋" w:cs="仿宋" w:hint="eastAsia"/>
            <w:lang w:eastAsia="zh-CN"/>
          </w:rPr>
          <w:t>(七)、清洁生产</w:t>
        </w:r>
        <w:r>
          <w:tab/>
        </w:r>
        <w:r>
          <w:fldChar w:fldCharType="begin"/>
        </w:r>
        <w:r>
          <w:instrText xml:space="preserve"> PAGEREF _Toc1554 \h </w:instrText>
        </w:r>
        <w:r>
          <w:fldChar w:fldCharType="separate"/>
        </w:r>
        <w:r>
          <w:t>46</w:t>
        </w:r>
        <w:r>
          <w:fldChar w:fldCharType="end"/>
        </w:r>
      </w:hyperlink>
    </w:p>
    <w:p>
      <w:pPr>
        <w:pStyle w:val="TOC2"/>
        <w:tabs>
          <w:tab w:val="right" w:leader="dot" w:pos="8306"/>
        </w:tabs>
      </w:pPr>
      <w:hyperlink w:anchor="_Toc30348" w:history="1">
        <w:r>
          <w:rPr>
            <w:rFonts w:ascii="仿宋" w:eastAsia="仿宋" w:hAnsi="仿宋" w:cs="仿宋" w:hint="eastAsia"/>
            <w:lang w:eastAsia="zh-CN"/>
          </w:rPr>
          <w:t>(八)、环境保护综合评价</w:t>
        </w:r>
        <w:r>
          <w:tab/>
        </w:r>
        <w:r>
          <w:fldChar w:fldCharType="begin"/>
        </w:r>
        <w:r>
          <w:instrText xml:space="preserve"> PAGEREF _Toc30348 \h </w:instrText>
        </w:r>
        <w:r>
          <w:fldChar w:fldCharType="separate"/>
        </w:r>
        <w:r>
          <w:t>47</w:t>
        </w:r>
        <w:r>
          <w:fldChar w:fldCharType="end"/>
        </w:r>
      </w:hyperlink>
    </w:p>
    <w:p>
      <w:pPr>
        <w:pStyle w:val="TOC1"/>
        <w:tabs>
          <w:tab w:val="right" w:leader="dot" w:pos="8306"/>
        </w:tabs>
      </w:pPr>
      <w:hyperlink w:anchor="_Toc30493" w:history="1">
        <w:r>
          <w:rPr>
            <w:rFonts w:ascii="仿宋" w:eastAsia="仿宋" w:hAnsi="仿宋" w:cs="仿宋" w:hint="eastAsia"/>
            <w:lang w:eastAsia="zh-CN"/>
          </w:rPr>
          <w:t>十二、辛酸项目创新与研发</w:t>
        </w:r>
        <w:r>
          <w:tab/>
        </w:r>
        <w:r>
          <w:fldChar w:fldCharType="begin"/>
        </w:r>
        <w:r>
          <w:instrText xml:space="preserve"> PAGEREF _Toc30493 \h </w:instrText>
        </w:r>
        <w:r>
          <w:fldChar w:fldCharType="separate"/>
        </w:r>
        <w:r>
          <w:t>49</w:t>
        </w:r>
        <w:r>
          <w:fldChar w:fldCharType="end"/>
        </w:r>
      </w:hyperlink>
    </w:p>
    <w:p>
      <w:pPr>
        <w:pStyle w:val="TOC2"/>
        <w:tabs>
          <w:tab w:val="right" w:leader="dot" w:pos="8306"/>
        </w:tabs>
      </w:pPr>
      <w:hyperlink w:anchor="_Toc4510" w:history="1">
        <w:r>
          <w:rPr>
            <w:rFonts w:ascii="仿宋" w:eastAsia="仿宋" w:hAnsi="仿宋" w:cs="仿宋" w:hint="eastAsia"/>
            <w:lang w:eastAsia="zh-CN"/>
          </w:rPr>
          <w:t>(一)、创新策略与方向</w:t>
        </w:r>
        <w:r>
          <w:tab/>
        </w:r>
        <w:r>
          <w:fldChar w:fldCharType="begin"/>
        </w:r>
        <w:r>
          <w:instrText xml:space="preserve"> PAGEREF _Toc4510 \h </w:instrText>
        </w:r>
        <w:r>
          <w:fldChar w:fldCharType="separate"/>
        </w:r>
        <w:r>
          <w:t>49</w:t>
        </w:r>
        <w:r>
          <w:fldChar w:fldCharType="end"/>
        </w:r>
      </w:hyperlink>
    </w:p>
    <w:p>
      <w:pPr>
        <w:pStyle w:val="TOC2"/>
        <w:tabs>
          <w:tab w:val="right" w:leader="dot" w:pos="8306"/>
        </w:tabs>
      </w:pPr>
      <w:hyperlink w:anchor="_Toc30448" w:history="1">
        <w:r>
          <w:rPr>
            <w:rFonts w:ascii="仿宋" w:eastAsia="仿宋" w:hAnsi="仿宋" w:cs="仿宋" w:hint="eastAsia"/>
            <w:lang w:eastAsia="zh-CN"/>
          </w:rPr>
          <w:t>(二)、研发规划与投入</w:t>
        </w:r>
        <w:r>
          <w:tab/>
        </w:r>
        <w:r>
          <w:fldChar w:fldCharType="begin"/>
        </w:r>
        <w:r>
          <w:instrText xml:space="preserve"> PAGEREF _Toc30448 \h </w:instrText>
        </w:r>
        <w:r>
          <w:fldChar w:fldCharType="separate"/>
        </w:r>
        <w:r>
          <w:t>50</w:t>
        </w:r>
        <w:r>
          <w:fldChar w:fldCharType="end"/>
        </w:r>
      </w:hyperlink>
    </w:p>
    <w:p>
      <w:pPr>
        <w:pStyle w:val="TOC1"/>
        <w:tabs>
          <w:tab w:val="right" w:leader="dot" w:pos="8306"/>
        </w:tabs>
      </w:pPr>
      <w:hyperlink w:anchor="_Toc19498" w:history="1">
        <w:r>
          <w:rPr>
            <w:rFonts w:ascii="仿宋" w:eastAsia="仿宋" w:hAnsi="仿宋" w:cs="仿宋" w:hint="eastAsia"/>
            <w:lang w:eastAsia="zh-CN"/>
          </w:rPr>
          <w:t>十三、辛酸项目治理与监督</w:t>
        </w:r>
        <w:r>
          <w:tab/>
        </w:r>
        <w:r>
          <w:fldChar w:fldCharType="begin"/>
        </w:r>
        <w:r>
          <w:instrText xml:space="preserve"> PAGEREF _Toc19498 \h </w:instrText>
        </w:r>
        <w:r>
          <w:fldChar w:fldCharType="separate"/>
        </w:r>
        <w:r>
          <w:t>52</w:t>
        </w:r>
        <w:r>
          <w:fldChar w:fldCharType="end"/>
        </w:r>
      </w:hyperlink>
    </w:p>
    <w:p>
      <w:pPr>
        <w:pStyle w:val="TOC2"/>
        <w:tabs>
          <w:tab w:val="right" w:leader="dot" w:pos="8306"/>
        </w:tabs>
      </w:pPr>
      <w:hyperlink w:anchor="_Toc4571" w:history="1">
        <w:r>
          <w:rPr>
            <w:rFonts w:ascii="仿宋" w:eastAsia="仿宋" w:hAnsi="仿宋" w:cs="仿宋" w:hint="eastAsia"/>
            <w:lang w:eastAsia="zh-CN"/>
          </w:rPr>
          <w:t>(一)、辛酸项目治理结构</w:t>
        </w:r>
        <w:r>
          <w:tab/>
        </w:r>
        <w:r>
          <w:fldChar w:fldCharType="begin"/>
        </w:r>
        <w:r>
          <w:instrText xml:space="preserve"> PAGEREF _Toc4571 \h </w:instrText>
        </w:r>
        <w:r>
          <w:fldChar w:fldCharType="separate"/>
        </w:r>
        <w:r>
          <w:t>52</w:t>
        </w:r>
        <w:r>
          <w:fldChar w:fldCharType="end"/>
        </w:r>
      </w:hyperlink>
    </w:p>
    <w:p>
      <w:pPr>
        <w:pStyle w:val="TOC2"/>
        <w:tabs>
          <w:tab w:val="right" w:leader="dot" w:pos="8306"/>
        </w:tabs>
      </w:pPr>
      <w:hyperlink w:anchor="_Toc12764" w:history="1">
        <w:r>
          <w:rPr>
            <w:rFonts w:ascii="仿宋" w:eastAsia="仿宋" w:hAnsi="仿宋" w:cs="仿宋" w:hint="eastAsia"/>
            <w:lang w:eastAsia="zh-CN"/>
          </w:rPr>
          <w:t>(二)、监督与审计</w:t>
        </w:r>
        <w:r>
          <w:tab/>
        </w:r>
        <w:r>
          <w:fldChar w:fldCharType="begin"/>
        </w:r>
        <w:r>
          <w:instrText xml:space="preserve"> PAGEREF _Toc12764 \h </w:instrText>
        </w:r>
        <w:r>
          <w:fldChar w:fldCharType="separate"/>
        </w:r>
        <w:r>
          <w:t>53</w:t>
        </w:r>
        <w:r>
          <w:fldChar w:fldCharType="end"/>
        </w:r>
      </w:hyperlink>
    </w:p>
    <w:p>
      <w:pPr>
        <w:pStyle w:val="TOC1"/>
        <w:tabs>
          <w:tab w:val="right" w:leader="dot" w:pos="8306"/>
        </w:tabs>
      </w:pPr>
      <w:hyperlink w:anchor="_Toc31500" w:history="1">
        <w:r>
          <w:rPr>
            <w:rFonts w:ascii="仿宋" w:eastAsia="仿宋" w:hAnsi="仿宋" w:cs="仿宋" w:hint="eastAsia"/>
            <w:lang w:eastAsia="zh-CN"/>
          </w:rPr>
          <w:t>十四、营销与推广策略</w:t>
        </w:r>
        <w:r>
          <w:tab/>
        </w:r>
        <w:r>
          <w:fldChar w:fldCharType="begin"/>
        </w:r>
        <w:r>
          <w:instrText xml:space="preserve"> PAGEREF _Toc31500 \h </w:instrText>
        </w:r>
        <w:r>
          <w:fldChar w:fldCharType="separate"/>
        </w:r>
        <w:r>
          <w:t>54</w:t>
        </w:r>
        <w:r>
          <w:fldChar w:fldCharType="end"/>
        </w:r>
      </w:hyperlink>
    </w:p>
    <w:p>
      <w:pPr>
        <w:pStyle w:val="TOC2"/>
        <w:tabs>
          <w:tab w:val="right" w:leader="dot" w:pos="8306"/>
        </w:tabs>
      </w:pPr>
      <w:hyperlink w:anchor="_Toc28307" w:history="1">
        <w:r>
          <w:rPr>
            <w:rFonts w:ascii="仿宋" w:eastAsia="仿宋" w:hAnsi="仿宋" w:cs="仿宋" w:hint="eastAsia"/>
            <w:lang w:eastAsia="zh-CN"/>
          </w:rPr>
          <w:t>(一)、产品/服务定位与特点</w:t>
        </w:r>
        <w:r>
          <w:tab/>
        </w:r>
        <w:r>
          <w:fldChar w:fldCharType="begin"/>
        </w:r>
        <w:r>
          <w:instrText xml:space="preserve"> PAGEREF _Toc28307 \h </w:instrText>
        </w:r>
        <w:r>
          <w:fldChar w:fldCharType="separate"/>
        </w:r>
        <w:r>
          <w:t>54</w:t>
        </w:r>
        <w:r>
          <w:fldChar w:fldCharType="end"/>
        </w:r>
      </w:hyperlink>
    </w:p>
    <w:p>
      <w:pPr>
        <w:pStyle w:val="TOC2"/>
        <w:tabs>
          <w:tab w:val="right" w:leader="dot" w:pos="8306"/>
        </w:tabs>
      </w:pPr>
      <w:hyperlink w:anchor="_Toc1704" w:history="1">
        <w:r>
          <w:rPr>
            <w:rFonts w:ascii="仿宋" w:eastAsia="仿宋" w:hAnsi="仿宋" w:cs="仿宋" w:hint="eastAsia"/>
            <w:lang w:eastAsia="zh-CN"/>
          </w:rPr>
          <w:t>(二)、市场定位与竞争分析</w:t>
        </w:r>
        <w:r>
          <w:tab/>
        </w:r>
        <w:r>
          <w:fldChar w:fldCharType="begin"/>
        </w:r>
        <w:r>
          <w:instrText xml:space="preserve"> PAGEREF _Toc1704 \h </w:instrText>
        </w:r>
        <w:r>
          <w:fldChar w:fldCharType="separate"/>
        </w:r>
        <w:r>
          <w:t>56</w:t>
        </w:r>
        <w:r>
          <w:fldChar w:fldCharType="end"/>
        </w:r>
      </w:hyperlink>
    </w:p>
    <w:p>
      <w:pPr>
        <w:pStyle w:val="TOC2"/>
        <w:tabs>
          <w:tab w:val="right" w:leader="dot" w:pos="8306"/>
        </w:tabs>
      </w:pPr>
      <w:hyperlink w:anchor="_Toc1691" w:history="1">
        <w:r>
          <w:rPr>
            <w:rFonts w:ascii="仿宋" w:eastAsia="仿宋" w:hAnsi="仿宋" w:cs="仿宋" w:hint="eastAsia"/>
            <w:lang w:eastAsia="zh-CN"/>
          </w:rPr>
          <w:t>(三)、营销渠道与策略</w:t>
        </w:r>
        <w:r>
          <w:tab/>
        </w:r>
        <w:r>
          <w:fldChar w:fldCharType="begin"/>
        </w:r>
        <w:r>
          <w:instrText xml:space="preserve"> PAGEREF _Toc1691 \h </w:instrText>
        </w:r>
        <w:r>
          <w:fldChar w:fldCharType="separate"/>
        </w:r>
        <w:r>
          <w:t>57</w:t>
        </w:r>
        <w:r>
          <w:fldChar w:fldCharType="end"/>
        </w:r>
      </w:hyperlink>
    </w:p>
    <w:p>
      <w:pPr>
        <w:pStyle w:val="TOC2"/>
        <w:tabs>
          <w:tab w:val="right" w:leader="dot" w:pos="8306"/>
        </w:tabs>
      </w:pPr>
      <w:hyperlink w:anchor="_Toc3487" w:history="1">
        <w:r>
          <w:rPr>
            <w:rFonts w:ascii="仿宋" w:eastAsia="仿宋" w:hAnsi="仿宋" w:cs="仿宋" w:hint="eastAsia"/>
            <w:lang w:eastAsia="zh-CN"/>
          </w:rPr>
          <w:t>(四)、推广与宣传活动</w:t>
        </w:r>
        <w:r>
          <w:tab/>
        </w:r>
        <w:r>
          <w:fldChar w:fldCharType="begin"/>
        </w:r>
        <w:r>
          <w:instrText xml:space="preserve"> PAGEREF _Toc3487 \h </w:instrText>
        </w:r>
        <w:r>
          <w:fldChar w:fldCharType="separate"/>
        </w:r>
        <w:r>
          <w:t>58</w:t>
        </w:r>
        <w:r>
          <w:fldChar w:fldCharType="end"/>
        </w:r>
      </w:hyperlink>
    </w:p>
    <w:p>
      <w:pPr>
        <w:pStyle w:val="TOC1"/>
        <w:tabs>
          <w:tab w:val="right" w:leader="dot" w:pos="8306"/>
        </w:tabs>
      </w:pPr>
      <w:hyperlink w:anchor="_Toc1452" w:history="1">
        <w:r>
          <w:rPr>
            <w:rFonts w:ascii="仿宋" w:eastAsia="仿宋" w:hAnsi="仿宋" w:cs="仿宋" w:hint="eastAsia"/>
            <w:lang w:eastAsia="zh-CN"/>
          </w:rPr>
          <w:t>十五、辛酸项目实施时间节点</w:t>
        </w:r>
        <w:r>
          <w:tab/>
        </w:r>
        <w:r>
          <w:fldChar w:fldCharType="begin"/>
        </w:r>
        <w:r>
          <w:instrText xml:space="preserve"> PAGEREF _Toc1452 \h </w:instrText>
        </w:r>
        <w:r>
          <w:fldChar w:fldCharType="separate"/>
        </w:r>
        <w:r>
          <w:t>63</w:t>
        </w:r>
        <w:r>
          <w:fldChar w:fldCharType="end"/>
        </w:r>
      </w:hyperlink>
    </w:p>
    <w:p>
      <w:pPr>
        <w:pStyle w:val="TOC2"/>
        <w:tabs>
          <w:tab w:val="right" w:leader="dot" w:pos="8306"/>
        </w:tabs>
      </w:pPr>
      <w:hyperlink w:anchor="_Toc20774" w:history="1">
        <w:r>
          <w:rPr>
            <w:rFonts w:ascii="仿宋" w:eastAsia="仿宋" w:hAnsi="仿宋" w:cs="仿宋" w:hint="eastAsia"/>
            <w:lang w:eastAsia="zh-CN"/>
          </w:rPr>
          <w:t>(一)、辛酸项目启动阶段时间节点</w:t>
        </w:r>
        <w:r>
          <w:tab/>
        </w:r>
        <w:r>
          <w:fldChar w:fldCharType="begin"/>
        </w:r>
        <w:r>
          <w:instrText xml:space="preserve"> PAGEREF _Toc20774 \h </w:instrText>
        </w:r>
        <w:r>
          <w:fldChar w:fldCharType="separate"/>
        </w:r>
        <w:r>
          <w:t>63</w:t>
        </w:r>
        <w:r>
          <w:fldChar w:fldCharType="end"/>
        </w:r>
      </w:hyperlink>
    </w:p>
    <w:p>
      <w:pPr>
        <w:pStyle w:val="TOC2"/>
        <w:tabs>
          <w:tab w:val="right" w:leader="dot" w:pos="8306"/>
        </w:tabs>
      </w:pPr>
      <w:hyperlink w:anchor="_Toc771" w:history="1">
        <w:r>
          <w:rPr>
            <w:rFonts w:ascii="仿宋" w:eastAsia="仿宋" w:hAnsi="仿宋" w:cs="仿宋" w:hint="eastAsia"/>
            <w:lang w:eastAsia="zh-CN"/>
          </w:rPr>
          <w:t>(二)、辛酸项目执行阶段时间节点</w:t>
        </w:r>
        <w:r>
          <w:tab/>
        </w:r>
        <w:r>
          <w:fldChar w:fldCharType="begin"/>
        </w:r>
        <w:r>
          <w:instrText xml:space="preserve"> PAGEREF _Toc771 \h </w:instrText>
        </w:r>
        <w:r>
          <w:fldChar w:fldCharType="separate"/>
        </w:r>
        <w:r>
          <w:t>65</w:t>
        </w:r>
        <w:r>
          <w:fldChar w:fldCharType="end"/>
        </w:r>
      </w:hyperlink>
    </w:p>
    <w:p>
      <w:pPr>
        <w:pStyle w:val="TOC2"/>
        <w:tabs>
          <w:tab w:val="right" w:leader="dot" w:pos="8306"/>
        </w:tabs>
      </w:pPr>
      <w:hyperlink w:anchor="_Toc25341" w:history="1">
        <w:r>
          <w:rPr>
            <w:rFonts w:ascii="仿宋" w:eastAsia="仿宋" w:hAnsi="仿宋" w:cs="仿宋" w:hint="eastAsia"/>
            <w:lang w:eastAsia="zh-CN"/>
          </w:rPr>
          <w:t>(三)、辛酸项目完成阶段时间节点</w:t>
        </w:r>
        <w:r>
          <w:tab/>
        </w:r>
        <w:r>
          <w:fldChar w:fldCharType="begin"/>
        </w:r>
        <w:r>
          <w:instrText xml:space="preserve"> PAGEREF _Toc25341 \h </w:instrText>
        </w:r>
        <w:r>
          <w:fldChar w:fldCharType="separate"/>
        </w:r>
        <w:r>
          <w:t>65</w:t>
        </w:r>
        <w:r>
          <w:fldChar w:fldCharType="end"/>
        </w:r>
      </w:hyperlink>
    </w:p>
    <w:p>
      <w:pPr>
        <w:pStyle w:val="TOC1"/>
        <w:tabs>
          <w:tab w:val="right" w:leader="dot" w:pos="8306"/>
        </w:tabs>
      </w:pPr>
      <w:hyperlink w:anchor="_Toc2825" w:history="1">
        <w:r>
          <w:rPr>
            <w:rFonts w:ascii="仿宋" w:eastAsia="仿宋" w:hAnsi="仿宋" w:cs="仿宋" w:hint="eastAsia"/>
            <w:lang w:eastAsia="zh-CN"/>
          </w:rPr>
          <w:t>十六、供应链管理</w:t>
        </w:r>
        <w:r>
          <w:tab/>
        </w:r>
        <w:r>
          <w:fldChar w:fldCharType="begin"/>
        </w:r>
        <w:r>
          <w:instrText xml:space="preserve"> PAGEREF _Toc2825 \h </w:instrText>
        </w:r>
        <w:r>
          <w:fldChar w:fldCharType="separate"/>
        </w:r>
        <w:r>
          <w:t>66</w:t>
        </w:r>
        <w:r>
          <w:fldChar w:fldCharType="end"/>
        </w:r>
      </w:hyperlink>
    </w:p>
    <w:p>
      <w:pPr>
        <w:pStyle w:val="TOC2"/>
        <w:tabs>
          <w:tab w:val="right" w:leader="dot" w:pos="8306"/>
        </w:tabs>
      </w:pPr>
      <w:hyperlink w:anchor="_Toc236" w:history="1">
        <w:r>
          <w:rPr>
            <w:rFonts w:ascii="仿宋" w:eastAsia="仿宋" w:hAnsi="仿宋" w:cs="仿宋" w:hint="eastAsia"/>
            <w:lang w:eastAsia="zh-CN"/>
          </w:rPr>
          <w:t>(一)、供应链战略规划</w:t>
        </w:r>
        <w:r>
          <w:tab/>
        </w:r>
        <w:r>
          <w:fldChar w:fldCharType="begin"/>
        </w:r>
        <w:r>
          <w:instrText xml:space="preserve"> PAGEREF _Toc236 \h </w:instrText>
        </w:r>
        <w:r>
          <w:fldChar w:fldCharType="separate"/>
        </w:r>
        <w:r>
          <w:t>66</w:t>
        </w:r>
        <w:r>
          <w:fldChar w:fldCharType="end"/>
        </w:r>
      </w:hyperlink>
    </w:p>
    <w:p>
      <w:pPr>
        <w:pStyle w:val="TOC2"/>
        <w:tabs>
          <w:tab w:val="right" w:leader="dot" w:pos="8306"/>
        </w:tabs>
      </w:pPr>
      <w:hyperlink w:anchor="_Toc17247" w:history="1">
        <w:r>
          <w:rPr>
            <w:rFonts w:ascii="仿宋" w:eastAsia="仿宋" w:hAnsi="仿宋" w:cs="仿宋" w:hint="eastAsia"/>
            <w:lang w:eastAsia="zh-CN"/>
          </w:rPr>
          <w:t>(二)、供应商选择与合作</w:t>
        </w:r>
        <w:r>
          <w:tab/>
        </w:r>
        <w:r>
          <w:fldChar w:fldCharType="begin"/>
        </w:r>
        <w:r>
          <w:instrText xml:space="preserve"> PAGEREF _Toc17247 \h </w:instrText>
        </w:r>
        <w:r>
          <w:fldChar w:fldCharType="separate"/>
        </w:r>
        <w:r>
          <w:t>68</w:t>
        </w:r>
        <w:r>
          <w:fldChar w:fldCharType="end"/>
        </w:r>
      </w:hyperlink>
    </w:p>
    <w:p>
      <w:pPr>
        <w:pStyle w:val="TOC2"/>
        <w:tabs>
          <w:tab w:val="right" w:leader="dot" w:pos="8306"/>
        </w:tabs>
      </w:pPr>
      <w:hyperlink w:anchor="_Toc1307" w:history="1">
        <w:r>
          <w:rPr>
            <w:rFonts w:ascii="仿宋" w:eastAsia="仿宋" w:hAnsi="仿宋" w:cs="仿宋" w:hint="eastAsia"/>
            <w:lang w:eastAsia="zh-CN"/>
          </w:rPr>
          <w:t>(三)、物流与库存管理</w:t>
        </w:r>
        <w:r>
          <w:tab/>
        </w:r>
        <w:r>
          <w:fldChar w:fldCharType="begin"/>
        </w:r>
        <w:r>
          <w:instrText xml:space="preserve"> PAGEREF _Toc1307 \h </w:instrText>
        </w:r>
        <w:r>
          <w:fldChar w:fldCharType="separate"/>
        </w:r>
        <w:r>
          <w:t>69</w:t>
        </w:r>
        <w:r>
          <w:fldChar w:fldCharType="end"/>
        </w:r>
      </w:hyperlink>
    </w:p>
    <w:p>
      <w:pPr>
        <w:pStyle w:val="TOC1"/>
        <w:tabs>
          <w:tab w:val="right" w:leader="dot" w:pos="8306"/>
        </w:tabs>
      </w:pPr>
      <w:hyperlink w:anchor="_Toc1117" w:history="1">
        <w:r>
          <w:rPr>
            <w:rFonts w:ascii="仿宋" w:eastAsia="仿宋" w:hAnsi="仿宋" w:cs="仿宋" w:hint="eastAsia"/>
            <w:lang w:eastAsia="zh-CN"/>
          </w:rPr>
          <w:t>十七、辛酸项目实施保障措施</w:t>
        </w:r>
        <w:r>
          <w:tab/>
        </w:r>
        <w:r>
          <w:fldChar w:fldCharType="begin"/>
        </w:r>
        <w:r>
          <w:instrText xml:space="preserve"> PAGEREF _Toc1117 \h </w:instrText>
        </w:r>
        <w:r>
          <w:fldChar w:fldCharType="separate"/>
        </w:r>
        <w:r>
          <w:t>70</w:t>
        </w:r>
        <w:r>
          <w:fldChar w:fldCharType="end"/>
        </w:r>
      </w:hyperlink>
    </w:p>
    <w:p>
      <w:pPr>
        <w:pStyle w:val="TOC2"/>
        <w:tabs>
          <w:tab w:val="right" w:leader="dot" w:pos="8306"/>
        </w:tabs>
      </w:pPr>
      <w:hyperlink w:anchor="_Toc23084" w:history="1">
        <w:r>
          <w:rPr>
            <w:rFonts w:ascii="仿宋" w:eastAsia="仿宋" w:hAnsi="仿宋" w:cs="仿宋" w:hint="eastAsia"/>
            <w:lang w:eastAsia="zh-CN"/>
          </w:rPr>
          <w:t>(一)、辛酸项目实施保障机制</w:t>
        </w:r>
        <w:r>
          <w:tab/>
        </w:r>
        <w:r>
          <w:fldChar w:fldCharType="begin"/>
        </w:r>
        <w:r>
          <w:instrText xml:space="preserve"> PAGEREF _Toc23084 \h </w:instrText>
        </w:r>
        <w:r>
          <w:fldChar w:fldCharType="separate"/>
        </w:r>
        <w:r>
          <w:t>70</w:t>
        </w:r>
        <w:r>
          <w:fldChar w:fldCharType="end"/>
        </w:r>
      </w:hyperlink>
    </w:p>
    <w:p>
      <w:pPr>
        <w:pStyle w:val="TOC2"/>
        <w:tabs>
          <w:tab w:val="right" w:leader="dot" w:pos="8306"/>
        </w:tabs>
      </w:pPr>
      <w:hyperlink w:anchor="_Toc15148" w:history="1">
        <w:r>
          <w:rPr>
            <w:rFonts w:ascii="仿宋" w:eastAsia="仿宋" w:hAnsi="仿宋" w:cs="仿宋" w:hint="eastAsia"/>
            <w:lang w:eastAsia="zh-CN"/>
          </w:rPr>
          <w:t>(二)、辛酸项目法律合规要求</w:t>
        </w:r>
        <w:r>
          <w:tab/>
        </w:r>
        <w:r>
          <w:fldChar w:fldCharType="begin"/>
        </w:r>
        <w:r>
          <w:instrText xml:space="preserve"> PAGEREF _Toc15148 \h </w:instrText>
        </w:r>
        <w:r>
          <w:fldChar w:fldCharType="separate"/>
        </w:r>
        <w:r>
          <w:t>74</w:t>
        </w:r>
        <w:r>
          <w:fldChar w:fldCharType="end"/>
        </w:r>
      </w:hyperlink>
    </w:p>
    <w:p>
      <w:pPr>
        <w:pStyle w:val="TOC2"/>
        <w:tabs>
          <w:tab w:val="right" w:leader="dot" w:pos="8306"/>
        </w:tabs>
      </w:pPr>
      <w:hyperlink w:anchor="_Toc6478" w:history="1">
        <w:r>
          <w:rPr>
            <w:rFonts w:ascii="仿宋" w:eastAsia="仿宋" w:hAnsi="仿宋" w:cs="仿宋" w:hint="eastAsia"/>
            <w:lang w:eastAsia="zh-CN"/>
          </w:rPr>
          <w:t>(三)、辛酸项目合同管理与法律事务</w:t>
        </w:r>
        <w:r>
          <w:tab/>
        </w:r>
        <w:r>
          <w:fldChar w:fldCharType="begin"/>
        </w:r>
        <w:r>
          <w:instrText xml:space="preserve"> PAGEREF _Toc6478 \h </w:instrText>
        </w:r>
        <w:r>
          <w:fldChar w:fldCharType="separate"/>
        </w:r>
        <w:r>
          <w:t>77</w:t>
        </w:r>
        <w:r>
          <w:fldChar w:fldCharType="end"/>
        </w:r>
      </w:hyperlink>
    </w:p>
    <w:p>
      <w:pPr>
        <w:pStyle w:val="TOC2"/>
        <w:tabs>
          <w:tab w:val="right" w:leader="dot" w:pos="8306"/>
        </w:tabs>
      </w:pPr>
      <w:hyperlink w:anchor="_Toc16948" w:history="1">
        <w:r>
          <w:rPr>
            <w:rFonts w:ascii="仿宋" w:eastAsia="仿宋" w:hAnsi="仿宋" w:cs="仿宋" w:hint="eastAsia"/>
            <w:lang w:eastAsia="zh-CN"/>
          </w:rPr>
          <w:t>(四)、辛酸项目知识产权保护策略</w:t>
        </w:r>
        <w:r>
          <w:tab/>
        </w:r>
        <w:r>
          <w:fldChar w:fldCharType="begin"/>
        </w:r>
        <w:r>
          <w:instrText xml:space="preserve"> PAGEREF _Toc16948 \h </w:instrText>
        </w:r>
        <w:r>
          <w:fldChar w:fldCharType="separate"/>
        </w:r>
        <w:r>
          <w:t>84</w:t>
        </w:r>
        <w:r>
          <w:fldChar w:fldCharType="end"/>
        </w:r>
      </w:hyperlink>
    </w:p>
    <w:p>
      <w:pPr>
        <w:pStyle w:val="TOC1"/>
        <w:tabs>
          <w:tab w:val="right" w:leader="dot" w:pos="8306"/>
        </w:tabs>
      </w:pPr>
      <w:hyperlink w:anchor="_Toc27027" w:history="1">
        <w:r>
          <w:rPr>
            <w:rFonts w:ascii="仿宋" w:eastAsia="仿宋" w:hAnsi="仿宋" w:cs="仿宋" w:hint="eastAsia"/>
            <w:lang w:eastAsia="zh-CN"/>
          </w:rPr>
          <w:t>十八、风险识别与分类</w:t>
        </w:r>
        <w:r>
          <w:tab/>
        </w:r>
        <w:r>
          <w:fldChar w:fldCharType="begin"/>
        </w:r>
        <w:r>
          <w:instrText xml:space="preserve"> PAGEREF _Toc27027 \h </w:instrText>
        </w:r>
        <w:r>
          <w:fldChar w:fldCharType="separate"/>
        </w:r>
        <w:r>
          <w:t>86</w:t>
        </w:r>
        <w:r>
          <w:fldChar w:fldCharType="end"/>
        </w:r>
      </w:hyperlink>
    </w:p>
    <w:p>
      <w:pPr>
        <w:pStyle w:val="TOC2"/>
        <w:tabs>
          <w:tab w:val="right" w:leader="dot" w:pos="8306"/>
        </w:tabs>
      </w:pPr>
      <w:hyperlink w:anchor="_Toc2416" w:history="1">
        <w:r>
          <w:rPr>
            <w:rFonts w:ascii="仿宋" w:eastAsia="仿宋" w:hAnsi="仿宋" w:cs="仿宋" w:hint="eastAsia"/>
            <w:lang w:eastAsia="zh-CN"/>
          </w:rPr>
          <w:t>(一)、风险识别</w:t>
        </w:r>
        <w:r>
          <w:tab/>
        </w:r>
        <w:r>
          <w:fldChar w:fldCharType="begin"/>
        </w:r>
        <w:r>
          <w:instrText xml:space="preserve"> PAGEREF _Toc2416 \h </w:instrText>
        </w:r>
        <w:r>
          <w:fldChar w:fldCharType="separate"/>
        </w:r>
        <w:r>
          <w:t>86</w:t>
        </w:r>
        <w:r>
          <w:fldChar w:fldCharType="end"/>
        </w:r>
      </w:hyperlink>
    </w:p>
    <w:p>
      <w:pPr>
        <w:pStyle w:val="TOC2"/>
        <w:tabs>
          <w:tab w:val="right" w:leader="dot" w:pos="8306"/>
        </w:tabs>
      </w:pPr>
      <w:hyperlink w:anchor="_Toc13141" w:history="1">
        <w:r>
          <w:rPr>
            <w:rFonts w:ascii="仿宋" w:eastAsia="仿宋" w:hAnsi="仿宋" w:cs="仿宋" w:hint="eastAsia"/>
            <w:lang w:eastAsia="zh-CN"/>
          </w:rPr>
          <w:t>(二)、风险分类</w:t>
        </w:r>
        <w:r>
          <w:tab/>
        </w:r>
        <w:r>
          <w:fldChar w:fldCharType="begin"/>
        </w:r>
        <w:r>
          <w:instrText xml:space="preserve"> PAGEREF _Toc13141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32"/>
      <w:r>
        <w:rPr>
          <w:rFonts w:ascii="仿宋" w:eastAsia="仿宋" w:hAnsi="仿宋" w:cs="仿宋" w:hint="eastAsia"/>
          <w:sz w:val="28"/>
          <w:lang w:eastAsia="zh-CN"/>
        </w:rPr>
        <w:t>一、辛酸项目选址可行性分析</w:t>
      </w:r>
      <w:bookmarkEnd w:id="2"/>
    </w:p>
    <w:p>
      <w:pPr>
        <w:pStyle w:val="Heading2"/>
        <w:rPr>
          <w:rFonts w:ascii="仿宋" w:eastAsia="仿宋" w:hAnsi="仿宋" w:cs="仿宋" w:hint="eastAsia"/>
          <w:lang w:eastAsia="zh-CN"/>
        </w:rPr>
      </w:pPr>
      <w:bookmarkStart w:id="3" w:name="_Toc248"/>
      <w:r>
        <w:rPr>
          <w:rFonts w:ascii="仿宋" w:eastAsia="仿宋" w:hAnsi="仿宋" w:cs="仿宋" w:hint="eastAsia"/>
          <w:lang w:eastAsia="zh-CN"/>
        </w:rPr>
        <w:t>(一)、辛酸项目选址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该辛酸项目选址位于XX省XX市XX区XXX街道</w:t>
      </w:r>
    </w:p>
    <w:p>
      <w:pPr>
        <w:pStyle w:val="Heading2"/>
        <w:ind w:firstLine="560" w:firstLineChars="200"/>
        <w:rPr>
          <w:rFonts w:ascii="仿宋" w:eastAsia="仿宋" w:hAnsi="仿宋" w:cs="仿宋" w:hint="eastAsia"/>
          <w:sz w:val="28"/>
          <w:lang w:eastAsia="zh-CN"/>
        </w:rPr>
      </w:pPr>
      <w:bookmarkStart w:id="4" w:name="_Toc1392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辛酸项目的征地面积将根据辛酸项目的实际规模和需求进行精确规划。具体面积XXX平方米，旨在确保辛酸项目不仅能够满足当前的发展需求，还能够预留空间以适应未来的扩展。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净用地面积是在征地面积基础上去除不可利用面积后的实际可开发用地。具体面积XXX平方米，考虑到环保、交通、安全等多方面因素，以确保辛酸项目在整体利用效率上达到最优。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辛酸项目计划建设的建筑总规模具体面积XXX平方米。这一规模的确定综合考虑了辛酸项目的性质、规模，以及城市规划的相关要求，确保建筑布局与周边环境协调一致。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绿地率是辛酸项目用地中被规划为绿地的比例。具体面积XXX平方米，旨在通过合理规划绿地，改善辛酸项目周边环境，提升居民生活质量，并符合城市整体绿化规划。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容积率是用地上可以建设的建筑总体积与用地面积之比。具体面积XXX，通过合理的容积率规划，确保辛酸项目建筑规模与周边环境和谐共生。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确保辛酸项目选址与当地城市规划相一致，具体面积XXX平方米。通过与城市规划部门深入沟通，确保辛酸项目不仅符合城市的整体发展方向，还能够融入城市的发展布局，为城市的长远发展贡献力量。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充分了解并确保辛酸项目选址符合当地产业政策，具体面积XXX平方米。这包括辛酸项目对当地经济的促进作用，以及对相关产业的带动效应，确保辛酸项目与地方政府的产业政策保持一致，促进共赢合作。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用地总体要求必须符合环保和可持续发展的原则，具体面积XXX平方米。通过采用绿色建筑设计、节能减排等措施，确保辛酸项目在建设和运营过程中对环境的影响最小化，达到可持续发展的要求。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确保辛酸项目选址具备必要的公共设施配套，具体面积XXX平方米。这包括交通便利性、教育、医疗等基础设施，以提高居民生活品质，使得辛酸项目选址更具吸引力。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考虑用地总体要求对当地社会稳定性的影响，具体面积XXX平方米。通过深入了解当地社区反馈，确保辛酸项目的选址和建设过程对当地社会和谐稳定产生积极作用。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辛酸项目选址不仅符合法规和规划，还在实际操作中具有可行性。这一全面规划将为辛酸项目的成功实施提供坚实的基础，确保辛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6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辛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辛酸项目的设备规划和空间设计中，我们将采取灵活设备布局的措施。设备布局将根据实际需求进行灵活设计，避免不必要的浪费。通过合理规划设备摆放位置，我们将提高设备的利用率，减少设备间距，以确保辛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辛酸项目内部引入共享设施的概念，例如共享会议室、办公区等。通过这种方式，我们可以减少对资源的重复建设，提高资源共享效率，从而减小辛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辛酸项目的总图布置中，我们将不同功能区域进行明确的规划，以最大程度满足辛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8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我们首先关注市场因素，包括潜在客户分布、竞争对手位置、市场需求等。通过深入的市场调研，我们能够更准确地评估选址对于市场开拓和产品销售的影响，确保辛酸项目能够在有利的市场环境中蓬勃发展。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辛酸项目对环境的影响是综合评价的重要因素之一。我们将详细考虑选址周边的自然环境、生态保护区、水源地等情况，确保辛酸项目的建设和运营对环境影响最小化，并符合当地的环保法规标准。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对选址的评价还需充分考虑当地政府的产业政策和法规。我们将详细了解辛酸项目所在地的相关政策，确保辛酸项目的规划和运营与当地法规相符，降低不必要的法律风险。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考虑到社会稳定性对企业运营的重要性，我们将评估选址地区的社会安全情况、劳工关系、社区反馈等方面，以确保辛酸项目的建设和运营不会受到社会稳定性的负面影响。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最后，我们将综合考虑用地成本，包括土地购置费用、土地开发成本等。通过对用地成本的详细评估，我们能够做出更为精确的经济效益分析，为辛酸项目的投资决策提供有力支持。</w:t>
      </w:r>
    </w:p>
    <w:p>
      <w:pPr>
        <w:pStyle w:val="Heading1"/>
        <w:ind w:firstLine="560" w:firstLineChars="200"/>
        <w:rPr>
          <w:rFonts w:ascii="仿宋" w:eastAsia="仿宋" w:hAnsi="仿宋" w:cs="仿宋" w:hint="eastAsia"/>
          <w:sz w:val="28"/>
          <w:lang w:eastAsia="zh-CN"/>
        </w:rPr>
      </w:pPr>
      <w:bookmarkStart w:id="8" w:name="_Toc2294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892"/>
      <w:r>
        <w:rPr>
          <w:rFonts w:ascii="仿宋" w:eastAsia="仿宋" w:hAnsi="仿宋" w:cs="仿宋" w:hint="eastAsia"/>
          <w:lang w:eastAsia="zh-CN"/>
        </w:rPr>
        <w:t>(一)、辛酸行业分析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辛酸行业一直以来都是市场的关注焦点。行业内的发展趋势、竞争态势以及潜在机会都对辛酸项目的推进产生深远的影响。通过深入研究行业的整体概貌，我们将更好地理解行业的核心特征，为辛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辛酸行业，技术一直是推动创新和发展的关键因素。我们将对当前技术趋势进行详尽分析，包括但不限于人工智能、大数据应用、先进制造技术等。这有助于辛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辛酸项目成功的基础。我们将对主要竞争对手进行深入研究，包括其市场份额、产品特点、市场定位等。通过全面了解竞争对手的优势和劣势，辛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521"/>
      <w:r>
        <w:rPr>
          <w:rFonts w:ascii="仿宋" w:eastAsia="仿宋" w:hAnsi="仿宋" w:cs="仿宋" w:hint="eastAsia"/>
          <w:sz w:val="28"/>
          <w:lang w:eastAsia="zh-CN"/>
        </w:rPr>
        <w:t>(二)、辛酸市场分析预测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通过对市场规模的深入调研，我们将预测辛酸市场未来的增长趋势。这包括市场的整体规模、各细分领域的发展趋势等。辛酸项目可以根据市场的扩张速度和潜在机会，制定更符合市场需求的发展策略。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了解消费者的需求是市场分析的核心。我们将通过调查研究，深入挖掘目标消费者的需求特点、购买习惯以及对产品和服务的期望。这有助于辛酸项目更好地定位目标市场，提供更符合消费者期待的解决方案。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辛酸项目实施过程中需要充分考虑的因素。我们将对市场风险进行全面评估，包括但不限于政策法规风险、市场竞争风险、技术变革风险等。通过对潜在风险的深入分析，辛酸项目可以制定相应的风险缓解策略，降低不确定性对辛酸项目的影响。</w:t>
      </w:r>
    </w:p>
    <w:p>
      <w:pPr>
        <w:pStyle w:val="Heading1"/>
        <w:ind w:firstLine="560" w:firstLineChars="200"/>
        <w:rPr>
          <w:rFonts w:ascii="仿宋" w:eastAsia="仿宋" w:hAnsi="仿宋" w:cs="仿宋" w:hint="eastAsia"/>
          <w:sz w:val="28"/>
          <w:lang w:eastAsia="zh-CN"/>
        </w:rPr>
      </w:pPr>
      <w:bookmarkStart w:id="11" w:name="_Toc12138"/>
      <w:r>
        <w:rPr>
          <w:rFonts w:ascii="仿宋" w:eastAsia="仿宋" w:hAnsi="仿宋" w:cs="仿宋" w:hint="eastAsia"/>
          <w:sz w:val="28"/>
          <w:lang w:eastAsia="zh-CN"/>
        </w:rPr>
        <w:t>三、辛酸项目文档管理</w:t>
      </w:r>
      <w:bookmarkEnd w:id="11"/>
    </w:p>
    <w:p>
      <w:pPr>
        <w:pStyle w:val="Heading2"/>
        <w:rPr>
          <w:rFonts w:ascii="仿宋" w:eastAsia="仿宋" w:hAnsi="仿宋" w:cs="仿宋" w:hint="eastAsia"/>
          <w:lang w:eastAsia="zh-CN"/>
        </w:rPr>
      </w:pPr>
      <w:bookmarkStart w:id="12" w:name="_Toc3151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辛酸项目高度重视文档的质量和准确性，以支持辛酸项目的各项活动和决策。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酸项目文档的编制始于辛酸项目计划的初期，我们制定了详细的文档编制计划，明确了每个文档的内容、格式和编写责任人。在辛酸项目启动阶段，我们首先编制了辛酸项目章程，明确定义了辛酸项目的目标、范围、风险等关键要素。随后，辛酸项目团队根据计划陆续编制了需求文档、设计文档、测试文档等各类文档，确保辛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辛酸项目管理中的重要环节，旨在确保辛酸项目文档符合质量标准和辛酸项目需求。在辛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除了内部审查，我们还进行了外部审查，邀请辛酸项目相关利益方和专业领域的专家对文档进行独立审查。这有助于获取更全面、客观的反馈，确保辛酸项目文档不仅符合内部标准，也满足外部需求。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辛酸项目在文档编制与审查方面建立了严格的管理机制，通过规范的流程和多维度的审查，确保辛酸项目文档的质量、准确性和可靠性，为辛酸项目的顺利推进提供了有力支持。</w:t>
      </w:r>
    </w:p>
    <w:p>
      <w:pPr>
        <w:pStyle w:val="Heading2"/>
        <w:ind w:firstLine="560" w:firstLineChars="200"/>
        <w:rPr>
          <w:rFonts w:ascii="仿宋" w:eastAsia="仿宋" w:hAnsi="仿宋" w:cs="仿宋" w:hint="eastAsia"/>
          <w:sz w:val="28"/>
          <w:lang w:eastAsia="zh-CN"/>
        </w:rPr>
      </w:pPr>
      <w:bookmarkStart w:id="13" w:name="_Toc1365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在辛酸项目中，我们致力于优化文档发布与分发过程，以确保信息的高效传递和团队间协作的顺畅进行。以下是我们采取的关键优化策略：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我们通过多渠道发布文档，包括电子邮件、辛酸项目管理平台、内部网站等，以满足不同团队成员的偏好和需求。多渠道发布确保了信息的全面覆盖。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我们采用了精细的权限控制，确保只有授权人员可以访问敏感信息。这种安全措施保护了辛酸项目文档的机密性，防止了未经授权的信息泄露。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98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文档存档与归档是辛酸项目生命周期中一个至关重要的环节，直接关系到辛酸项目信息的长期保存和历史记录的完整性。在辛酸项目中，我们实施了一系列有效的文档存档与归档管理策略：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015"/>
      <w:r>
        <w:rPr>
          <w:rFonts w:ascii="仿宋" w:eastAsia="仿宋" w:hAnsi="仿宋" w:cs="仿宋" w:hint="eastAsia"/>
          <w:sz w:val="28"/>
          <w:lang w:eastAsia="zh-CN"/>
        </w:rPr>
        <w:t>四、辛酸项目绩效评估</w:t>
      </w:r>
      <w:bookmarkEnd w:id="15"/>
    </w:p>
    <w:p>
      <w:pPr>
        <w:pStyle w:val="Heading2"/>
        <w:rPr>
          <w:rFonts w:ascii="仿宋" w:eastAsia="仿宋" w:hAnsi="仿宋" w:cs="仿宋" w:hint="eastAsia"/>
          <w:lang w:eastAsia="zh-CN"/>
        </w:rPr>
      </w:pPr>
      <w:bookmarkStart w:id="16" w:name="_Toc356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在辛酸项目中，我们设计了一套全面的绩效评估指标，以确保辛酸项目的可控和成功交付。这些指标跨足辛酸项目目标、成本、进度和质量等多个维度，为我们提供了全面洞察辛酸项目的健康状况。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辛酸项目目标达成率是我们关注的首要指标。我们设定了明确的目标，并通过定期监测和评估，迅速发现并应对潜在的目标偏差。这为辛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成本绩效是另一个核心关注点。通过实际成本与预算成本的对比分析，我们深入了解成本差异的原因，及时调整资源分配，保持辛酸项目在经济效益方面的合理水平。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辛酸项目进度作为关键的绩效指标之一，得到了精心的关注。我们制定了详细的辛酸项目进度计划，并设立了进度符合度指标，确保实际进度与计划进度保持一致。这使我们能够快速发现和解决潜在的进度问题，保持辛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辛酸项目绩效的不可或缺的一环。我们引入了一系列的质量标准和客户满意度指标，以确保辛酸项目交付的成果在质量上达到或超越预期水平。通过持续监测这些指标，我们努力提升辛酸项目整体质量水平，为辛酸项目的成功交付提供有力保障。通过这些科学且全面的绩效评估，我们能够更好地引导辛酸项目的持续改进，确保辛酸项目目标的顺利达成。</w:t>
      </w:r>
    </w:p>
    <w:p>
      <w:pPr>
        <w:pStyle w:val="Heading2"/>
        <w:ind w:firstLine="560" w:firstLineChars="200"/>
        <w:rPr>
          <w:rFonts w:ascii="仿宋" w:eastAsia="仿宋" w:hAnsi="仿宋" w:cs="仿宋" w:hint="eastAsia"/>
          <w:sz w:val="28"/>
          <w:lang w:eastAsia="zh-CN"/>
        </w:rPr>
      </w:pPr>
      <w:bookmarkStart w:id="17" w:name="_Toc923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绩效评估是辛酸项目中的关键环节，为确保辛酸项目达到预期目标，我们采用了多层次、多维度的绩效评估方法。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辛酸项目的战略目标对齐，确保每个决策和行动都与辛酸项目整体目标保持一致。团队会定期召开战略对齐会议，审视当前工作与辛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辛酸项目进度、质量、成本和风险等方面。这些指标通过数据收集和分析，为辛酸项目管理团队提供了客观的评估依据。例如，我们通过辛酸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绩效评估不仅仅停留在辛酸项目内部，还考虑了辛酸项目对外部环境的影响。我们定期进行干系人满意度调查，以了解各利益相关方对辛酸项目的期望和满意度，并及时做出调整。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这种多层次、多角度的绩效评估方法，使得我们能够全面了解辛酸项目的运行状态，及时做出调整，确保辛酸项目在不断变化的环境中保持稳健前行。</w:t>
      </w:r>
    </w:p>
    <w:p>
      <w:pPr>
        <w:pStyle w:val="Heading2"/>
        <w:ind w:firstLine="560" w:firstLineChars="200"/>
        <w:rPr>
          <w:rFonts w:ascii="仿宋" w:eastAsia="仿宋" w:hAnsi="仿宋" w:cs="仿宋" w:hint="eastAsia"/>
          <w:sz w:val="28"/>
          <w:lang w:eastAsia="zh-CN"/>
        </w:rPr>
      </w:pPr>
      <w:bookmarkStart w:id="18" w:name="_Toc3041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为了确保辛酸项目的有效管理和不断优化，我们采用了精心设计的绩效评估周期。这个周期旨在实现灵活、实时和全面的评估，以适应辛酸项目执行中的各种挑战。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辛酸项目的不同需求，分为短期、中期和长期。短期评估关注每个迭代或工作周期，以及时发现和解决当前任务中的问题。中期评估涵盖几个迭代，深入了解整体辛酸项目的趋势和性能。长期评估则着眼于整个辛酸项目阶段，确保辛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辛酸项目管理工具和协作平台，团队成员能够随时更新和分享辛酸项目数据。这种实时性的反馈机制使我们能够及时察觉潜在问题，快速调整，保持辛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辛酸项目的决策制定密不可分。每个周期的辛酸项目回顾会议成为集体总结经验、识别问题深层次原因并找到创新解决方案的平台。这种定期的反思与调整机制使辛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9649"/>
      <w:r>
        <w:rPr>
          <w:rFonts w:ascii="仿宋" w:eastAsia="仿宋" w:hAnsi="仿宋" w:cs="仿宋" w:hint="eastAsia"/>
          <w:sz w:val="28"/>
          <w:lang w:eastAsia="zh-CN"/>
        </w:rPr>
        <w:t>五、辛酸项目危机管理</w:t>
      </w:r>
      <w:bookmarkEnd w:id="19"/>
    </w:p>
    <w:p>
      <w:pPr>
        <w:pStyle w:val="Heading2"/>
        <w:rPr>
          <w:rFonts w:ascii="仿宋" w:eastAsia="仿宋" w:hAnsi="仿宋" w:cs="仿宋" w:hint="eastAsia"/>
          <w:lang w:eastAsia="zh-CN"/>
        </w:rPr>
      </w:pPr>
      <w:bookmarkStart w:id="20" w:name="_Toc1611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辛酸项目危机管理中，危机预警与识别是确保辛酸项目稳健运行的核心步骤。通过建立全面的监测机制，辛酸项目团队旨在及时发现和理解潜在的风险和危机因素，以便采取及时的预防和应对措施，确保辛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首先，通过深入的风险评估，辛酸项目团队全面分析了整个辛酸项目和各个阶段可能存在的威胁。这包括准确评估每个潜在风险的发生概率和可能影响的程度，为后续危机预警提供了有力支持。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辛酸项目团队着重于明确定义辛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https://d.book118.com/015310311132011100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021A8C"/>
    <w:rsid w:val="25021A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10311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2024-01-25T15:15:00Z</dcterms:created>
  <dcterms:modified xsi:type="dcterms:W3CDTF">2024-01-25T15:15:39Z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B5EBBCE452434E53B38560E91139F7BE_11</vt:lpwstr>
  </property>
  <property fmtid="{D5CDD505-2E9C-101B-9397-08002B2CF9AE}" pid="3" name="KSOProductBuildVer">
    <vt:lpwstr>2052-12.1.0.16120</vt:lpwstr>
  </property>
</Properties>
</file>