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祛痘护肤品项目建设总纲及方案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15" w:history="1">
        <w:r>
          <w:rPr>
            <w:rFonts w:ascii="仿宋" w:eastAsia="仿宋" w:hAnsi="仿宋" w:cs="仿宋" w:hint="eastAsia"/>
            <w:lang w:eastAsia="zh-CN"/>
          </w:rPr>
          <w:t>前言</w:t>
        </w:r>
        <w:r>
          <w:tab/>
        </w:r>
        <w:r>
          <w:fldChar w:fldCharType="begin"/>
        </w:r>
        <w:r>
          <w:instrText xml:space="preserve"> PAGEREF _Toc7815 \h </w:instrText>
        </w:r>
        <w:r>
          <w:fldChar w:fldCharType="separate"/>
        </w:r>
        <w:r>
          <w:t>4</w:t>
        </w:r>
        <w:r>
          <w:fldChar w:fldCharType="end"/>
        </w:r>
      </w:hyperlink>
    </w:p>
    <w:p>
      <w:pPr>
        <w:pStyle w:val="TOC1"/>
        <w:tabs>
          <w:tab w:val="right" w:leader="dot" w:pos="8306"/>
        </w:tabs>
      </w:pPr>
      <w:hyperlink w:anchor="_Toc8547" w:history="1">
        <w:r>
          <w:rPr>
            <w:rFonts w:ascii="仿宋" w:eastAsia="仿宋" w:hAnsi="仿宋" w:cs="仿宋" w:hint="eastAsia"/>
            <w:lang w:eastAsia="zh-CN"/>
          </w:rPr>
          <w:t>一、项目监理与质量保证</w:t>
        </w:r>
        <w:r>
          <w:tab/>
        </w:r>
        <w:r>
          <w:fldChar w:fldCharType="begin"/>
        </w:r>
        <w:r>
          <w:instrText xml:space="preserve"> PAGEREF _Toc8547 \h </w:instrText>
        </w:r>
        <w:r>
          <w:fldChar w:fldCharType="separate"/>
        </w:r>
        <w:r>
          <w:t>4</w:t>
        </w:r>
        <w:r>
          <w:fldChar w:fldCharType="end"/>
        </w:r>
      </w:hyperlink>
    </w:p>
    <w:p>
      <w:pPr>
        <w:pStyle w:val="TOC2"/>
        <w:tabs>
          <w:tab w:val="right" w:leader="dot" w:pos="8306"/>
        </w:tabs>
      </w:pPr>
      <w:hyperlink w:anchor="_Toc17827" w:history="1">
        <w:r>
          <w:rPr>
            <w:rFonts w:ascii="仿宋" w:eastAsia="仿宋" w:hAnsi="仿宋" w:cs="仿宋" w:hint="eastAsia"/>
            <w:lang w:eastAsia="zh-CN"/>
          </w:rPr>
          <w:t>(一)、监理体系构建</w:t>
        </w:r>
        <w:r>
          <w:tab/>
        </w:r>
        <w:r>
          <w:fldChar w:fldCharType="begin"/>
        </w:r>
        <w:r>
          <w:instrText xml:space="preserve"> PAGEREF _Toc17827 \h </w:instrText>
        </w:r>
        <w:r>
          <w:fldChar w:fldCharType="separate"/>
        </w:r>
        <w:r>
          <w:t>4</w:t>
        </w:r>
        <w:r>
          <w:fldChar w:fldCharType="end"/>
        </w:r>
      </w:hyperlink>
    </w:p>
    <w:p>
      <w:pPr>
        <w:pStyle w:val="TOC2"/>
        <w:tabs>
          <w:tab w:val="right" w:leader="dot" w:pos="8306"/>
        </w:tabs>
      </w:pPr>
      <w:hyperlink w:anchor="_Toc30173" w:history="1">
        <w:r>
          <w:rPr>
            <w:rFonts w:ascii="仿宋" w:eastAsia="仿宋" w:hAnsi="仿宋" w:cs="仿宋" w:hint="eastAsia"/>
            <w:lang w:eastAsia="zh-CN"/>
          </w:rPr>
          <w:t>(二)、质量保证体系实施</w:t>
        </w:r>
        <w:r>
          <w:tab/>
        </w:r>
        <w:r>
          <w:fldChar w:fldCharType="begin"/>
        </w:r>
        <w:r>
          <w:instrText xml:space="preserve"> PAGEREF _Toc30173 \h </w:instrText>
        </w:r>
        <w:r>
          <w:fldChar w:fldCharType="separate"/>
        </w:r>
        <w:r>
          <w:t>5</w:t>
        </w:r>
        <w:r>
          <w:fldChar w:fldCharType="end"/>
        </w:r>
      </w:hyperlink>
    </w:p>
    <w:p>
      <w:pPr>
        <w:pStyle w:val="TOC2"/>
        <w:tabs>
          <w:tab w:val="right" w:leader="dot" w:pos="8306"/>
        </w:tabs>
      </w:pPr>
      <w:hyperlink w:anchor="_Toc25585" w:history="1">
        <w:r>
          <w:rPr>
            <w:rFonts w:ascii="仿宋" w:eastAsia="仿宋" w:hAnsi="仿宋" w:cs="仿宋" w:hint="eastAsia"/>
            <w:lang w:eastAsia="zh-CN"/>
          </w:rPr>
          <w:t>(三)、监理与质量控制流程</w:t>
        </w:r>
        <w:r>
          <w:tab/>
        </w:r>
        <w:r>
          <w:fldChar w:fldCharType="begin"/>
        </w:r>
        <w:r>
          <w:instrText xml:space="preserve"> PAGEREF _Toc25585 \h </w:instrText>
        </w:r>
        <w:r>
          <w:fldChar w:fldCharType="separate"/>
        </w:r>
        <w:r>
          <w:t>5</w:t>
        </w:r>
        <w:r>
          <w:fldChar w:fldCharType="end"/>
        </w:r>
      </w:hyperlink>
    </w:p>
    <w:p>
      <w:pPr>
        <w:pStyle w:val="TOC1"/>
        <w:tabs>
          <w:tab w:val="right" w:leader="dot" w:pos="8306"/>
        </w:tabs>
      </w:pPr>
      <w:hyperlink w:anchor="_Toc23645" w:history="1">
        <w:r>
          <w:rPr>
            <w:rFonts w:ascii="仿宋" w:eastAsia="仿宋" w:hAnsi="仿宋" w:cs="仿宋" w:hint="eastAsia"/>
            <w:lang w:eastAsia="zh-CN"/>
          </w:rPr>
          <w:t>二、发展规划、产业政策和行业准入分析</w:t>
        </w:r>
        <w:r>
          <w:tab/>
        </w:r>
        <w:r>
          <w:fldChar w:fldCharType="begin"/>
        </w:r>
        <w:r>
          <w:instrText xml:space="preserve"> PAGEREF _Toc23645 \h </w:instrText>
        </w:r>
        <w:r>
          <w:fldChar w:fldCharType="separate"/>
        </w:r>
        <w:r>
          <w:t>6</w:t>
        </w:r>
        <w:r>
          <w:fldChar w:fldCharType="end"/>
        </w:r>
      </w:hyperlink>
    </w:p>
    <w:p>
      <w:pPr>
        <w:pStyle w:val="TOC2"/>
        <w:tabs>
          <w:tab w:val="right" w:leader="dot" w:pos="8306"/>
        </w:tabs>
      </w:pPr>
      <w:hyperlink w:anchor="_Toc11859" w:history="1">
        <w:r>
          <w:rPr>
            <w:rFonts w:ascii="仿宋" w:eastAsia="仿宋" w:hAnsi="仿宋" w:cs="仿宋" w:hint="eastAsia"/>
            <w:lang w:eastAsia="zh-CN"/>
          </w:rPr>
          <w:t>(一)、发展规划分析</w:t>
        </w:r>
        <w:r>
          <w:tab/>
        </w:r>
        <w:r>
          <w:fldChar w:fldCharType="begin"/>
        </w:r>
        <w:r>
          <w:instrText xml:space="preserve"> PAGEREF _Toc11859 \h </w:instrText>
        </w:r>
        <w:r>
          <w:fldChar w:fldCharType="separate"/>
        </w:r>
        <w:r>
          <w:t>6</w:t>
        </w:r>
        <w:r>
          <w:fldChar w:fldCharType="end"/>
        </w:r>
      </w:hyperlink>
    </w:p>
    <w:p>
      <w:pPr>
        <w:pStyle w:val="TOC2"/>
        <w:tabs>
          <w:tab w:val="right" w:leader="dot" w:pos="8306"/>
        </w:tabs>
      </w:pPr>
      <w:hyperlink w:anchor="_Toc15666" w:history="1">
        <w:r>
          <w:rPr>
            <w:rFonts w:ascii="仿宋" w:eastAsia="仿宋" w:hAnsi="仿宋" w:cs="仿宋" w:hint="eastAsia"/>
            <w:lang w:eastAsia="zh-CN"/>
          </w:rPr>
          <w:t>(二)、产业政策分析</w:t>
        </w:r>
        <w:r>
          <w:tab/>
        </w:r>
        <w:r>
          <w:fldChar w:fldCharType="begin"/>
        </w:r>
        <w:r>
          <w:instrText xml:space="preserve"> PAGEREF _Toc15666 \h </w:instrText>
        </w:r>
        <w:r>
          <w:fldChar w:fldCharType="separate"/>
        </w:r>
        <w:r>
          <w:t>8</w:t>
        </w:r>
        <w:r>
          <w:fldChar w:fldCharType="end"/>
        </w:r>
      </w:hyperlink>
    </w:p>
    <w:p>
      <w:pPr>
        <w:pStyle w:val="TOC2"/>
        <w:tabs>
          <w:tab w:val="right" w:leader="dot" w:pos="8306"/>
        </w:tabs>
      </w:pPr>
      <w:hyperlink w:anchor="_Toc7942" w:history="1">
        <w:r>
          <w:rPr>
            <w:rFonts w:ascii="仿宋" w:eastAsia="仿宋" w:hAnsi="仿宋" w:cs="仿宋" w:hint="eastAsia"/>
            <w:lang w:eastAsia="zh-CN"/>
          </w:rPr>
          <w:t>(三)、行业准入分析</w:t>
        </w:r>
        <w:r>
          <w:tab/>
        </w:r>
        <w:r>
          <w:fldChar w:fldCharType="begin"/>
        </w:r>
        <w:r>
          <w:instrText xml:space="preserve"> PAGEREF _Toc7942 \h </w:instrText>
        </w:r>
        <w:r>
          <w:fldChar w:fldCharType="separate"/>
        </w:r>
        <w:r>
          <w:t>9</w:t>
        </w:r>
        <w:r>
          <w:fldChar w:fldCharType="end"/>
        </w:r>
      </w:hyperlink>
    </w:p>
    <w:p>
      <w:pPr>
        <w:pStyle w:val="TOC1"/>
        <w:tabs>
          <w:tab w:val="right" w:leader="dot" w:pos="8306"/>
        </w:tabs>
      </w:pPr>
      <w:hyperlink w:anchor="_Toc14372" w:history="1">
        <w:r>
          <w:rPr>
            <w:rFonts w:ascii="仿宋" w:eastAsia="仿宋" w:hAnsi="仿宋" w:cs="仿宋" w:hint="eastAsia"/>
            <w:lang w:eastAsia="zh-CN"/>
          </w:rPr>
          <w:t>三、资源开发及综合利用分析</w:t>
        </w:r>
        <w:r>
          <w:tab/>
        </w:r>
        <w:r>
          <w:fldChar w:fldCharType="begin"/>
        </w:r>
        <w:r>
          <w:instrText xml:space="preserve"> PAGEREF _Toc14372 \h </w:instrText>
        </w:r>
        <w:r>
          <w:fldChar w:fldCharType="separate"/>
        </w:r>
        <w:r>
          <w:t>10</w:t>
        </w:r>
        <w:r>
          <w:fldChar w:fldCharType="end"/>
        </w:r>
      </w:hyperlink>
    </w:p>
    <w:p>
      <w:pPr>
        <w:pStyle w:val="TOC2"/>
        <w:tabs>
          <w:tab w:val="right" w:leader="dot" w:pos="8306"/>
        </w:tabs>
      </w:pPr>
      <w:hyperlink w:anchor="_Toc13099" w:history="1">
        <w:r>
          <w:rPr>
            <w:rFonts w:ascii="仿宋" w:eastAsia="仿宋" w:hAnsi="仿宋" w:cs="仿宋" w:hint="eastAsia"/>
            <w:lang w:eastAsia="zh-CN"/>
          </w:rPr>
          <w:t>(一)、资源开发方案</w:t>
        </w:r>
        <w:r>
          <w:tab/>
        </w:r>
        <w:r>
          <w:fldChar w:fldCharType="begin"/>
        </w:r>
        <w:r>
          <w:instrText xml:space="preserve"> PAGEREF _Toc13099 \h </w:instrText>
        </w:r>
        <w:r>
          <w:fldChar w:fldCharType="separate"/>
        </w:r>
        <w:r>
          <w:t>10</w:t>
        </w:r>
        <w:r>
          <w:fldChar w:fldCharType="end"/>
        </w:r>
      </w:hyperlink>
    </w:p>
    <w:p>
      <w:pPr>
        <w:pStyle w:val="TOC2"/>
        <w:tabs>
          <w:tab w:val="right" w:leader="dot" w:pos="8306"/>
        </w:tabs>
      </w:pPr>
      <w:hyperlink w:anchor="_Toc10342" w:history="1">
        <w:r>
          <w:rPr>
            <w:rFonts w:ascii="仿宋" w:eastAsia="仿宋" w:hAnsi="仿宋" w:cs="仿宋" w:hint="eastAsia"/>
            <w:lang w:eastAsia="zh-CN"/>
          </w:rPr>
          <w:t>(二)、资源利用方案</w:t>
        </w:r>
        <w:r>
          <w:tab/>
        </w:r>
        <w:r>
          <w:fldChar w:fldCharType="begin"/>
        </w:r>
        <w:r>
          <w:instrText xml:space="preserve"> PAGEREF _Toc10342 \h </w:instrText>
        </w:r>
        <w:r>
          <w:fldChar w:fldCharType="separate"/>
        </w:r>
        <w:r>
          <w:t>12</w:t>
        </w:r>
        <w:r>
          <w:fldChar w:fldCharType="end"/>
        </w:r>
      </w:hyperlink>
    </w:p>
    <w:p>
      <w:pPr>
        <w:pStyle w:val="TOC2"/>
        <w:tabs>
          <w:tab w:val="right" w:leader="dot" w:pos="8306"/>
        </w:tabs>
      </w:pPr>
      <w:hyperlink w:anchor="_Toc10608" w:history="1">
        <w:r>
          <w:rPr>
            <w:rFonts w:ascii="仿宋" w:eastAsia="仿宋" w:hAnsi="仿宋" w:cs="仿宋" w:hint="eastAsia"/>
            <w:lang w:eastAsia="zh-CN"/>
          </w:rPr>
          <w:t>(三)、资源节约措施</w:t>
        </w:r>
        <w:r>
          <w:tab/>
        </w:r>
        <w:r>
          <w:fldChar w:fldCharType="begin"/>
        </w:r>
        <w:r>
          <w:instrText xml:space="preserve"> PAGEREF _Toc10608 \h </w:instrText>
        </w:r>
        <w:r>
          <w:fldChar w:fldCharType="separate"/>
        </w:r>
        <w:r>
          <w:t>13</w:t>
        </w:r>
        <w:r>
          <w:fldChar w:fldCharType="end"/>
        </w:r>
      </w:hyperlink>
    </w:p>
    <w:p>
      <w:pPr>
        <w:pStyle w:val="TOC1"/>
        <w:tabs>
          <w:tab w:val="right" w:leader="dot" w:pos="8306"/>
        </w:tabs>
      </w:pPr>
      <w:hyperlink w:anchor="_Toc2318" w:history="1">
        <w:r>
          <w:rPr>
            <w:rFonts w:ascii="仿宋" w:eastAsia="仿宋" w:hAnsi="仿宋" w:cs="仿宋" w:hint="eastAsia"/>
            <w:lang w:eastAsia="zh-CN"/>
          </w:rPr>
          <w:t>四、环境和生态影响分析</w:t>
        </w:r>
        <w:r>
          <w:tab/>
        </w:r>
        <w:r>
          <w:fldChar w:fldCharType="begin"/>
        </w:r>
        <w:r>
          <w:instrText xml:space="preserve"> PAGEREF _Toc2318 \h </w:instrText>
        </w:r>
        <w:r>
          <w:fldChar w:fldCharType="separate"/>
        </w:r>
        <w:r>
          <w:t>14</w:t>
        </w:r>
        <w:r>
          <w:fldChar w:fldCharType="end"/>
        </w:r>
      </w:hyperlink>
    </w:p>
    <w:p>
      <w:pPr>
        <w:pStyle w:val="TOC2"/>
        <w:tabs>
          <w:tab w:val="right" w:leader="dot" w:pos="8306"/>
        </w:tabs>
      </w:pPr>
      <w:hyperlink w:anchor="_Toc29492" w:history="1">
        <w:r>
          <w:rPr>
            <w:rFonts w:ascii="仿宋" w:eastAsia="仿宋" w:hAnsi="仿宋" w:cs="仿宋" w:hint="eastAsia"/>
            <w:lang w:eastAsia="zh-CN"/>
          </w:rPr>
          <w:t>(一)、环境和生态现状</w:t>
        </w:r>
        <w:r>
          <w:tab/>
        </w:r>
        <w:r>
          <w:fldChar w:fldCharType="begin"/>
        </w:r>
        <w:r>
          <w:instrText xml:space="preserve"> PAGEREF _Toc29492 \h </w:instrText>
        </w:r>
        <w:r>
          <w:fldChar w:fldCharType="separate"/>
        </w:r>
        <w:r>
          <w:t>14</w:t>
        </w:r>
        <w:r>
          <w:fldChar w:fldCharType="end"/>
        </w:r>
      </w:hyperlink>
    </w:p>
    <w:p>
      <w:pPr>
        <w:pStyle w:val="TOC2"/>
        <w:tabs>
          <w:tab w:val="right" w:leader="dot" w:pos="8306"/>
        </w:tabs>
      </w:pPr>
      <w:hyperlink w:anchor="_Toc17969" w:history="1">
        <w:r>
          <w:rPr>
            <w:rFonts w:ascii="仿宋" w:eastAsia="仿宋" w:hAnsi="仿宋" w:cs="仿宋" w:hint="eastAsia"/>
            <w:lang w:eastAsia="zh-CN"/>
          </w:rPr>
          <w:t>(二)、生态环境影响分析</w:t>
        </w:r>
        <w:r>
          <w:tab/>
        </w:r>
        <w:r>
          <w:fldChar w:fldCharType="begin"/>
        </w:r>
        <w:r>
          <w:instrText xml:space="preserve"> PAGEREF _Toc17969 \h </w:instrText>
        </w:r>
        <w:r>
          <w:fldChar w:fldCharType="separate"/>
        </w:r>
        <w:r>
          <w:t>16</w:t>
        </w:r>
        <w:r>
          <w:fldChar w:fldCharType="end"/>
        </w:r>
      </w:hyperlink>
    </w:p>
    <w:p>
      <w:pPr>
        <w:pStyle w:val="TOC2"/>
        <w:tabs>
          <w:tab w:val="right" w:leader="dot" w:pos="8306"/>
        </w:tabs>
      </w:pPr>
      <w:hyperlink w:anchor="_Toc21404" w:history="1">
        <w:r>
          <w:rPr>
            <w:rFonts w:ascii="仿宋" w:eastAsia="仿宋" w:hAnsi="仿宋" w:cs="仿宋" w:hint="eastAsia"/>
            <w:lang w:eastAsia="zh-CN"/>
          </w:rPr>
          <w:t>(三)、生态环境保护措施</w:t>
        </w:r>
        <w:r>
          <w:tab/>
        </w:r>
        <w:r>
          <w:fldChar w:fldCharType="begin"/>
        </w:r>
        <w:r>
          <w:instrText xml:space="preserve"> PAGEREF _Toc21404 \h </w:instrText>
        </w:r>
        <w:r>
          <w:fldChar w:fldCharType="separate"/>
        </w:r>
        <w:r>
          <w:t>17</w:t>
        </w:r>
        <w:r>
          <w:fldChar w:fldCharType="end"/>
        </w:r>
      </w:hyperlink>
    </w:p>
    <w:p>
      <w:pPr>
        <w:pStyle w:val="TOC2"/>
        <w:tabs>
          <w:tab w:val="right" w:leader="dot" w:pos="8306"/>
        </w:tabs>
      </w:pPr>
      <w:hyperlink w:anchor="_Toc10274" w:history="1">
        <w:r>
          <w:rPr>
            <w:rFonts w:ascii="仿宋" w:eastAsia="仿宋" w:hAnsi="仿宋" w:cs="仿宋" w:hint="eastAsia"/>
            <w:lang w:eastAsia="zh-CN"/>
          </w:rPr>
          <w:t>(四)、地质灾害影响分析</w:t>
        </w:r>
        <w:r>
          <w:tab/>
        </w:r>
        <w:r>
          <w:fldChar w:fldCharType="begin"/>
        </w:r>
        <w:r>
          <w:instrText xml:space="preserve"> PAGEREF _Toc10274 \h </w:instrText>
        </w:r>
        <w:r>
          <w:fldChar w:fldCharType="separate"/>
        </w:r>
        <w:r>
          <w:t>19</w:t>
        </w:r>
        <w:r>
          <w:fldChar w:fldCharType="end"/>
        </w:r>
      </w:hyperlink>
    </w:p>
    <w:p>
      <w:pPr>
        <w:pStyle w:val="TOC2"/>
        <w:tabs>
          <w:tab w:val="right" w:leader="dot" w:pos="8306"/>
        </w:tabs>
      </w:pPr>
      <w:hyperlink w:anchor="_Toc17519" w:history="1">
        <w:r>
          <w:rPr>
            <w:rFonts w:ascii="仿宋" w:eastAsia="仿宋" w:hAnsi="仿宋" w:cs="仿宋" w:hint="eastAsia"/>
            <w:lang w:eastAsia="zh-CN"/>
          </w:rPr>
          <w:t>(五)、特殊环境影响</w:t>
        </w:r>
        <w:r>
          <w:tab/>
        </w:r>
        <w:r>
          <w:fldChar w:fldCharType="begin"/>
        </w:r>
        <w:r>
          <w:instrText xml:space="preserve"> PAGEREF _Toc17519 \h </w:instrText>
        </w:r>
        <w:r>
          <w:fldChar w:fldCharType="separate"/>
        </w:r>
        <w:r>
          <w:t>20</w:t>
        </w:r>
        <w:r>
          <w:fldChar w:fldCharType="end"/>
        </w:r>
      </w:hyperlink>
    </w:p>
    <w:p>
      <w:pPr>
        <w:pStyle w:val="TOC1"/>
        <w:tabs>
          <w:tab w:val="right" w:leader="dot" w:pos="8306"/>
        </w:tabs>
      </w:pPr>
      <w:hyperlink w:anchor="_Toc12639" w:history="1">
        <w:r>
          <w:rPr>
            <w:rFonts w:ascii="仿宋" w:eastAsia="仿宋" w:hAnsi="仿宋" w:cs="仿宋" w:hint="eastAsia"/>
            <w:lang w:eastAsia="zh-CN"/>
          </w:rPr>
          <w:t>五、建设风险评估分析</w:t>
        </w:r>
        <w:r>
          <w:tab/>
        </w:r>
        <w:r>
          <w:fldChar w:fldCharType="begin"/>
        </w:r>
        <w:r>
          <w:instrText xml:space="preserve"> PAGEREF _Toc12639 \h </w:instrText>
        </w:r>
        <w:r>
          <w:fldChar w:fldCharType="separate"/>
        </w:r>
        <w:r>
          <w:t>21</w:t>
        </w:r>
        <w:r>
          <w:fldChar w:fldCharType="end"/>
        </w:r>
      </w:hyperlink>
    </w:p>
    <w:p>
      <w:pPr>
        <w:pStyle w:val="TOC2"/>
        <w:tabs>
          <w:tab w:val="right" w:leader="dot" w:pos="8306"/>
        </w:tabs>
      </w:pPr>
      <w:hyperlink w:anchor="_Toc14004" w:history="1">
        <w:r>
          <w:rPr>
            <w:rFonts w:ascii="仿宋" w:eastAsia="仿宋" w:hAnsi="仿宋" w:cs="仿宋" w:hint="eastAsia"/>
            <w:lang w:eastAsia="zh-CN"/>
          </w:rPr>
          <w:t>(一)、政策风险分析</w:t>
        </w:r>
        <w:r>
          <w:tab/>
        </w:r>
        <w:r>
          <w:fldChar w:fldCharType="begin"/>
        </w:r>
        <w:r>
          <w:instrText xml:space="preserve"> PAGEREF _Toc14004 \h </w:instrText>
        </w:r>
        <w:r>
          <w:fldChar w:fldCharType="separate"/>
        </w:r>
        <w:r>
          <w:t>21</w:t>
        </w:r>
        <w:r>
          <w:fldChar w:fldCharType="end"/>
        </w:r>
      </w:hyperlink>
    </w:p>
    <w:p>
      <w:pPr>
        <w:pStyle w:val="TOC2"/>
        <w:tabs>
          <w:tab w:val="right" w:leader="dot" w:pos="8306"/>
        </w:tabs>
      </w:pPr>
      <w:hyperlink w:anchor="_Toc19764" w:history="1">
        <w:r>
          <w:rPr>
            <w:rFonts w:ascii="仿宋" w:eastAsia="仿宋" w:hAnsi="仿宋" w:cs="仿宋" w:hint="eastAsia"/>
            <w:lang w:eastAsia="zh-CN"/>
          </w:rPr>
          <w:t>(二)、社会风险分析</w:t>
        </w:r>
        <w:r>
          <w:tab/>
        </w:r>
        <w:r>
          <w:fldChar w:fldCharType="begin"/>
        </w:r>
        <w:r>
          <w:instrText xml:space="preserve"> PAGEREF _Toc19764 \h </w:instrText>
        </w:r>
        <w:r>
          <w:fldChar w:fldCharType="separate"/>
        </w:r>
        <w:r>
          <w:t>22</w:t>
        </w:r>
        <w:r>
          <w:fldChar w:fldCharType="end"/>
        </w:r>
      </w:hyperlink>
    </w:p>
    <w:p>
      <w:pPr>
        <w:pStyle w:val="TOC2"/>
        <w:tabs>
          <w:tab w:val="right" w:leader="dot" w:pos="8306"/>
        </w:tabs>
      </w:pPr>
      <w:hyperlink w:anchor="_Toc13673" w:history="1">
        <w:r>
          <w:rPr>
            <w:rFonts w:ascii="仿宋" w:eastAsia="仿宋" w:hAnsi="仿宋" w:cs="仿宋" w:hint="eastAsia"/>
            <w:lang w:eastAsia="zh-CN"/>
          </w:rPr>
          <w:t>(三)、市场风险分析</w:t>
        </w:r>
        <w:r>
          <w:tab/>
        </w:r>
        <w:r>
          <w:fldChar w:fldCharType="begin"/>
        </w:r>
        <w:r>
          <w:instrText xml:space="preserve"> PAGEREF _Toc13673 \h </w:instrText>
        </w:r>
        <w:r>
          <w:fldChar w:fldCharType="separate"/>
        </w:r>
        <w:r>
          <w:t>24</w:t>
        </w:r>
        <w:r>
          <w:fldChar w:fldCharType="end"/>
        </w:r>
      </w:hyperlink>
    </w:p>
    <w:p>
      <w:pPr>
        <w:pStyle w:val="TOC2"/>
        <w:tabs>
          <w:tab w:val="right" w:leader="dot" w:pos="8306"/>
        </w:tabs>
      </w:pPr>
      <w:hyperlink w:anchor="_Toc23577" w:history="1">
        <w:r>
          <w:rPr>
            <w:rFonts w:ascii="仿宋" w:eastAsia="仿宋" w:hAnsi="仿宋" w:cs="仿宋" w:hint="eastAsia"/>
            <w:lang w:eastAsia="zh-CN"/>
          </w:rPr>
          <w:t>(四)、资金风险分析</w:t>
        </w:r>
        <w:r>
          <w:tab/>
        </w:r>
        <w:r>
          <w:fldChar w:fldCharType="begin"/>
        </w:r>
        <w:r>
          <w:instrText xml:space="preserve"> PAGEREF _Toc23577 \h </w:instrText>
        </w:r>
        <w:r>
          <w:fldChar w:fldCharType="separate"/>
        </w:r>
        <w:r>
          <w:t>25</w:t>
        </w:r>
        <w:r>
          <w:fldChar w:fldCharType="end"/>
        </w:r>
      </w:hyperlink>
    </w:p>
    <w:p>
      <w:pPr>
        <w:pStyle w:val="TOC2"/>
        <w:tabs>
          <w:tab w:val="right" w:leader="dot" w:pos="8306"/>
        </w:tabs>
      </w:pPr>
      <w:hyperlink w:anchor="_Toc25294" w:history="1">
        <w:r>
          <w:rPr>
            <w:rFonts w:ascii="仿宋" w:eastAsia="仿宋" w:hAnsi="仿宋" w:cs="仿宋" w:hint="eastAsia"/>
            <w:lang w:eastAsia="zh-CN"/>
          </w:rPr>
          <w:t>(五)、技术风险分析</w:t>
        </w:r>
        <w:r>
          <w:tab/>
        </w:r>
        <w:r>
          <w:fldChar w:fldCharType="begin"/>
        </w:r>
        <w:r>
          <w:instrText xml:space="preserve"> PAGEREF _Toc25294 \h </w:instrText>
        </w:r>
        <w:r>
          <w:fldChar w:fldCharType="separate"/>
        </w:r>
        <w:r>
          <w:t>26</w:t>
        </w:r>
        <w:r>
          <w:fldChar w:fldCharType="end"/>
        </w:r>
      </w:hyperlink>
    </w:p>
    <w:p>
      <w:pPr>
        <w:pStyle w:val="TOC2"/>
        <w:tabs>
          <w:tab w:val="right" w:leader="dot" w:pos="8306"/>
        </w:tabs>
      </w:pPr>
      <w:hyperlink w:anchor="_Toc21586" w:history="1">
        <w:r>
          <w:rPr>
            <w:rFonts w:ascii="仿宋" w:eastAsia="仿宋" w:hAnsi="仿宋" w:cs="仿宋" w:hint="eastAsia"/>
            <w:lang w:eastAsia="zh-CN"/>
          </w:rPr>
          <w:t>(六)、财务风险分析</w:t>
        </w:r>
        <w:r>
          <w:tab/>
        </w:r>
        <w:r>
          <w:fldChar w:fldCharType="begin"/>
        </w:r>
        <w:r>
          <w:instrText xml:space="preserve"> PAGEREF _Toc21586 \h </w:instrText>
        </w:r>
        <w:r>
          <w:fldChar w:fldCharType="separate"/>
        </w:r>
        <w:r>
          <w:t>27</w:t>
        </w:r>
        <w:r>
          <w:fldChar w:fldCharType="end"/>
        </w:r>
      </w:hyperlink>
    </w:p>
    <w:p>
      <w:pPr>
        <w:pStyle w:val="TOC2"/>
        <w:tabs>
          <w:tab w:val="right" w:leader="dot" w:pos="8306"/>
        </w:tabs>
      </w:pPr>
      <w:hyperlink w:anchor="_Toc19728" w:history="1">
        <w:r>
          <w:rPr>
            <w:rFonts w:ascii="仿宋" w:eastAsia="仿宋" w:hAnsi="仿宋" w:cs="仿宋" w:hint="eastAsia"/>
            <w:lang w:eastAsia="zh-CN"/>
          </w:rPr>
          <w:t>(七)、管理风险分析</w:t>
        </w:r>
        <w:r>
          <w:tab/>
        </w:r>
        <w:r>
          <w:fldChar w:fldCharType="begin"/>
        </w:r>
        <w:r>
          <w:instrText xml:space="preserve"> PAGEREF _Toc19728 \h </w:instrText>
        </w:r>
        <w:r>
          <w:fldChar w:fldCharType="separate"/>
        </w:r>
        <w:r>
          <w:t>29</w:t>
        </w:r>
        <w:r>
          <w:fldChar w:fldCharType="end"/>
        </w:r>
      </w:hyperlink>
    </w:p>
    <w:p>
      <w:pPr>
        <w:pStyle w:val="TOC2"/>
        <w:tabs>
          <w:tab w:val="right" w:leader="dot" w:pos="8306"/>
        </w:tabs>
      </w:pPr>
      <w:hyperlink w:anchor="_Toc8294" w:history="1">
        <w:r>
          <w:rPr>
            <w:rFonts w:ascii="仿宋" w:eastAsia="仿宋" w:hAnsi="仿宋" w:cs="仿宋" w:hint="eastAsia"/>
            <w:lang w:eastAsia="zh-CN"/>
          </w:rPr>
          <w:t>(八)、其它风险分析</w:t>
        </w:r>
        <w:r>
          <w:tab/>
        </w:r>
        <w:r>
          <w:fldChar w:fldCharType="begin"/>
        </w:r>
        <w:r>
          <w:instrText xml:space="preserve"> PAGEREF _Toc8294 \h </w:instrText>
        </w:r>
        <w:r>
          <w:fldChar w:fldCharType="separate"/>
        </w:r>
        <w:r>
          <w:t>30</w:t>
        </w:r>
        <w:r>
          <w:fldChar w:fldCharType="end"/>
        </w:r>
      </w:hyperlink>
    </w:p>
    <w:p>
      <w:pPr>
        <w:pStyle w:val="TOC2"/>
        <w:tabs>
          <w:tab w:val="right" w:leader="dot" w:pos="8306"/>
        </w:tabs>
      </w:pPr>
      <w:hyperlink w:anchor="_Toc15715" w:history="1">
        <w:r>
          <w:rPr>
            <w:rFonts w:ascii="仿宋" w:eastAsia="仿宋" w:hAnsi="仿宋" w:cs="仿宋" w:hint="eastAsia"/>
            <w:lang w:eastAsia="zh-CN"/>
          </w:rPr>
          <w:t>(九)、社会影响评估</w:t>
        </w:r>
        <w:r>
          <w:tab/>
        </w:r>
        <w:r>
          <w:fldChar w:fldCharType="begin"/>
        </w:r>
        <w:r>
          <w:instrText xml:space="preserve"> PAGEREF _Toc15715 \h </w:instrText>
        </w:r>
        <w:r>
          <w:fldChar w:fldCharType="separate"/>
        </w:r>
        <w:r>
          <w:t>32</w:t>
        </w:r>
        <w:r>
          <w:fldChar w:fldCharType="end"/>
        </w:r>
      </w:hyperlink>
    </w:p>
    <w:p>
      <w:pPr>
        <w:pStyle w:val="TOC1"/>
        <w:tabs>
          <w:tab w:val="right" w:leader="dot" w:pos="8306"/>
        </w:tabs>
      </w:pPr>
      <w:hyperlink w:anchor="_Toc29279" w:history="1">
        <w:r>
          <w:rPr>
            <w:rFonts w:ascii="仿宋" w:eastAsia="仿宋" w:hAnsi="仿宋" w:cs="仿宋" w:hint="eastAsia"/>
            <w:lang w:eastAsia="zh-CN"/>
          </w:rPr>
          <w:t>六、项目选址研究</w:t>
        </w:r>
        <w:r>
          <w:tab/>
        </w:r>
        <w:r>
          <w:fldChar w:fldCharType="begin"/>
        </w:r>
        <w:r>
          <w:instrText xml:space="preserve"> PAGEREF _Toc29279 \h </w:instrText>
        </w:r>
        <w:r>
          <w:fldChar w:fldCharType="separate"/>
        </w:r>
        <w:r>
          <w:t>34</w:t>
        </w:r>
        <w:r>
          <w:fldChar w:fldCharType="end"/>
        </w:r>
      </w:hyperlink>
    </w:p>
    <w:p>
      <w:pPr>
        <w:pStyle w:val="TOC2"/>
        <w:tabs>
          <w:tab w:val="right" w:leader="dot" w:pos="8306"/>
        </w:tabs>
      </w:pPr>
      <w:hyperlink w:anchor="_Toc31941" w:history="1">
        <w:r>
          <w:rPr>
            <w:rFonts w:ascii="仿宋" w:eastAsia="仿宋" w:hAnsi="仿宋" w:cs="仿宋" w:hint="eastAsia"/>
            <w:lang w:eastAsia="zh-CN"/>
          </w:rPr>
          <w:t>(一)、项目选址原则</w:t>
        </w:r>
        <w:r>
          <w:tab/>
        </w:r>
        <w:r>
          <w:fldChar w:fldCharType="begin"/>
        </w:r>
        <w:r>
          <w:instrText xml:space="preserve"> PAGEREF _Toc31941 \h </w:instrText>
        </w:r>
        <w:r>
          <w:fldChar w:fldCharType="separate"/>
        </w:r>
        <w:r>
          <w:t>34</w:t>
        </w:r>
        <w:r>
          <w:fldChar w:fldCharType="end"/>
        </w:r>
      </w:hyperlink>
    </w:p>
    <w:p>
      <w:pPr>
        <w:pStyle w:val="TOC2"/>
        <w:tabs>
          <w:tab w:val="right" w:leader="dot" w:pos="8306"/>
        </w:tabs>
      </w:pPr>
      <w:hyperlink w:anchor="_Toc14834" w:history="1">
        <w:r>
          <w:rPr>
            <w:rFonts w:ascii="仿宋" w:eastAsia="仿宋" w:hAnsi="仿宋" w:cs="仿宋" w:hint="eastAsia"/>
            <w:lang w:eastAsia="zh-CN"/>
          </w:rPr>
          <w:t>(二)、项目选址</w:t>
        </w:r>
        <w:r>
          <w:tab/>
        </w:r>
        <w:r>
          <w:fldChar w:fldCharType="begin"/>
        </w:r>
        <w:r>
          <w:instrText xml:space="preserve"> PAGEREF _Toc14834 \h </w:instrText>
        </w:r>
        <w:r>
          <w:fldChar w:fldCharType="separate"/>
        </w:r>
        <w:r>
          <w:t>37</w:t>
        </w:r>
        <w:r>
          <w:fldChar w:fldCharType="end"/>
        </w:r>
      </w:hyperlink>
    </w:p>
    <w:p>
      <w:pPr>
        <w:pStyle w:val="TOC2"/>
        <w:tabs>
          <w:tab w:val="right" w:leader="dot" w:pos="8306"/>
        </w:tabs>
      </w:pPr>
      <w:hyperlink w:anchor="_Toc9218" w:history="1">
        <w:r>
          <w:rPr>
            <w:rFonts w:ascii="仿宋" w:eastAsia="仿宋" w:hAnsi="仿宋" w:cs="仿宋" w:hint="eastAsia"/>
            <w:lang w:eastAsia="zh-CN"/>
          </w:rPr>
          <w:t>(三)、建设条件分析</w:t>
        </w:r>
        <w:r>
          <w:tab/>
        </w:r>
        <w:r>
          <w:fldChar w:fldCharType="begin"/>
        </w:r>
        <w:r>
          <w:instrText xml:space="preserve"> PAGEREF _Toc9218 \h </w:instrText>
        </w:r>
        <w:r>
          <w:fldChar w:fldCharType="separate"/>
        </w:r>
        <w:r>
          <w:t>39</w:t>
        </w:r>
        <w:r>
          <w:fldChar w:fldCharType="end"/>
        </w:r>
      </w:hyperlink>
    </w:p>
    <w:p>
      <w:pPr>
        <w:pStyle w:val="TOC2"/>
        <w:tabs>
          <w:tab w:val="right" w:leader="dot" w:pos="8306"/>
        </w:tabs>
      </w:pPr>
      <w:hyperlink w:anchor="_Toc7422" w:history="1">
        <w:r>
          <w:rPr>
            <w:rFonts w:ascii="仿宋" w:eastAsia="仿宋" w:hAnsi="仿宋" w:cs="仿宋" w:hint="eastAsia"/>
            <w:lang w:eastAsia="zh-CN"/>
          </w:rPr>
          <w:t>(四)、用地控制指标</w:t>
        </w:r>
        <w:r>
          <w:tab/>
        </w:r>
        <w:r>
          <w:fldChar w:fldCharType="begin"/>
        </w:r>
        <w:r>
          <w:instrText xml:space="preserve"> PAGEREF _Toc7422 \h </w:instrText>
        </w:r>
        <w:r>
          <w:fldChar w:fldCharType="separate"/>
        </w:r>
        <w:r>
          <w:t>40</w:t>
        </w:r>
        <w:r>
          <w:fldChar w:fldCharType="end"/>
        </w:r>
      </w:hyperlink>
    </w:p>
    <w:p>
      <w:pPr>
        <w:pStyle w:val="TOC2"/>
        <w:tabs>
          <w:tab w:val="right" w:leader="dot" w:pos="8306"/>
        </w:tabs>
      </w:pPr>
      <w:hyperlink w:anchor="_Toc30898" w:history="1">
        <w:r>
          <w:rPr>
            <w:rFonts w:ascii="仿宋" w:eastAsia="仿宋" w:hAnsi="仿宋" w:cs="仿宋" w:hint="eastAsia"/>
            <w:lang w:eastAsia="zh-CN"/>
          </w:rPr>
          <w:t>(五)、地总体要求</w:t>
        </w:r>
        <w:r>
          <w:tab/>
        </w:r>
        <w:r>
          <w:fldChar w:fldCharType="begin"/>
        </w:r>
        <w:r>
          <w:instrText xml:space="preserve"> PAGEREF _Toc30898 \h </w:instrText>
        </w:r>
        <w:r>
          <w:fldChar w:fldCharType="separate"/>
        </w:r>
        <w:r>
          <w:t>42</w:t>
        </w:r>
        <w:r>
          <w:fldChar w:fldCharType="end"/>
        </w:r>
      </w:hyperlink>
    </w:p>
    <w:p>
      <w:pPr>
        <w:pStyle w:val="TOC2"/>
        <w:tabs>
          <w:tab w:val="right" w:leader="dot" w:pos="8306"/>
        </w:tabs>
      </w:pPr>
      <w:hyperlink w:anchor="_Toc3341" w:history="1">
        <w:r>
          <w:rPr>
            <w:rFonts w:ascii="仿宋" w:eastAsia="仿宋" w:hAnsi="仿宋" w:cs="仿宋" w:hint="eastAsia"/>
            <w:lang w:eastAsia="zh-CN"/>
          </w:rPr>
          <w:t>(六)、节约用地措施</w:t>
        </w:r>
        <w:r>
          <w:tab/>
        </w:r>
        <w:r>
          <w:fldChar w:fldCharType="begin"/>
        </w:r>
        <w:r>
          <w:instrText xml:space="preserve"> PAGEREF _Toc3341 \h </w:instrText>
        </w:r>
        <w:r>
          <w:fldChar w:fldCharType="separate"/>
        </w:r>
        <w:r>
          <w:t>43</w:t>
        </w:r>
        <w:r>
          <w:fldChar w:fldCharType="end"/>
        </w:r>
      </w:hyperlink>
    </w:p>
    <w:p>
      <w:pPr>
        <w:pStyle w:val="TOC2"/>
        <w:tabs>
          <w:tab w:val="right" w:leader="dot" w:pos="8306"/>
        </w:tabs>
      </w:pPr>
      <w:hyperlink w:anchor="_Toc10053" w:history="1">
        <w:r>
          <w:rPr>
            <w:rFonts w:ascii="仿宋" w:eastAsia="仿宋" w:hAnsi="仿宋" w:cs="仿宋" w:hint="eastAsia"/>
            <w:lang w:eastAsia="zh-CN"/>
          </w:rPr>
          <w:t>(七)、选址综合评价</w:t>
        </w:r>
        <w:r>
          <w:tab/>
        </w:r>
        <w:r>
          <w:fldChar w:fldCharType="begin"/>
        </w:r>
        <w:r>
          <w:instrText xml:space="preserve"> PAGEREF _Toc10053 \h </w:instrText>
        </w:r>
        <w:r>
          <w:fldChar w:fldCharType="separate"/>
        </w:r>
        <w:r>
          <w:t>44</w:t>
        </w:r>
        <w:r>
          <w:fldChar w:fldCharType="end"/>
        </w:r>
      </w:hyperlink>
    </w:p>
    <w:p>
      <w:pPr>
        <w:pStyle w:val="TOC1"/>
        <w:tabs>
          <w:tab w:val="right" w:leader="dot" w:pos="8306"/>
        </w:tabs>
      </w:pPr>
      <w:hyperlink w:anchor="_Toc10674" w:history="1">
        <w:r>
          <w:rPr>
            <w:rFonts w:ascii="仿宋" w:eastAsia="仿宋" w:hAnsi="仿宋" w:cs="仿宋" w:hint="eastAsia"/>
            <w:lang w:eastAsia="zh-CN"/>
          </w:rPr>
          <w:t>七、客户关系管理与市场拓展</w:t>
        </w:r>
        <w:r>
          <w:tab/>
        </w:r>
        <w:r>
          <w:fldChar w:fldCharType="begin"/>
        </w:r>
        <w:r>
          <w:instrText xml:space="preserve"> PAGEREF _Toc10674 \h </w:instrText>
        </w:r>
        <w:r>
          <w:fldChar w:fldCharType="separate"/>
        </w:r>
        <w:r>
          <w:t>45</w:t>
        </w:r>
        <w:r>
          <w:fldChar w:fldCharType="end"/>
        </w:r>
      </w:hyperlink>
    </w:p>
    <w:p>
      <w:pPr>
        <w:pStyle w:val="TOC2"/>
        <w:tabs>
          <w:tab w:val="right" w:leader="dot" w:pos="8306"/>
        </w:tabs>
      </w:pPr>
      <w:hyperlink w:anchor="_Toc27230" w:history="1">
        <w:r>
          <w:rPr>
            <w:rFonts w:ascii="仿宋" w:eastAsia="仿宋" w:hAnsi="仿宋" w:cs="仿宋" w:hint="eastAsia"/>
            <w:lang w:eastAsia="zh-CN"/>
          </w:rPr>
          <w:t>(一)、客户关系管理策略</w:t>
        </w:r>
        <w:r>
          <w:tab/>
        </w:r>
        <w:r>
          <w:fldChar w:fldCharType="begin"/>
        </w:r>
        <w:r>
          <w:instrText xml:space="preserve"> PAGEREF _Toc27230 \h </w:instrText>
        </w:r>
        <w:r>
          <w:fldChar w:fldCharType="separate"/>
        </w:r>
        <w:r>
          <w:t>45</w:t>
        </w:r>
        <w:r>
          <w:fldChar w:fldCharType="end"/>
        </w:r>
      </w:hyperlink>
    </w:p>
    <w:p>
      <w:pPr>
        <w:pStyle w:val="TOC2"/>
        <w:tabs>
          <w:tab w:val="right" w:leader="dot" w:pos="8306"/>
        </w:tabs>
      </w:pPr>
      <w:hyperlink w:anchor="_Toc24310" w:history="1">
        <w:r>
          <w:rPr>
            <w:rFonts w:ascii="仿宋" w:eastAsia="仿宋" w:hAnsi="仿宋" w:cs="仿宋" w:hint="eastAsia"/>
            <w:lang w:eastAsia="zh-CN"/>
          </w:rPr>
          <w:t>(二)、市场拓展方案</w:t>
        </w:r>
        <w:r>
          <w:tab/>
        </w:r>
        <w:r>
          <w:fldChar w:fldCharType="begin"/>
        </w:r>
        <w:r>
          <w:instrText xml:space="preserve"> PAGEREF _Toc24310 \h </w:instrText>
        </w:r>
        <w:r>
          <w:fldChar w:fldCharType="separate"/>
        </w:r>
        <w:r>
          <w:t>47</w:t>
        </w:r>
        <w:r>
          <w:fldChar w:fldCharType="end"/>
        </w:r>
      </w:hyperlink>
    </w:p>
    <w:p>
      <w:pPr>
        <w:pStyle w:val="TOC1"/>
        <w:tabs>
          <w:tab w:val="right" w:leader="dot" w:pos="8306"/>
        </w:tabs>
      </w:pPr>
      <w:hyperlink w:anchor="_Toc29189" w:history="1">
        <w:r>
          <w:rPr>
            <w:rFonts w:ascii="仿宋" w:eastAsia="仿宋" w:hAnsi="仿宋" w:cs="仿宋" w:hint="eastAsia"/>
            <w:lang w:eastAsia="zh-CN"/>
          </w:rPr>
          <w:t>八、项目进度计划</w:t>
        </w:r>
        <w:r>
          <w:tab/>
        </w:r>
        <w:r>
          <w:fldChar w:fldCharType="begin"/>
        </w:r>
        <w:r>
          <w:instrText xml:space="preserve"> PAGEREF _Toc29189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1" w:history="1">
        <w:r>
          <w:rPr>
            <w:rFonts w:ascii="仿宋" w:eastAsia="仿宋" w:hAnsi="仿宋" w:cs="仿宋" w:hint="eastAsia"/>
            <w:lang w:eastAsia="zh-CN"/>
          </w:rPr>
          <w:t>(一)、建设周期</w:t>
        </w:r>
        <w:r>
          <w:tab/>
        </w:r>
        <w:r>
          <w:fldChar w:fldCharType="begin"/>
        </w:r>
        <w:r>
          <w:instrText xml:space="preserve"> PAGEREF _Toc26691 \h </w:instrText>
        </w:r>
        <w:r>
          <w:fldChar w:fldCharType="separate"/>
        </w:r>
        <w:r>
          <w:t>48</w:t>
        </w:r>
        <w:r>
          <w:fldChar w:fldCharType="end"/>
        </w:r>
      </w:hyperlink>
    </w:p>
    <w:p>
      <w:pPr>
        <w:pStyle w:val="TOC2"/>
        <w:tabs>
          <w:tab w:val="right" w:leader="dot" w:pos="8306"/>
        </w:tabs>
      </w:pPr>
      <w:hyperlink w:anchor="_Toc12670" w:history="1">
        <w:r>
          <w:rPr>
            <w:rFonts w:ascii="仿宋" w:eastAsia="仿宋" w:hAnsi="仿宋" w:cs="仿宋" w:hint="eastAsia"/>
            <w:lang w:eastAsia="zh-CN"/>
          </w:rPr>
          <w:t>(二)、建设进度</w:t>
        </w:r>
        <w:r>
          <w:tab/>
        </w:r>
        <w:r>
          <w:fldChar w:fldCharType="begin"/>
        </w:r>
        <w:r>
          <w:instrText xml:space="preserve"> PAGEREF _Toc12670 \h </w:instrText>
        </w:r>
        <w:r>
          <w:fldChar w:fldCharType="separate"/>
        </w:r>
        <w:r>
          <w:t>48</w:t>
        </w:r>
        <w:r>
          <w:fldChar w:fldCharType="end"/>
        </w:r>
      </w:hyperlink>
    </w:p>
    <w:p>
      <w:pPr>
        <w:pStyle w:val="TOC2"/>
        <w:tabs>
          <w:tab w:val="right" w:leader="dot" w:pos="8306"/>
        </w:tabs>
      </w:pPr>
      <w:hyperlink w:anchor="_Toc25434" w:history="1">
        <w:r>
          <w:rPr>
            <w:rFonts w:ascii="仿宋" w:eastAsia="仿宋" w:hAnsi="仿宋" w:cs="仿宋" w:hint="eastAsia"/>
            <w:lang w:eastAsia="zh-CN"/>
          </w:rPr>
          <w:t>(三)、进度安排注意事项</w:t>
        </w:r>
        <w:r>
          <w:tab/>
        </w:r>
        <w:r>
          <w:fldChar w:fldCharType="begin"/>
        </w:r>
        <w:r>
          <w:instrText xml:space="preserve"> PAGEREF _Toc25434 \h </w:instrText>
        </w:r>
        <w:r>
          <w:fldChar w:fldCharType="separate"/>
        </w:r>
        <w:r>
          <w:t>49</w:t>
        </w:r>
        <w:r>
          <w:fldChar w:fldCharType="end"/>
        </w:r>
      </w:hyperlink>
    </w:p>
    <w:p>
      <w:pPr>
        <w:pStyle w:val="TOC2"/>
        <w:tabs>
          <w:tab w:val="right" w:leader="dot" w:pos="8306"/>
        </w:tabs>
      </w:pPr>
      <w:hyperlink w:anchor="_Toc12490" w:history="1">
        <w:r>
          <w:rPr>
            <w:rFonts w:ascii="仿宋" w:eastAsia="仿宋" w:hAnsi="仿宋" w:cs="仿宋" w:hint="eastAsia"/>
            <w:lang w:eastAsia="zh-CN"/>
          </w:rPr>
          <w:t>(四)、人力资源配置</w:t>
        </w:r>
        <w:r>
          <w:tab/>
        </w:r>
        <w:r>
          <w:fldChar w:fldCharType="begin"/>
        </w:r>
        <w:r>
          <w:instrText xml:space="preserve"> PAGEREF _Toc12490 \h </w:instrText>
        </w:r>
        <w:r>
          <w:fldChar w:fldCharType="separate"/>
        </w:r>
        <w:r>
          <w:t>50</w:t>
        </w:r>
        <w:r>
          <w:fldChar w:fldCharType="end"/>
        </w:r>
      </w:hyperlink>
    </w:p>
    <w:p>
      <w:pPr>
        <w:pStyle w:val="TOC2"/>
        <w:tabs>
          <w:tab w:val="right" w:leader="dot" w:pos="8306"/>
        </w:tabs>
      </w:pPr>
      <w:hyperlink w:anchor="_Toc15459" w:history="1">
        <w:r>
          <w:rPr>
            <w:rFonts w:ascii="仿宋" w:eastAsia="仿宋" w:hAnsi="仿宋" w:cs="仿宋" w:hint="eastAsia"/>
            <w:lang w:eastAsia="zh-CN"/>
          </w:rPr>
          <w:t>(五)、员工培训</w:t>
        </w:r>
        <w:r>
          <w:tab/>
        </w:r>
        <w:r>
          <w:fldChar w:fldCharType="begin"/>
        </w:r>
        <w:r>
          <w:instrText xml:space="preserve"> PAGEREF _Toc15459 \h </w:instrText>
        </w:r>
        <w:r>
          <w:fldChar w:fldCharType="separate"/>
        </w:r>
        <w:r>
          <w:t>52</w:t>
        </w:r>
        <w:r>
          <w:fldChar w:fldCharType="end"/>
        </w:r>
      </w:hyperlink>
    </w:p>
    <w:p>
      <w:pPr>
        <w:pStyle w:val="TOC2"/>
        <w:tabs>
          <w:tab w:val="right" w:leader="dot" w:pos="8306"/>
        </w:tabs>
      </w:pPr>
      <w:hyperlink w:anchor="_Toc9999" w:history="1">
        <w:r>
          <w:rPr>
            <w:rFonts w:ascii="仿宋" w:eastAsia="仿宋" w:hAnsi="仿宋" w:cs="仿宋" w:hint="eastAsia"/>
            <w:lang w:eastAsia="zh-CN"/>
          </w:rPr>
          <w:t>(六)、项目实施保障</w:t>
        </w:r>
        <w:r>
          <w:tab/>
        </w:r>
        <w:r>
          <w:fldChar w:fldCharType="begin"/>
        </w:r>
        <w:r>
          <w:instrText xml:space="preserve"> PAGEREF _Toc9999 \h </w:instrText>
        </w:r>
        <w:r>
          <w:fldChar w:fldCharType="separate"/>
        </w:r>
        <w:r>
          <w:t>53</w:t>
        </w:r>
        <w:r>
          <w:fldChar w:fldCharType="end"/>
        </w:r>
      </w:hyperlink>
    </w:p>
    <w:p>
      <w:pPr>
        <w:pStyle w:val="TOC2"/>
        <w:tabs>
          <w:tab w:val="right" w:leader="dot" w:pos="8306"/>
        </w:tabs>
      </w:pPr>
      <w:hyperlink w:anchor="_Toc17176" w:history="1">
        <w:r>
          <w:rPr>
            <w:rFonts w:ascii="仿宋" w:eastAsia="仿宋" w:hAnsi="仿宋" w:cs="仿宋" w:hint="eastAsia"/>
            <w:lang w:eastAsia="zh-CN"/>
          </w:rPr>
          <w:t>(七)、安全规范管理</w:t>
        </w:r>
        <w:r>
          <w:tab/>
        </w:r>
        <w:r>
          <w:fldChar w:fldCharType="begin"/>
        </w:r>
        <w:r>
          <w:instrText xml:space="preserve"> PAGEREF _Toc17176 \h </w:instrText>
        </w:r>
        <w:r>
          <w:fldChar w:fldCharType="separate"/>
        </w:r>
        <w:r>
          <w:t>54</w:t>
        </w:r>
        <w:r>
          <w:fldChar w:fldCharType="end"/>
        </w:r>
      </w:hyperlink>
    </w:p>
    <w:p>
      <w:pPr>
        <w:pStyle w:val="TOC1"/>
        <w:tabs>
          <w:tab w:val="right" w:leader="dot" w:pos="8306"/>
        </w:tabs>
      </w:pPr>
      <w:hyperlink w:anchor="_Toc3461" w:history="1">
        <w:r>
          <w:rPr>
            <w:rFonts w:ascii="仿宋" w:eastAsia="仿宋" w:hAnsi="仿宋" w:cs="仿宋" w:hint="eastAsia"/>
            <w:lang w:eastAsia="zh-CN"/>
          </w:rPr>
          <w:t>九、环境保护与治理方案</w:t>
        </w:r>
        <w:r>
          <w:tab/>
        </w:r>
        <w:r>
          <w:fldChar w:fldCharType="begin"/>
        </w:r>
        <w:r>
          <w:instrText xml:space="preserve"> PAGEREF _Toc3461 \h </w:instrText>
        </w:r>
        <w:r>
          <w:fldChar w:fldCharType="separate"/>
        </w:r>
        <w:r>
          <w:t>55</w:t>
        </w:r>
        <w:r>
          <w:fldChar w:fldCharType="end"/>
        </w:r>
      </w:hyperlink>
    </w:p>
    <w:p>
      <w:pPr>
        <w:pStyle w:val="TOC2"/>
        <w:tabs>
          <w:tab w:val="right" w:leader="dot" w:pos="8306"/>
        </w:tabs>
      </w:pPr>
      <w:hyperlink w:anchor="_Toc31377" w:history="1">
        <w:r>
          <w:rPr>
            <w:rFonts w:ascii="仿宋" w:eastAsia="仿宋" w:hAnsi="仿宋" w:cs="仿宋" w:hint="eastAsia"/>
            <w:lang w:eastAsia="zh-CN"/>
          </w:rPr>
          <w:t>(一)、项目环境影响评估</w:t>
        </w:r>
        <w:r>
          <w:tab/>
        </w:r>
        <w:r>
          <w:fldChar w:fldCharType="begin"/>
        </w:r>
        <w:r>
          <w:instrText xml:space="preserve"> PAGEREF _Toc31377 \h </w:instrText>
        </w:r>
        <w:r>
          <w:fldChar w:fldCharType="separate"/>
        </w:r>
        <w:r>
          <w:t>55</w:t>
        </w:r>
        <w:r>
          <w:fldChar w:fldCharType="end"/>
        </w:r>
      </w:hyperlink>
    </w:p>
    <w:p>
      <w:pPr>
        <w:pStyle w:val="TOC2"/>
        <w:tabs>
          <w:tab w:val="right" w:leader="dot" w:pos="8306"/>
        </w:tabs>
      </w:pPr>
      <w:hyperlink w:anchor="_Toc5793" w:history="1">
        <w:r>
          <w:rPr>
            <w:rFonts w:ascii="仿宋" w:eastAsia="仿宋" w:hAnsi="仿宋" w:cs="仿宋" w:hint="eastAsia"/>
            <w:lang w:eastAsia="zh-CN"/>
          </w:rPr>
          <w:t>(二)、环境保护措施与治理方案</w:t>
        </w:r>
        <w:r>
          <w:tab/>
        </w:r>
        <w:r>
          <w:fldChar w:fldCharType="begin"/>
        </w:r>
        <w:r>
          <w:instrText xml:space="preserve"> PAGEREF _Toc5793 \h </w:instrText>
        </w:r>
        <w:r>
          <w:fldChar w:fldCharType="separate"/>
        </w:r>
        <w:r>
          <w:t>56</w:t>
        </w:r>
        <w:r>
          <w:fldChar w:fldCharType="end"/>
        </w:r>
      </w:hyperlink>
    </w:p>
    <w:p>
      <w:pPr>
        <w:pStyle w:val="TOC1"/>
        <w:tabs>
          <w:tab w:val="right" w:leader="dot" w:pos="8306"/>
        </w:tabs>
      </w:pPr>
      <w:hyperlink w:anchor="_Toc71" w:history="1">
        <w:r>
          <w:rPr>
            <w:rFonts w:ascii="仿宋" w:eastAsia="仿宋" w:hAnsi="仿宋" w:cs="仿宋" w:hint="eastAsia"/>
            <w:lang w:eastAsia="zh-CN"/>
          </w:rPr>
          <w:t>十、项目质量与标准</w:t>
        </w:r>
        <w:r>
          <w:tab/>
        </w:r>
        <w:r>
          <w:fldChar w:fldCharType="begin"/>
        </w:r>
        <w:r>
          <w:instrText xml:space="preserve"> PAGEREF _Toc71 \h </w:instrText>
        </w:r>
        <w:r>
          <w:fldChar w:fldCharType="separate"/>
        </w:r>
        <w:r>
          <w:t>56</w:t>
        </w:r>
        <w:r>
          <w:fldChar w:fldCharType="end"/>
        </w:r>
      </w:hyperlink>
    </w:p>
    <w:p>
      <w:pPr>
        <w:pStyle w:val="TOC2"/>
        <w:tabs>
          <w:tab w:val="right" w:leader="dot" w:pos="8306"/>
        </w:tabs>
      </w:pPr>
      <w:hyperlink w:anchor="_Toc4994" w:history="1">
        <w:r>
          <w:rPr>
            <w:rFonts w:ascii="仿宋" w:eastAsia="仿宋" w:hAnsi="仿宋" w:cs="仿宋" w:hint="eastAsia"/>
            <w:lang w:eastAsia="zh-CN"/>
          </w:rPr>
          <w:t>(一)、质量保障体系</w:t>
        </w:r>
        <w:r>
          <w:tab/>
        </w:r>
        <w:r>
          <w:fldChar w:fldCharType="begin"/>
        </w:r>
        <w:r>
          <w:instrText xml:space="preserve"> PAGEREF _Toc4994 \h </w:instrText>
        </w:r>
        <w:r>
          <w:fldChar w:fldCharType="separate"/>
        </w:r>
        <w:r>
          <w:t>56</w:t>
        </w:r>
        <w:r>
          <w:fldChar w:fldCharType="end"/>
        </w:r>
      </w:hyperlink>
    </w:p>
    <w:p>
      <w:pPr>
        <w:pStyle w:val="TOC2"/>
        <w:tabs>
          <w:tab w:val="right" w:leader="dot" w:pos="8306"/>
        </w:tabs>
      </w:pPr>
      <w:hyperlink w:anchor="_Toc3134" w:history="1">
        <w:r>
          <w:rPr>
            <w:rFonts w:ascii="仿宋" w:eastAsia="仿宋" w:hAnsi="仿宋" w:cs="仿宋" w:hint="eastAsia"/>
            <w:lang w:eastAsia="zh-CN"/>
          </w:rPr>
          <w:t>(二)、标准化作业流程</w:t>
        </w:r>
        <w:r>
          <w:tab/>
        </w:r>
        <w:r>
          <w:fldChar w:fldCharType="begin"/>
        </w:r>
        <w:r>
          <w:instrText xml:space="preserve"> PAGEREF _Toc3134 \h </w:instrText>
        </w:r>
        <w:r>
          <w:fldChar w:fldCharType="separate"/>
        </w:r>
        <w:r>
          <w:t>58</w:t>
        </w:r>
        <w:r>
          <w:fldChar w:fldCharType="end"/>
        </w:r>
      </w:hyperlink>
    </w:p>
    <w:p>
      <w:pPr>
        <w:pStyle w:val="TOC2"/>
        <w:tabs>
          <w:tab w:val="right" w:leader="dot" w:pos="8306"/>
        </w:tabs>
      </w:pPr>
      <w:hyperlink w:anchor="_Toc25078" w:history="1">
        <w:r>
          <w:rPr>
            <w:rFonts w:ascii="仿宋" w:eastAsia="仿宋" w:hAnsi="仿宋" w:cs="仿宋" w:hint="eastAsia"/>
            <w:lang w:eastAsia="zh-CN"/>
          </w:rPr>
          <w:t>(三)、质量监控与评估</w:t>
        </w:r>
        <w:r>
          <w:tab/>
        </w:r>
        <w:r>
          <w:fldChar w:fldCharType="begin"/>
        </w:r>
        <w:r>
          <w:instrText xml:space="preserve"> PAGEREF _Toc25078 \h </w:instrText>
        </w:r>
        <w:r>
          <w:fldChar w:fldCharType="separate"/>
        </w:r>
        <w:r>
          <w:t>59</w:t>
        </w:r>
        <w:r>
          <w:fldChar w:fldCharType="end"/>
        </w:r>
      </w:hyperlink>
    </w:p>
    <w:p>
      <w:pPr>
        <w:pStyle w:val="TOC2"/>
        <w:tabs>
          <w:tab w:val="right" w:leader="dot" w:pos="8306"/>
        </w:tabs>
      </w:pPr>
      <w:hyperlink w:anchor="_Toc23418" w:history="1">
        <w:r>
          <w:rPr>
            <w:rFonts w:ascii="仿宋" w:eastAsia="仿宋" w:hAnsi="仿宋" w:cs="仿宋" w:hint="eastAsia"/>
            <w:lang w:eastAsia="zh-CN"/>
          </w:rPr>
          <w:t>(四)、质量改进计划</w:t>
        </w:r>
        <w:r>
          <w:tab/>
        </w:r>
        <w:r>
          <w:fldChar w:fldCharType="begin"/>
        </w:r>
        <w:r>
          <w:instrText xml:space="preserve"> PAGEREF _Toc23418 \h </w:instrText>
        </w:r>
        <w:r>
          <w:fldChar w:fldCharType="separate"/>
        </w:r>
        <w:r>
          <w:t>60</w:t>
        </w:r>
        <w:r>
          <w:fldChar w:fldCharType="end"/>
        </w:r>
      </w:hyperlink>
    </w:p>
    <w:p>
      <w:pPr>
        <w:pStyle w:val="TOC1"/>
        <w:tabs>
          <w:tab w:val="right" w:leader="dot" w:pos="8306"/>
        </w:tabs>
      </w:pPr>
      <w:hyperlink w:anchor="_Toc3992" w:history="1">
        <w:r>
          <w:rPr>
            <w:rFonts w:ascii="仿宋" w:eastAsia="仿宋" w:hAnsi="仿宋" w:cs="仿宋" w:hint="eastAsia"/>
            <w:lang w:eastAsia="zh-CN"/>
          </w:rPr>
          <w:t>十一、项目实施与管理方案</w:t>
        </w:r>
        <w:r>
          <w:tab/>
        </w:r>
        <w:r>
          <w:fldChar w:fldCharType="begin"/>
        </w:r>
        <w:r>
          <w:instrText xml:space="preserve"> PAGEREF _Toc3992 \h </w:instrText>
        </w:r>
        <w:r>
          <w:fldChar w:fldCharType="separate"/>
        </w:r>
        <w:r>
          <w:t>62</w:t>
        </w:r>
        <w:r>
          <w:fldChar w:fldCharType="end"/>
        </w:r>
      </w:hyperlink>
    </w:p>
    <w:p>
      <w:pPr>
        <w:pStyle w:val="TOC2"/>
        <w:tabs>
          <w:tab w:val="right" w:leader="dot" w:pos="8306"/>
        </w:tabs>
      </w:pPr>
      <w:hyperlink w:anchor="_Toc7982" w:history="1">
        <w:r>
          <w:rPr>
            <w:rFonts w:ascii="仿宋" w:eastAsia="仿宋" w:hAnsi="仿宋" w:cs="仿宋" w:hint="eastAsia"/>
            <w:lang w:eastAsia="zh-CN"/>
          </w:rPr>
          <w:t>(一)、项目实施计划</w:t>
        </w:r>
        <w:r>
          <w:tab/>
        </w:r>
        <w:r>
          <w:fldChar w:fldCharType="begin"/>
        </w:r>
        <w:r>
          <w:instrText xml:space="preserve"> PAGEREF _Toc7982 \h </w:instrText>
        </w:r>
        <w:r>
          <w:fldChar w:fldCharType="separate"/>
        </w:r>
        <w:r>
          <w:t>62</w:t>
        </w:r>
        <w:r>
          <w:fldChar w:fldCharType="end"/>
        </w:r>
      </w:hyperlink>
    </w:p>
    <w:p>
      <w:pPr>
        <w:pStyle w:val="TOC2"/>
        <w:tabs>
          <w:tab w:val="right" w:leader="dot" w:pos="8306"/>
        </w:tabs>
      </w:pPr>
      <w:hyperlink w:anchor="_Toc715" w:history="1">
        <w:r>
          <w:rPr>
            <w:rFonts w:ascii="仿宋" w:eastAsia="仿宋" w:hAnsi="仿宋" w:cs="仿宋" w:hint="eastAsia"/>
            <w:lang w:eastAsia="zh-CN"/>
          </w:rPr>
          <w:t>(二)、项目组织机构与职责</w:t>
        </w:r>
        <w:r>
          <w:tab/>
        </w:r>
        <w:r>
          <w:fldChar w:fldCharType="begin"/>
        </w:r>
        <w:r>
          <w:instrText xml:space="preserve"> PAGEREF _Toc715 \h </w:instrText>
        </w:r>
        <w:r>
          <w:fldChar w:fldCharType="separate"/>
        </w:r>
        <w:r>
          <w:t>63</w:t>
        </w:r>
        <w:r>
          <w:fldChar w:fldCharType="end"/>
        </w:r>
      </w:hyperlink>
    </w:p>
    <w:p>
      <w:pPr>
        <w:pStyle w:val="TOC2"/>
        <w:tabs>
          <w:tab w:val="right" w:leader="dot" w:pos="8306"/>
        </w:tabs>
      </w:pPr>
      <w:hyperlink w:anchor="_Toc7746" w:history="1">
        <w:r>
          <w:rPr>
            <w:rFonts w:ascii="仿宋" w:eastAsia="仿宋" w:hAnsi="仿宋" w:cs="仿宋" w:hint="eastAsia"/>
            <w:lang w:eastAsia="zh-CN"/>
          </w:rPr>
          <w:t>(三)、项目管理与监控体系</w:t>
        </w:r>
        <w:r>
          <w:tab/>
        </w:r>
        <w:r>
          <w:fldChar w:fldCharType="begin"/>
        </w:r>
        <w:r>
          <w:instrText xml:space="preserve"> PAGEREF _Toc7746 \h </w:instrText>
        </w:r>
        <w:r>
          <w:fldChar w:fldCharType="separate"/>
        </w:r>
        <w:r>
          <w:t>66</w:t>
        </w:r>
        <w:r>
          <w:fldChar w:fldCharType="end"/>
        </w:r>
      </w:hyperlink>
    </w:p>
    <w:p>
      <w:pPr>
        <w:pStyle w:val="TOC1"/>
        <w:tabs>
          <w:tab w:val="right" w:leader="dot" w:pos="8306"/>
        </w:tabs>
      </w:pPr>
      <w:hyperlink w:anchor="_Toc16547" w:history="1">
        <w:r>
          <w:rPr>
            <w:rFonts w:ascii="仿宋" w:eastAsia="仿宋" w:hAnsi="仿宋" w:cs="仿宋" w:hint="eastAsia"/>
            <w:lang w:eastAsia="zh-CN"/>
          </w:rPr>
          <w:t>十二、项目变更管理</w:t>
        </w:r>
        <w:r>
          <w:tab/>
        </w:r>
        <w:r>
          <w:fldChar w:fldCharType="begin"/>
        </w:r>
        <w:r>
          <w:instrText xml:space="preserve"> PAGEREF _Toc16547 \h </w:instrText>
        </w:r>
        <w:r>
          <w:fldChar w:fldCharType="separate"/>
        </w:r>
        <w:r>
          <w:t>67</w:t>
        </w:r>
        <w:r>
          <w:fldChar w:fldCharType="end"/>
        </w:r>
      </w:hyperlink>
    </w:p>
    <w:p>
      <w:pPr>
        <w:pStyle w:val="TOC2"/>
        <w:tabs>
          <w:tab w:val="right" w:leader="dot" w:pos="8306"/>
        </w:tabs>
      </w:pPr>
      <w:hyperlink w:anchor="_Toc25634" w:history="1">
        <w:r>
          <w:rPr>
            <w:rFonts w:ascii="仿宋" w:eastAsia="仿宋" w:hAnsi="仿宋" w:cs="仿宋" w:hint="eastAsia"/>
            <w:lang w:eastAsia="zh-CN"/>
          </w:rPr>
          <w:t>(一)、变更控制流程</w:t>
        </w:r>
        <w:r>
          <w:tab/>
        </w:r>
        <w:r>
          <w:fldChar w:fldCharType="begin"/>
        </w:r>
        <w:r>
          <w:instrText xml:space="preserve"> PAGEREF _Toc25634 \h </w:instrText>
        </w:r>
        <w:r>
          <w:fldChar w:fldCharType="separate"/>
        </w:r>
        <w:r>
          <w:t>67</w:t>
        </w:r>
        <w:r>
          <w:fldChar w:fldCharType="end"/>
        </w:r>
      </w:hyperlink>
    </w:p>
    <w:p>
      <w:pPr>
        <w:pStyle w:val="TOC2"/>
        <w:tabs>
          <w:tab w:val="right" w:leader="dot" w:pos="8306"/>
        </w:tabs>
      </w:pPr>
      <w:hyperlink w:anchor="_Toc28405" w:history="1">
        <w:r>
          <w:rPr>
            <w:rFonts w:ascii="仿宋" w:eastAsia="仿宋" w:hAnsi="仿宋" w:cs="仿宋" w:hint="eastAsia"/>
            <w:lang w:eastAsia="zh-CN"/>
          </w:rPr>
          <w:t>(二)、影响评估与处理</w:t>
        </w:r>
        <w:r>
          <w:tab/>
        </w:r>
        <w:r>
          <w:fldChar w:fldCharType="begin"/>
        </w:r>
        <w:r>
          <w:instrText xml:space="preserve"> PAGEREF _Toc28405 \h </w:instrText>
        </w:r>
        <w:r>
          <w:fldChar w:fldCharType="separate"/>
        </w:r>
        <w:r>
          <w:t>68</w:t>
        </w:r>
        <w:r>
          <w:fldChar w:fldCharType="end"/>
        </w:r>
      </w:hyperlink>
    </w:p>
    <w:p>
      <w:pPr>
        <w:pStyle w:val="TOC2"/>
        <w:tabs>
          <w:tab w:val="right" w:leader="dot" w:pos="8306"/>
        </w:tabs>
      </w:pPr>
      <w:hyperlink w:anchor="_Toc27700" w:history="1">
        <w:r>
          <w:rPr>
            <w:rFonts w:ascii="仿宋" w:eastAsia="仿宋" w:hAnsi="仿宋" w:cs="仿宋" w:hint="eastAsia"/>
            <w:lang w:eastAsia="zh-CN"/>
          </w:rPr>
          <w:t>(三)、变更记录与追踪</w:t>
        </w:r>
        <w:r>
          <w:tab/>
        </w:r>
        <w:r>
          <w:fldChar w:fldCharType="begin"/>
        </w:r>
        <w:r>
          <w:instrText xml:space="preserve"> PAGEREF _Toc27700 \h </w:instrText>
        </w:r>
        <w:r>
          <w:fldChar w:fldCharType="separate"/>
        </w:r>
        <w:r>
          <w:t>70</w:t>
        </w:r>
        <w:r>
          <w:fldChar w:fldCharType="end"/>
        </w:r>
      </w:hyperlink>
    </w:p>
    <w:p>
      <w:pPr>
        <w:pStyle w:val="TOC2"/>
        <w:tabs>
          <w:tab w:val="right" w:leader="dot" w:pos="8306"/>
        </w:tabs>
      </w:pPr>
      <w:hyperlink w:anchor="_Toc8372" w:history="1">
        <w:r>
          <w:rPr>
            <w:rFonts w:ascii="仿宋" w:eastAsia="仿宋" w:hAnsi="仿宋" w:cs="仿宋" w:hint="eastAsia"/>
            <w:lang w:eastAsia="zh-CN"/>
          </w:rPr>
          <w:t>(四)、变更管理策略</w:t>
        </w:r>
        <w:r>
          <w:tab/>
        </w:r>
        <w:r>
          <w:fldChar w:fldCharType="begin"/>
        </w:r>
        <w:r>
          <w:instrText xml:space="preserve"> PAGEREF _Toc8372 \h </w:instrText>
        </w:r>
        <w:r>
          <w:fldChar w:fldCharType="separate"/>
        </w:r>
        <w:r>
          <w:t>71</w:t>
        </w:r>
        <w:r>
          <w:fldChar w:fldCharType="end"/>
        </w:r>
      </w:hyperlink>
    </w:p>
    <w:p>
      <w:pPr>
        <w:pStyle w:val="TOC1"/>
        <w:tabs>
          <w:tab w:val="right" w:leader="dot" w:pos="8306"/>
        </w:tabs>
      </w:pPr>
      <w:hyperlink w:anchor="_Toc8881" w:history="1">
        <w:r>
          <w:rPr>
            <w:rFonts w:ascii="仿宋" w:eastAsia="仿宋" w:hAnsi="仿宋" w:cs="仿宋" w:hint="eastAsia"/>
            <w:lang w:eastAsia="zh-CN"/>
          </w:rPr>
          <w:t>十三、企业合规与伦理</w:t>
        </w:r>
        <w:r>
          <w:tab/>
        </w:r>
        <w:r>
          <w:fldChar w:fldCharType="begin"/>
        </w:r>
        <w:r>
          <w:instrText xml:space="preserve"> PAGEREF _Toc8881 \h </w:instrText>
        </w:r>
        <w:r>
          <w:fldChar w:fldCharType="separate"/>
        </w:r>
        <w:r>
          <w:t>73</w:t>
        </w:r>
        <w:r>
          <w:fldChar w:fldCharType="end"/>
        </w:r>
      </w:hyperlink>
    </w:p>
    <w:p>
      <w:pPr>
        <w:pStyle w:val="TOC2"/>
        <w:tabs>
          <w:tab w:val="right" w:leader="dot" w:pos="8306"/>
        </w:tabs>
      </w:pPr>
      <w:hyperlink w:anchor="_Toc4526" w:history="1">
        <w:r>
          <w:rPr>
            <w:rFonts w:ascii="仿宋" w:eastAsia="仿宋" w:hAnsi="仿宋" w:cs="仿宋" w:hint="eastAsia"/>
            <w:lang w:eastAsia="zh-CN"/>
          </w:rPr>
          <w:t>(一)、合规政策与程序</w:t>
        </w:r>
        <w:r>
          <w:tab/>
        </w:r>
        <w:r>
          <w:fldChar w:fldCharType="begin"/>
        </w:r>
        <w:r>
          <w:instrText xml:space="preserve"> PAGEREF _Toc4526 \h </w:instrText>
        </w:r>
        <w:r>
          <w:fldChar w:fldCharType="separate"/>
        </w:r>
        <w:r>
          <w:t>73</w:t>
        </w:r>
        <w:r>
          <w:fldChar w:fldCharType="end"/>
        </w:r>
      </w:hyperlink>
    </w:p>
    <w:p>
      <w:pPr>
        <w:pStyle w:val="TOC2"/>
        <w:tabs>
          <w:tab w:val="right" w:leader="dot" w:pos="8306"/>
        </w:tabs>
      </w:pPr>
      <w:hyperlink w:anchor="_Toc11142" w:history="1">
        <w:r>
          <w:rPr>
            <w:rFonts w:ascii="仿宋" w:eastAsia="仿宋" w:hAnsi="仿宋" w:cs="仿宋" w:hint="eastAsia"/>
            <w:lang w:eastAsia="zh-CN"/>
          </w:rPr>
          <w:t>(二)、伦理规范与培训</w:t>
        </w:r>
        <w:r>
          <w:tab/>
        </w:r>
        <w:r>
          <w:fldChar w:fldCharType="begin"/>
        </w:r>
        <w:r>
          <w:instrText xml:space="preserve"> PAGEREF _Toc11142 \h </w:instrText>
        </w:r>
        <w:r>
          <w:fldChar w:fldCharType="separate"/>
        </w:r>
        <w:r>
          <w:t>74</w:t>
        </w:r>
        <w:r>
          <w:fldChar w:fldCharType="end"/>
        </w:r>
      </w:hyperlink>
    </w:p>
    <w:p>
      <w:pPr>
        <w:pStyle w:val="TOC2"/>
        <w:tabs>
          <w:tab w:val="right" w:leader="dot" w:pos="8306"/>
        </w:tabs>
      </w:pPr>
      <w:hyperlink w:anchor="_Toc6274" w:history="1">
        <w:r>
          <w:rPr>
            <w:rFonts w:ascii="仿宋" w:eastAsia="仿宋" w:hAnsi="仿宋" w:cs="仿宋" w:hint="eastAsia"/>
            <w:lang w:eastAsia="zh-CN"/>
          </w:rPr>
          <w:t>(三)、合规风险评估</w:t>
        </w:r>
        <w:r>
          <w:tab/>
        </w:r>
        <w:r>
          <w:fldChar w:fldCharType="begin"/>
        </w:r>
        <w:r>
          <w:instrText xml:space="preserve"> PAGEREF _Toc6274 \h </w:instrText>
        </w:r>
        <w:r>
          <w:fldChar w:fldCharType="separate"/>
        </w:r>
        <w:r>
          <w:t>75</w:t>
        </w:r>
        <w:r>
          <w:fldChar w:fldCharType="end"/>
        </w:r>
      </w:hyperlink>
    </w:p>
    <w:p>
      <w:pPr>
        <w:pStyle w:val="TOC2"/>
        <w:tabs>
          <w:tab w:val="right" w:leader="dot" w:pos="8306"/>
        </w:tabs>
      </w:pPr>
      <w:hyperlink w:anchor="_Toc5430" w:history="1">
        <w:r>
          <w:rPr>
            <w:rFonts w:ascii="仿宋" w:eastAsia="仿宋" w:hAnsi="仿宋" w:cs="仿宋" w:hint="eastAsia"/>
            <w:lang w:eastAsia="zh-CN"/>
          </w:rPr>
          <w:t>(四)、合规监督与执行</w:t>
        </w:r>
        <w:r>
          <w:tab/>
        </w:r>
        <w:r>
          <w:fldChar w:fldCharType="begin"/>
        </w:r>
        <w:r>
          <w:instrText xml:space="preserve"> PAGEREF _Toc5430 \h </w:instrText>
        </w:r>
        <w:r>
          <w:fldChar w:fldCharType="separate"/>
        </w:r>
        <w:r>
          <w:t>76</w:t>
        </w:r>
        <w:r>
          <w:fldChar w:fldCharType="end"/>
        </w:r>
      </w:hyperlink>
    </w:p>
    <w:p>
      <w:pPr>
        <w:pStyle w:val="TOC1"/>
        <w:tabs>
          <w:tab w:val="right" w:leader="dot" w:pos="8306"/>
        </w:tabs>
      </w:pPr>
      <w:hyperlink w:anchor="_Toc14997" w:history="1">
        <w:r>
          <w:rPr>
            <w:rFonts w:ascii="仿宋" w:eastAsia="仿宋" w:hAnsi="仿宋" w:cs="仿宋" w:hint="eastAsia"/>
            <w:lang w:eastAsia="zh-CN"/>
          </w:rPr>
          <w:t>十四、设施与设备管理</w:t>
        </w:r>
        <w:r>
          <w:tab/>
        </w:r>
        <w:r>
          <w:fldChar w:fldCharType="begin"/>
        </w:r>
        <w:r>
          <w:instrText xml:space="preserve"> PAGEREF _Toc14997 \h </w:instrText>
        </w:r>
        <w:r>
          <w:fldChar w:fldCharType="separate"/>
        </w:r>
        <w:r>
          <w:t>77</w:t>
        </w:r>
        <w:r>
          <w:fldChar w:fldCharType="end"/>
        </w:r>
      </w:hyperlink>
    </w:p>
    <w:p>
      <w:pPr>
        <w:pStyle w:val="TOC2"/>
        <w:tabs>
          <w:tab w:val="right" w:leader="dot" w:pos="8306"/>
        </w:tabs>
      </w:pPr>
      <w:hyperlink w:anchor="_Toc1204" w:history="1">
        <w:r>
          <w:rPr>
            <w:rFonts w:ascii="仿宋" w:eastAsia="仿宋" w:hAnsi="仿宋" w:cs="仿宋" w:hint="eastAsia"/>
            <w:lang w:eastAsia="zh-CN"/>
          </w:rPr>
          <w:t>(一)、设施规划与配置</w:t>
        </w:r>
        <w:r>
          <w:tab/>
        </w:r>
        <w:r>
          <w:fldChar w:fldCharType="begin"/>
        </w:r>
        <w:r>
          <w:instrText xml:space="preserve"> PAGEREF _Toc1204 \h </w:instrText>
        </w:r>
        <w:r>
          <w:fldChar w:fldCharType="separate"/>
        </w:r>
        <w:r>
          <w:t>77</w:t>
        </w:r>
        <w:r>
          <w:fldChar w:fldCharType="end"/>
        </w:r>
      </w:hyperlink>
    </w:p>
    <w:p>
      <w:pPr>
        <w:pStyle w:val="TOC2"/>
        <w:tabs>
          <w:tab w:val="right" w:leader="dot" w:pos="8306"/>
        </w:tabs>
      </w:pPr>
      <w:hyperlink w:anchor="_Toc4494" w:history="1">
        <w:r>
          <w:rPr>
            <w:rFonts w:ascii="仿宋" w:eastAsia="仿宋" w:hAnsi="仿宋" w:cs="仿宋" w:hint="eastAsia"/>
            <w:lang w:eastAsia="zh-CN"/>
          </w:rPr>
          <w:t>(二)、设备采购与维护管理</w:t>
        </w:r>
        <w:r>
          <w:tab/>
        </w:r>
        <w:r>
          <w:fldChar w:fldCharType="begin"/>
        </w:r>
        <w:r>
          <w:instrText xml:space="preserve"> PAGEREF _Toc4494 \h </w:instrText>
        </w:r>
        <w:r>
          <w:fldChar w:fldCharType="separate"/>
        </w:r>
        <w:r>
          <w:t>78</w:t>
        </w:r>
        <w:r>
          <w:fldChar w:fldCharType="end"/>
        </w:r>
      </w:hyperlink>
    </w:p>
    <w:p>
      <w:pPr>
        <w:pStyle w:val="TOC2"/>
        <w:tabs>
          <w:tab w:val="right" w:leader="dot" w:pos="8306"/>
        </w:tabs>
      </w:pPr>
      <w:hyperlink w:anchor="_Toc7052" w:history="1">
        <w:r>
          <w:rPr>
            <w:rFonts w:ascii="仿宋" w:eastAsia="仿宋" w:hAnsi="仿宋" w:cs="仿宋" w:hint="eastAsia"/>
            <w:lang w:eastAsia="zh-CN"/>
          </w:rPr>
          <w:t>(三)、设施设备升级策略</w:t>
        </w:r>
        <w:r>
          <w:tab/>
        </w:r>
        <w:r>
          <w:fldChar w:fldCharType="begin"/>
        </w:r>
        <w:r>
          <w:instrText xml:space="preserve"> PAGEREF _Toc7052 \h </w:instrText>
        </w:r>
        <w:r>
          <w:fldChar w:fldCharType="separate"/>
        </w:r>
        <w:r>
          <w:t>79</w:t>
        </w:r>
        <w:r>
          <w:fldChar w:fldCharType="end"/>
        </w:r>
      </w:hyperlink>
    </w:p>
    <w:p>
      <w:pPr>
        <w:pStyle w:val="TOC1"/>
        <w:tabs>
          <w:tab w:val="right" w:leader="dot" w:pos="8306"/>
        </w:tabs>
      </w:pPr>
      <w:hyperlink w:anchor="_Toc21857" w:history="1">
        <w:r>
          <w:rPr>
            <w:rFonts w:ascii="仿宋" w:eastAsia="仿宋" w:hAnsi="仿宋" w:cs="仿宋" w:hint="eastAsia"/>
            <w:lang w:eastAsia="zh-CN"/>
          </w:rPr>
          <w:t>十五、产业协同与集群发展</w:t>
        </w:r>
        <w:r>
          <w:tab/>
        </w:r>
        <w:r>
          <w:fldChar w:fldCharType="begin"/>
        </w:r>
        <w:r>
          <w:instrText xml:space="preserve"> PAGEREF _Toc21857 \h </w:instrText>
        </w:r>
        <w:r>
          <w:fldChar w:fldCharType="separate"/>
        </w:r>
        <w:r>
          <w:t>79</w:t>
        </w:r>
        <w:r>
          <w:fldChar w:fldCharType="end"/>
        </w:r>
      </w:hyperlink>
    </w:p>
    <w:p>
      <w:pPr>
        <w:pStyle w:val="TOC2"/>
        <w:tabs>
          <w:tab w:val="right" w:leader="dot" w:pos="8306"/>
        </w:tabs>
      </w:pPr>
      <w:hyperlink w:anchor="_Toc9258" w:history="1">
        <w:r>
          <w:rPr>
            <w:rFonts w:ascii="仿宋" w:eastAsia="仿宋" w:hAnsi="仿宋" w:cs="仿宋" w:hint="eastAsia"/>
            <w:lang w:eastAsia="zh-CN"/>
          </w:rPr>
          <w:t>(一)、产业协同机制建设</w:t>
        </w:r>
        <w:r>
          <w:tab/>
        </w:r>
        <w:r>
          <w:fldChar w:fldCharType="begin"/>
        </w:r>
        <w:r>
          <w:instrText xml:space="preserve"> PAGEREF _Toc9258 \h </w:instrText>
        </w:r>
        <w:r>
          <w:fldChar w:fldCharType="separate"/>
        </w:r>
        <w:r>
          <w:t>79</w:t>
        </w:r>
        <w:r>
          <w:fldChar w:fldCharType="end"/>
        </w:r>
      </w:hyperlink>
    </w:p>
    <w:p>
      <w:pPr>
        <w:pStyle w:val="TOC2"/>
        <w:tabs>
          <w:tab w:val="right" w:leader="dot" w:pos="8306"/>
        </w:tabs>
      </w:pPr>
      <w:hyperlink w:anchor="_Toc30693" w:history="1">
        <w:r>
          <w:rPr>
            <w:rFonts w:ascii="仿宋" w:eastAsia="仿宋" w:hAnsi="仿宋" w:cs="仿宋" w:hint="eastAsia"/>
            <w:lang w:eastAsia="zh-CN"/>
          </w:rPr>
          <w:t>(二)、产业集群培育与发展</w:t>
        </w:r>
        <w:r>
          <w:tab/>
        </w:r>
        <w:r>
          <w:fldChar w:fldCharType="begin"/>
        </w:r>
        <w:r>
          <w:instrText xml:space="preserve"> PAGEREF _Toc30693 \h </w:instrText>
        </w:r>
        <w:r>
          <w:fldChar w:fldCharType="separate"/>
        </w:r>
        <w:r>
          <w:t>80</w:t>
        </w:r>
        <w:r>
          <w:fldChar w:fldCharType="end"/>
        </w:r>
      </w:hyperlink>
    </w:p>
    <w:p>
      <w:pPr>
        <w:pStyle w:val="TOC1"/>
        <w:tabs>
          <w:tab w:val="right" w:leader="dot" w:pos="8306"/>
        </w:tabs>
      </w:pPr>
      <w:hyperlink w:anchor="_Toc23968" w:history="1">
        <w:r>
          <w:rPr>
            <w:rFonts w:ascii="仿宋" w:eastAsia="仿宋" w:hAnsi="仿宋" w:cs="仿宋" w:hint="eastAsia"/>
            <w:lang w:eastAsia="zh-CN"/>
          </w:rPr>
          <w:t>十六、成果转化与推广应用</w:t>
        </w:r>
        <w:r>
          <w:tab/>
        </w:r>
        <w:r>
          <w:fldChar w:fldCharType="begin"/>
        </w:r>
        <w:r>
          <w:instrText xml:space="preserve"> PAGEREF _Toc23968 \h </w:instrText>
        </w:r>
        <w:r>
          <w:fldChar w:fldCharType="separate"/>
        </w:r>
        <w:r>
          <w:t>81</w:t>
        </w:r>
        <w:r>
          <w:fldChar w:fldCharType="end"/>
        </w:r>
      </w:hyperlink>
    </w:p>
    <w:p>
      <w:pPr>
        <w:pStyle w:val="TOC2"/>
        <w:tabs>
          <w:tab w:val="right" w:leader="dot" w:pos="8306"/>
        </w:tabs>
      </w:pPr>
      <w:hyperlink w:anchor="_Toc26139" w:history="1">
        <w:r>
          <w:rPr>
            <w:rFonts w:ascii="仿宋" w:eastAsia="仿宋" w:hAnsi="仿宋" w:cs="仿宋" w:hint="eastAsia"/>
            <w:lang w:eastAsia="zh-CN"/>
          </w:rPr>
          <w:t>(一)、成果转化策略制定</w:t>
        </w:r>
        <w:r>
          <w:tab/>
        </w:r>
        <w:r>
          <w:fldChar w:fldCharType="begin"/>
        </w:r>
        <w:r>
          <w:instrText xml:space="preserve"> PAGEREF _Toc26139 \h </w:instrText>
        </w:r>
        <w:r>
          <w:fldChar w:fldCharType="separate"/>
        </w:r>
        <w:r>
          <w:t>81</w:t>
        </w:r>
        <w:r>
          <w:fldChar w:fldCharType="end"/>
        </w:r>
      </w:hyperlink>
    </w:p>
    <w:p>
      <w:pPr>
        <w:pStyle w:val="TOC2"/>
        <w:tabs>
          <w:tab w:val="right" w:leader="dot" w:pos="8306"/>
        </w:tabs>
      </w:pPr>
      <w:hyperlink w:anchor="_Toc19033" w:history="1">
        <w:r>
          <w:rPr>
            <w:rFonts w:ascii="仿宋" w:eastAsia="仿宋" w:hAnsi="仿宋" w:cs="仿宋" w:hint="eastAsia"/>
            <w:lang w:eastAsia="zh-CN"/>
          </w:rPr>
          <w:t>(二)、成果推广应用方案</w:t>
        </w:r>
        <w:r>
          <w:tab/>
        </w:r>
        <w:r>
          <w:fldChar w:fldCharType="begin"/>
        </w:r>
        <w:r>
          <w:instrText xml:space="preserve"> PAGEREF _Toc19033 \h </w:instrText>
        </w:r>
        <w:r>
          <w:fldChar w:fldCharType="separate"/>
        </w:r>
        <w:r>
          <w:t>83</w:t>
        </w:r>
        <w:r>
          <w:fldChar w:fldCharType="end"/>
        </w:r>
      </w:hyperlink>
    </w:p>
    <w:p>
      <w:pPr>
        <w:pStyle w:val="TOC1"/>
        <w:tabs>
          <w:tab w:val="right" w:leader="dot" w:pos="8306"/>
        </w:tabs>
      </w:pPr>
      <w:hyperlink w:anchor="_Toc25727" w:history="1">
        <w:r>
          <w:rPr>
            <w:rFonts w:ascii="仿宋" w:eastAsia="仿宋" w:hAnsi="仿宋" w:cs="仿宋" w:hint="eastAsia"/>
            <w:lang w:eastAsia="zh-CN"/>
          </w:rPr>
          <w:t>十七、知识产权管理与保护</w:t>
        </w:r>
        <w:r>
          <w:tab/>
        </w:r>
        <w:r>
          <w:fldChar w:fldCharType="begin"/>
        </w:r>
        <w:r>
          <w:instrText xml:space="preserve"> PAGEREF _Toc25727 \h </w:instrText>
        </w:r>
        <w:r>
          <w:fldChar w:fldCharType="separate"/>
        </w:r>
        <w:r>
          <w:t>84</w:t>
        </w:r>
        <w:r>
          <w:fldChar w:fldCharType="end"/>
        </w:r>
      </w:hyperlink>
    </w:p>
    <w:p>
      <w:pPr>
        <w:pStyle w:val="TOC2"/>
        <w:tabs>
          <w:tab w:val="right" w:leader="dot" w:pos="8306"/>
        </w:tabs>
      </w:pPr>
      <w:hyperlink w:anchor="_Toc16791" w:history="1">
        <w:r>
          <w:rPr>
            <w:rFonts w:ascii="仿宋" w:eastAsia="仿宋" w:hAnsi="仿宋" w:cs="仿宋" w:hint="eastAsia"/>
            <w:lang w:eastAsia="zh-CN"/>
          </w:rPr>
          <w:t>(一)、知识产权管理体系建设</w:t>
        </w:r>
        <w:r>
          <w:tab/>
        </w:r>
        <w:r>
          <w:fldChar w:fldCharType="begin"/>
        </w:r>
        <w:r>
          <w:instrText xml:space="preserve"> PAGEREF _Toc16791 \h </w:instrText>
        </w:r>
        <w:r>
          <w:fldChar w:fldCharType="separate"/>
        </w:r>
        <w:r>
          <w:t>84</w:t>
        </w:r>
        <w:r>
          <w:fldChar w:fldCharType="end"/>
        </w:r>
      </w:hyperlink>
    </w:p>
    <w:p>
      <w:pPr>
        <w:pStyle w:val="TOC2"/>
        <w:tabs>
          <w:tab w:val="right" w:leader="dot" w:pos="8306"/>
        </w:tabs>
      </w:pPr>
      <w:hyperlink w:anchor="_Toc26404" w:history="1">
        <w:r>
          <w:rPr>
            <w:rFonts w:ascii="仿宋" w:eastAsia="仿宋" w:hAnsi="仿宋" w:cs="仿宋" w:hint="eastAsia"/>
            <w:lang w:eastAsia="zh-CN"/>
          </w:rPr>
          <w:t>(二)、知识产权保护措施</w:t>
        </w:r>
        <w:r>
          <w:tab/>
        </w:r>
        <w:r>
          <w:fldChar w:fldCharType="begin"/>
        </w:r>
        <w:r>
          <w:instrText xml:space="preserve"> PAGEREF _Toc26404 \h </w:instrText>
        </w:r>
        <w:r>
          <w:fldChar w:fldCharType="separate"/>
        </w:r>
        <w:r>
          <w:t>85</w:t>
        </w:r>
        <w:r>
          <w:fldChar w:fldCharType="end"/>
        </w:r>
      </w:hyperlink>
    </w:p>
    <w:p>
      <w:pPr>
        <w:pStyle w:val="TOC1"/>
        <w:tabs>
          <w:tab w:val="right" w:leader="dot" w:pos="8306"/>
        </w:tabs>
      </w:pPr>
      <w:hyperlink w:anchor="_Toc16816" w:history="1">
        <w:r>
          <w:rPr>
            <w:rFonts w:ascii="仿宋" w:eastAsia="仿宋" w:hAnsi="仿宋" w:cs="仿宋" w:hint="eastAsia"/>
            <w:lang w:eastAsia="zh-CN"/>
          </w:rPr>
          <w:t>十八、质量管理与控制</w:t>
        </w:r>
        <w:r>
          <w:tab/>
        </w:r>
        <w:r>
          <w:fldChar w:fldCharType="begin"/>
        </w:r>
        <w:r>
          <w:instrText xml:space="preserve"> PAGEREF _Toc16816 \h </w:instrText>
        </w:r>
        <w:r>
          <w:fldChar w:fldCharType="separate"/>
        </w:r>
        <w:r>
          <w:t>87</w:t>
        </w:r>
        <w:r>
          <w:fldChar w:fldCharType="end"/>
        </w:r>
      </w:hyperlink>
    </w:p>
    <w:p>
      <w:pPr>
        <w:pStyle w:val="TOC2"/>
        <w:tabs>
          <w:tab w:val="right" w:leader="dot" w:pos="8306"/>
        </w:tabs>
      </w:pPr>
      <w:hyperlink w:anchor="_Toc2919" w:history="1">
        <w:r>
          <w:rPr>
            <w:rFonts w:ascii="仿宋" w:eastAsia="仿宋" w:hAnsi="仿宋" w:cs="仿宋" w:hint="eastAsia"/>
            <w:lang w:eastAsia="zh-CN"/>
          </w:rPr>
          <w:t>(一)、质量管理体系建设</w:t>
        </w:r>
        <w:r>
          <w:tab/>
        </w:r>
        <w:r>
          <w:fldChar w:fldCharType="begin"/>
        </w:r>
        <w:r>
          <w:instrText xml:space="preserve"> PAGEREF _Toc2919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643" w:history="1">
        <w:r>
          <w:rPr>
            <w:rFonts w:ascii="仿宋" w:eastAsia="仿宋" w:hAnsi="仿宋" w:cs="仿宋" w:hint="eastAsia"/>
            <w:lang w:eastAsia="zh-CN"/>
          </w:rPr>
          <w:t>(二)、质量控制措施</w:t>
        </w:r>
        <w:r>
          <w:tab/>
        </w:r>
        <w:r>
          <w:fldChar w:fldCharType="begin"/>
        </w:r>
        <w:r>
          <w:instrText xml:space="preserve"> PAGEREF _Toc12643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4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782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017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558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64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185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566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7942"/>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一、祛痘护肤品项目的市场准入条件分析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祛痘护肤品项目而言，市场准入条件首先取决于政策法规环境。政府对于[行业名称]领域的法规，如环保标准、税收政策、和技术使用规范，直接影响祛痘护肤品项目的运营和成本结构。例如，若政府针对使用可再生能源的企业提供税收优惠，这将对祛痘护肤品项目的财务规划产生重要影响。同时，考虑经济环境和消费者偏好的变化对祛痘护肤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二、祛痘护肤品项目的行业规范与合规性要求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祛痘护肤品项目来说，遵守行业规范和合规性要求是确保项目顺利进行的基础。这包括遵循质量控制标准、安全规定、数据保护法规等。例如，若祛痘护肤品项目涉及数据处理，须严格遵守相关的数据保护法规。此外，行业内部的自律规范，如产品标准和服务流程，也对于提升祛痘护肤品项目在行业内的认可度和竞争力至关重要。项目管理团队必须不断更新策略，以应对行业规范和法规的变化，确保祛痘护肤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三、祛痘护肤品项目的竞争格局和战略定位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祛痘护肤品项目的发展规划中，理解行业的竞争格局对于制定有效的市场策略极为关键。这包括分析主要竞争对手的市场地位、优势及其业务模式。祛痘护肤品项目面临的竞争对手可能包括大型成熟企业和创新型初创公司，各自采取不同的市场策略。因此，祛痘护肤品项目需精确地定位自己的市场策略，如专注于产品创新、客户服务或成本效率，以在竞争中占据优势。通过深入的市场和竞争分析，祛痘护肤品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4372"/>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13099"/>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一、祛痘护肤品项目的技术资源开发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祛痘护肤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二、祛痘护肤品项目的人力资源管理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祛痘护肤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三、祛痘护肤品项目的资金资源筹措与优化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https://d.book118.com/015332320044011112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祛痘护肤品项目建设总纲及方案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08236C"/>
    <w:rsid w:val="750823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533232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2024-02-09T22:57:00Z</dcterms:created>
  <dcterms:modified xsi:type="dcterms:W3CDTF">2024-02-09T22:58:05Z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75B47755F2D6485FAF41FE990D5F9A2B_11</vt:lpwstr>
  </property>
  <property fmtid="{D5CDD505-2E9C-101B-9397-08002B2CF9AE}" pid="3" name="KSOProductBuildVer">
    <vt:lpwstr>2052-12.1.0.16250</vt:lpwstr>
  </property>
</Properties>
</file>