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微波辐射计、微波散射计、测高计项目建设总纲及方案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4268" w:history="1">
        <w:r>
          <w:rPr>
            <w:rFonts w:ascii="仿宋" w:eastAsia="仿宋" w:hAnsi="仿宋" w:cs="仿宋" w:hint="eastAsia"/>
            <w:lang w:eastAsia="zh-CN"/>
          </w:rPr>
          <w:t>前言</w:t>
        </w:r>
        <w:r>
          <w:tab/>
        </w:r>
        <w:r>
          <w:fldChar w:fldCharType="begin"/>
        </w:r>
        <w:r>
          <w:instrText xml:space="preserve"> PAGEREF _Toc24268 \h </w:instrText>
        </w:r>
        <w:r>
          <w:fldChar w:fldCharType="separate"/>
        </w:r>
        <w:r>
          <w:t>3</w:t>
        </w:r>
        <w:r>
          <w:fldChar w:fldCharType="end"/>
        </w:r>
      </w:hyperlink>
    </w:p>
    <w:p>
      <w:pPr>
        <w:pStyle w:val="TOC1"/>
        <w:tabs>
          <w:tab w:val="right" w:leader="dot" w:pos="8306"/>
        </w:tabs>
      </w:pPr>
      <w:hyperlink w:anchor="_Toc6684" w:history="1">
        <w:r>
          <w:rPr>
            <w:rFonts w:ascii="仿宋" w:eastAsia="仿宋" w:hAnsi="仿宋" w:cs="仿宋" w:hint="eastAsia"/>
            <w:lang w:eastAsia="zh-CN"/>
          </w:rPr>
          <w:t>一、资源开发及综合利用分析</w:t>
        </w:r>
        <w:r>
          <w:tab/>
        </w:r>
        <w:r>
          <w:fldChar w:fldCharType="begin"/>
        </w:r>
        <w:r>
          <w:instrText xml:space="preserve"> PAGEREF _Toc6684 \h </w:instrText>
        </w:r>
        <w:r>
          <w:fldChar w:fldCharType="separate"/>
        </w:r>
        <w:r>
          <w:t>3</w:t>
        </w:r>
        <w:r>
          <w:fldChar w:fldCharType="end"/>
        </w:r>
      </w:hyperlink>
    </w:p>
    <w:p>
      <w:pPr>
        <w:pStyle w:val="TOC2"/>
        <w:tabs>
          <w:tab w:val="right" w:leader="dot" w:pos="8306"/>
        </w:tabs>
      </w:pPr>
      <w:hyperlink w:anchor="_Toc85" w:history="1">
        <w:r>
          <w:rPr>
            <w:rFonts w:ascii="仿宋" w:eastAsia="仿宋" w:hAnsi="仿宋" w:cs="仿宋" w:hint="eastAsia"/>
            <w:lang w:eastAsia="zh-CN"/>
          </w:rPr>
          <w:t>(一)、资源开发方案</w:t>
        </w:r>
        <w:r>
          <w:tab/>
        </w:r>
        <w:r>
          <w:fldChar w:fldCharType="begin"/>
        </w:r>
        <w:r>
          <w:instrText xml:space="preserve"> PAGEREF _Toc85 \h </w:instrText>
        </w:r>
        <w:r>
          <w:fldChar w:fldCharType="separate"/>
        </w:r>
        <w:r>
          <w:t>3</w:t>
        </w:r>
        <w:r>
          <w:fldChar w:fldCharType="end"/>
        </w:r>
      </w:hyperlink>
    </w:p>
    <w:p>
      <w:pPr>
        <w:pStyle w:val="TOC2"/>
        <w:tabs>
          <w:tab w:val="right" w:leader="dot" w:pos="8306"/>
        </w:tabs>
      </w:pPr>
      <w:hyperlink w:anchor="_Toc8919" w:history="1">
        <w:r>
          <w:rPr>
            <w:rFonts w:ascii="仿宋" w:eastAsia="仿宋" w:hAnsi="仿宋" w:cs="仿宋" w:hint="eastAsia"/>
            <w:lang w:eastAsia="zh-CN"/>
          </w:rPr>
          <w:t>(二)、资源利用方案</w:t>
        </w:r>
        <w:r>
          <w:tab/>
        </w:r>
        <w:r>
          <w:fldChar w:fldCharType="begin"/>
        </w:r>
        <w:r>
          <w:instrText xml:space="preserve"> PAGEREF _Toc8919 \h </w:instrText>
        </w:r>
        <w:r>
          <w:fldChar w:fldCharType="separate"/>
        </w:r>
        <w:r>
          <w:t>4</w:t>
        </w:r>
        <w:r>
          <w:fldChar w:fldCharType="end"/>
        </w:r>
      </w:hyperlink>
    </w:p>
    <w:p>
      <w:pPr>
        <w:pStyle w:val="TOC2"/>
        <w:tabs>
          <w:tab w:val="right" w:leader="dot" w:pos="8306"/>
        </w:tabs>
      </w:pPr>
      <w:hyperlink w:anchor="_Toc8891" w:history="1">
        <w:r>
          <w:rPr>
            <w:rFonts w:ascii="仿宋" w:eastAsia="仿宋" w:hAnsi="仿宋" w:cs="仿宋" w:hint="eastAsia"/>
            <w:lang w:eastAsia="zh-CN"/>
          </w:rPr>
          <w:t>(三)、资源节约措施</w:t>
        </w:r>
        <w:r>
          <w:tab/>
        </w:r>
        <w:r>
          <w:fldChar w:fldCharType="begin"/>
        </w:r>
        <w:r>
          <w:instrText xml:space="preserve"> PAGEREF _Toc8891 \h </w:instrText>
        </w:r>
        <w:r>
          <w:fldChar w:fldCharType="separate"/>
        </w:r>
        <w:r>
          <w:t>5</w:t>
        </w:r>
        <w:r>
          <w:fldChar w:fldCharType="end"/>
        </w:r>
      </w:hyperlink>
    </w:p>
    <w:p>
      <w:pPr>
        <w:pStyle w:val="TOC1"/>
        <w:tabs>
          <w:tab w:val="right" w:leader="dot" w:pos="8306"/>
        </w:tabs>
      </w:pPr>
      <w:hyperlink w:anchor="_Toc30725" w:history="1">
        <w:r>
          <w:rPr>
            <w:rFonts w:ascii="仿宋" w:eastAsia="仿宋" w:hAnsi="仿宋" w:cs="仿宋" w:hint="eastAsia"/>
            <w:lang w:eastAsia="zh-CN"/>
          </w:rPr>
          <w:t>二、项目监理与质量保证</w:t>
        </w:r>
        <w:r>
          <w:tab/>
        </w:r>
        <w:r>
          <w:fldChar w:fldCharType="begin"/>
        </w:r>
        <w:r>
          <w:instrText xml:space="preserve"> PAGEREF _Toc30725 \h </w:instrText>
        </w:r>
        <w:r>
          <w:fldChar w:fldCharType="separate"/>
        </w:r>
        <w:r>
          <w:t>6</w:t>
        </w:r>
        <w:r>
          <w:fldChar w:fldCharType="end"/>
        </w:r>
      </w:hyperlink>
    </w:p>
    <w:p>
      <w:pPr>
        <w:pStyle w:val="TOC2"/>
        <w:tabs>
          <w:tab w:val="right" w:leader="dot" w:pos="8306"/>
        </w:tabs>
      </w:pPr>
      <w:hyperlink w:anchor="_Toc6072" w:history="1">
        <w:r>
          <w:rPr>
            <w:rFonts w:ascii="仿宋" w:eastAsia="仿宋" w:hAnsi="仿宋" w:cs="仿宋" w:hint="eastAsia"/>
            <w:lang w:eastAsia="zh-CN"/>
          </w:rPr>
          <w:t>(一)、监理体系构建</w:t>
        </w:r>
        <w:r>
          <w:tab/>
        </w:r>
        <w:r>
          <w:fldChar w:fldCharType="begin"/>
        </w:r>
        <w:r>
          <w:instrText xml:space="preserve"> PAGEREF _Toc6072 \h </w:instrText>
        </w:r>
        <w:r>
          <w:fldChar w:fldCharType="separate"/>
        </w:r>
        <w:r>
          <w:t>6</w:t>
        </w:r>
        <w:r>
          <w:fldChar w:fldCharType="end"/>
        </w:r>
      </w:hyperlink>
    </w:p>
    <w:p>
      <w:pPr>
        <w:pStyle w:val="TOC2"/>
        <w:tabs>
          <w:tab w:val="right" w:leader="dot" w:pos="8306"/>
        </w:tabs>
      </w:pPr>
      <w:hyperlink w:anchor="_Toc16026" w:history="1">
        <w:r>
          <w:rPr>
            <w:rFonts w:ascii="仿宋" w:eastAsia="仿宋" w:hAnsi="仿宋" w:cs="仿宋" w:hint="eastAsia"/>
            <w:lang w:eastAsia="zh-CN"/>
          </w:rPr>
          <w:t>(二)、质量保证体系实施</w:t>
        </w:r>
        <w:r>
          <w:tab/>
        </w:r>
        <w:r>
          <w:fldChar w:fldCharType="begin"/>
        </w:r>
        <w:r>
          <w:instrText xml:space="preserve"> PAGEREF _Toc16026 \h </w:instrText>
        </w:r>
        <w:r>
          <w:fldChar w:fldCharType="separate"/>
        </w:r>
        <w:r>
          <w:t>7</w:t>
        </w:r>
        <w:r>
          <w:fldChar w:fldCharType="end"/>
        </w:r>
      </w:hyperlink>
    </w:p>
    <w:p>
      <w:pPr>
        <w:pStyle w:val="TOC2"/>
        <w:tabs>
          <w:tab w:val="right" w:leader="dot" w:pos="8306"/>
        </w:tabs>
      </w:pPr>
      <w:hyperlink w:anchor="_Toc18930" w:history="1">
        <w:r>
          <w:rPr>
            <w:rFonts w:ascii="仿宋" w:eastAsia="仿宋" w:hAnsi="仿宋" w:cs="仿宋" w:hint="eastAsia"/>
            <w:lang w:eastAsia="zh-CN"/>
          </w:rPr>
          <w:t>(三)、监理与质量控制流程</w:t>
        </w:r>
        <w:r>
          <w:tab/>
        </w:r>
        <w:r>
          <w:fldChar w:fldCharType="begin"/>
        </w:r>
        <w:r>
          <w:instrText xml:space="preserve"> PAGEREF _Toc18930 \h </w:instrText>
        </w:r>
        <w:r>
          <w:fldChar w:fldCharType="separate"/>
        </w:r>
        <w:r>
          <w:t>8</w:t>
        </w:r>
        <w:r>
          <w:fldChar w:fldCharType="end"/>
        </w:r>
      </w:hyperlink>
    </w:p>
    <w:p>
      <w:pPr>
        <w:pStyle w:val="TOC1"/>
        <w:tabs>
          <w:tab w:val="right" w:leader="dot" w:pos="8306"/>
        </w:tabs>
      </w:pPr>
      <w:hyperlink w:anchor="_Toc12834" w:history="1">
        <w:r>
          <w:rPr>
            <w:rFonts w:ascii="仿宋" w:eastAsia="仿宋" w:hAnsi="仿宋" w:cs="仿宋" w:hint="eastAsia"/>
            <w:lang w:eastAsia="zh-CN"/>
          </w:rPr>
          <w:t>三、建设风险评估分析</w:t>
        </w:r>
        <w:r>
          <w:tab/>
        </w:r>
        <w:r>
          <w:fldChar w:fldCharType="begin"/>
        </w:r>
        <w:r>
          <w:instrText xml:space="preserve"> PAGEREF _Toc12834 \h </w:instrText>
        </w:r>
        <w:r>
          <w:fldChar w:fldCharType="separate"/>
        </w:r>
        <w:r>
          <w:t>8</w:t>
        </w:r>
        <w:r>
          <w:fldChar w:fldCharType="end"/>
        </w:r>
      </w:hyperlink>
    </w:p>
    <w:p>
      <w:pPr>
        <w:pStyle w:val="TOC2"/>
        <w:tabs>
          <w:tab w:val="right" w:leader="dot" w:pos="8306"/>
        </w:tabs>
      </w:pPr>
      <w:hyperlink w:anchor="_Toc31830" w:history="1">
        <w:r>
          <w:rPr>
            <w:rFonts w:ascii="仿宋" w:eastAsia="仿宋" w:hAnsi="仿宋" w:cs="仿宋" w:hint="eastAsia"/>
            <w:lang w:eastAsia="zh-CN"/>
          </w:rPr>
          <w:t>(一)、政策风险分析</w:t>
        </w:r>
        <w:r>
          <w:tab/>
        </w:r>
        <w:r>
          <w:fldChar w:fldCharType="begin"/>
        </w:r>
        <w:r>
          <w:instrText xml:space="preserve"> PAGEREF _Toc31830 \h </w:instrText>
        </w:r>
        <w:r>
          <w:fldChar w:fldCharType="separate"/>
        </w:r>
        <w:r>
          <w:t>8</w:t>
        </w:r>
        <w:r>
          <w:fldChar w:fldCharType="end"/>
        </w:r>
      </w:hyperlink>
    </w:p>
    <w:p>
      <w:pPr>
        <w:pStyle w:val="TOC2"/>
        <w:tabs>
          <w:tab w:val="right" w:leader="dot" w:pos="8306"/>
        </w:tabs>
      </w:pPr>
      <w:hyperlink w:anchor="_Toc28960" w:history="1">
        <w:r>
          <w:rPr>
            <w:rFonts w:ascii="仿宋" w:eastAsia="仿宋" w:hAnsi="仿宋" w:cs="仿宋" w:hint="eastAsia"/>
            <w:lang w:eastAsia="zh-CN"/>
          </w:rPr>
          <w:t>(二)、社会风险分析</w:t>
        </w:r>
        <w:r>
          <w:tab/>
        </w:r>
        <w:r>
          <w:fldChar w:fldCharType="begin"/>
        </w:r>
        <w:r>
          <w:instrText xml:space="preserve"> PAGEREF _Toc28960 \h </w:instrText>
        </w:r>
        <w:r>
          <w:fldChar w:fldCharType="separate"/>
        </w:r>
        <w:r>
          <w:t>9</w:t>
        </w:r>
        <w:r>
          <w:fldChar w:fldCharType="end"/>
        </w:r>
      </w:hyperlink>
    </w:p>
    <w:p>
      <w:pPr>
        <w:pStyle w:val="TOC2"/>
        <w:tabs>
          <w:tab w:val="right" w:leader="dot" w:pos="8306"/>
        </w:tabs>
      </w:pPr>
      <w:hyperlink w:anchor="_Toc17792" w:history="1">
        <w:r>
          <w:rPr>
            <w:rFonts w:ascii="仿宋" w:eastAsia="仿宋" w:hAnsi="仿宋" w:cs="仿宋" w:hint="eastAsia"/>
            <w:lang w:eastAsia="zh-CN"/>
          </w:rPr>
          <w:t>(三)、市场风险分析</w:t>
        </w:r>
        <w:r>
          <w:tab/>
        </w:r>
        <w:r>
          <w:fldChar w:fldCharType="begin"/>
        </w:r>
        <w:r>
          <w:instrText xml:space="preserve"> PAGEREF _Toc17792 \h </w:instrText>
        </w:r>
        <w:r>
          <w:fldChar w:fldCharType="separate"/>
        </w:r>
        <w:r>
          <w:t>11</w:t>
        </w:r>
        <w:r>
          <w:fldChar w:fldCharType="end"/>
        </w:r>
      </w:hyperlink>
    </w:p>
    <w:p>
      <w:pPr>
        <w:pStyle w:val="TOC2"/>
        <w:tabs>
          <w:tab w:val="right" w:leader="dot" w:pos="8306"/>
        </w:tabs>
      </w:pPr>
      <w:hyperlink w:anchor="_Toc26970" w:history="1">
        <w:r>
          <w:rPr>
            <w:rFonts w:ascii="仿宋" w:eastAsia="仿宋" w:hAnsi="仿宋" w:cs="仿宋" w:hint="eastAsia"/>
            <w:lang w:eastAsia="zh-CN"/>
          </w:rPr>
          <w:t>(四)、资金风险分析</w:t>
        </w:r>
        <w:r>
          <w:tab/>
        </w:r>
        <w:r>
          <w:fldChar w:fldCharType="begin"/>
        </w:r>
        <w:r>
          <w:instrText xml:space="preserve"> PAGEREF _Toc26970 \h </w:instrText>
        </w:r>
        <w:r>
          <w:fldChar w:fldCharType="separate"/>
        </w:r>
        <w:r>
          <w:t>12</w:t>
        </w:r>
        <w:r>
          <w:fldChar w:fldCharType="end"/>
        </w:r>
      </w:hyperlink>
    </w:p>
    <w:p>
      <w:pPr>
        <w:pStyle w:val="TOC2"/>
        <w:tabs>
          <w:tab w:val="right" w:leader="dot" w:pos="8306"/>
        </w:tabs>
      </w:pPr>
      <w:hyperlink w:anchor="_Toc12107" w:history="1">
        <w:r>
          <w:rPr>
            <w:rFonts w:ascii="仿宋" w:eastAsia="仿宋" w:hAnsi="仿宋" w:cs="仿宋" w:hint="eastAsia"/>
            <w:lang w:eastAsia="zh-CN"/>
          </w:rPr>
          <w:t>(五)、技术风险分析</w:t>
        </w:r>
        <w:r>
          <w:tab/>
        </w:r>
        <w:r>
          <w:fldChar w:fldCharType="begin"/>
        </w:r>
        <w:r>
          <w:instrText xml:space="preserve"> PAGEREF _Toc12107 \h </w:instrText>
        </w:r>
        <w:r>
          <w:fldChar w:fldCharType="separate"/>
        </w:r>
        <w:r>
          <w:t>13</w:t>
        </w:r>
        <w:r>
          <w:fldChar w:fldCharType="end"/>
        </w:r>
      </w:hyperlink>
    </w:p>
    <w:p>
      <w:pPr>
        <w:pStyle w:val="TOC2"/>
        <w:tabs>
          <w:tab w:val="right" w:leader="dot" w:pos="8306"/>
        </w:tabs>
      </w:pPr>
      <w:hyperlink w:anchor="_Toc19366" w:history="1">
        <w:r>
          <w:rPr>
            <w:rFonts w:ascii="仿宋" w:eastAsia="仿宋" w:hAnsi="仿宋" w:cs="仿宋" w:hint="eastAsia"/>
            <w:lang w:eastAsia="zh-CN"/>
          </w:rPr>
          <w:t>(六)、财务风险分析</w:t>
        </w:r>
        <w:r>
          <w:tab/>
        </w:r>
        <w:r>
          <w:fldChar w:fldCharType="begin"/>
        </w:r>
        <w:r>
          <w:instrText xml:space="preserve"> PAGEREF _Toc19366 \h </w:instrText>
        </w:r>
        <w:r>
          <w:fldChar w:fldCharType="separate"/>
        </w:r>
        <w:r>
          <w:t>14</w:t>
        </w:r>
        <w:r>
          <w:fldChar w:fldCharType="end"/>
        </w:r>
      </w:hyperlink>
    </w:p>
    <w:p>
      <w:pPr>
        <w:pStyle w:val="TOC2"/>
        <w:tabs>
          <w:tab w:val="right" w:leader="dot" w:pos="8306"/>
        </w:tabs>
      </w:pPr>
      <w:hyperlink w:anchor="_Toc25598" w:history="1">
        <w:r>
          <w:rPr>
            <w:rFonts w:ascii="仿宋" w:eastAsia="仿宋" w:hAnsi="仿宋" w:cs="仿宋" w:hint="eastAsia"/>
            <w:lang w:eastAsia="zh-CN"/>
          </w:rPr>
          <w:t>(七)、管理风险分析</w:t>
        </w:r>
        <w:r>
          <w:tab/>
        </w:r>
        <w:r>
          <w:fldChar w:fldCharType="begin"/>
        </w:r>
        <w:r>
          <w:instrText xml:space="preserve"> PAGEREF _Toc25598 \h </w:instrText>
        </w:r>
        <w:r>
          <w:fldChar w:fldCharType="separate"/>
        </w:r>
        <w:r>
          <w:t>16</w:t>
        </w:r>
        <w:r>
          <w:fldChar w:fldCharType="end"/>
        </w:r>
      </w:hyperlink>
    </w:p>
    <w:p>
      <w:pPr>
        <w:pStyle w:val="TOC2"/>
        <w:tabs>
          <w:tab w:val="right" w:leader="dot" w:pos="8306"/>
        </w:tabs>
      </w:pPr>
      <w:hyperlink w:anchor="_Toc27373" w:history="1">
        <w:r>
          <w:rPr>
            <w:rFonts w:ascii="仿宋" w:eastAsia="仿宋" w:hAnsi="仿宋" w:cs="仿宋" w:hint="eastAsia"/>
            <w:lang w:eastAsia="zh-CN"/>
          </w:rPr>
          <w:t>(八)、其它风险分析</w:t>
        </w:r>
        <w:r>
          <w:tab/>
        </w:r>
        <w:r>
          <w:fldChar w:fldCharType="begin"/>
        </w:r>
        <w:r>
          <w:instrText xml:space="preserve"> PAGEREF _Toc27373 \h </w:instrText>
        </w:r>
        <w:r>
          <w:fldChar w:fldCharType="separate"/>
        </w:r>
        <w:r>
          <w:t>17</w:t>
        </w:r>
        <w:r>
          <w:fldChar w:fldCharType="end"/>
        </w:r>
      </w:hyperlink>
    </w:p>
    <w:p>
      <w:pPr>
        <w:pStyle w:val="TOC2"/>
        <w:tabs>
          <w:tab w:val="right" w:leader="dot" w:pos="8306"/>
        </w:tabs>
      </w:pPr>
      <w:hyperlink w:anchor="_Toc23978" w:history="1">
        <w:r>
          <w:rPr>
            <w:rFonts w:ascii="仿宋" w:eastAsia="仿宋" w:hAnsi="仿宋" w:cs="仿宋" w:hint="eastAsia"/>
            <w:lang w:eastAsia="zh-CN"/>
          </w:rPr>
          <w:t>(九)、社会影响评估</w:t>
        </w:r>
        <w:r>
          <w:tab/>
        </w:r>
        <w:r>
          <w:fldChar w:fldCharType="begin"/>
        </w:r>
        <w:r>
          <w:instrText xml:space="preserve"> PAGEREF _Toc23978 \h </w:instrText>
        </w:r>
        <w:r>
          <w:fldChar w:fldCharType="separate"/>
        </w:r>
        <w:r>
          <w:t>19</w:t>
        </w:r>
        <w:r>
          <w:fldChar w:fldCharType="end"/>
        </w:r>
      </w:hyperlink>
    </w:p>
    <w:p>
      <w:pPr>
        <w:pStyle w:val="TOC1"/>
        <w:tabs>
          <w:tab w:val="right" w:leader="dot" w:pos="8306"/>
        </w:tabs>
      </w:pPr>
      <w:hyperlink w:anchor="_Toc18563" w:history="1">
        <w:r>
          <w:rPr>
            <w:rFonts w:ascii="仿宋" w:eastAsia="仿宋" w:hAnsi="仿宋" w:cs="仿宋" w:hint="eastAsia"/>
            <w:lang w:eastAsia="zh-CN"/>
          </w:rPr>
          <w:t>四、发展规划、产业政策和行业准入分析</w:t>
        </w:r>
        <w:r>
          <w:tab/>
        </w:r>
        <w:r>
          <w:fldChar w:fldCharType="begin"/>
        </w:r>
        <w:r>
          <w:instrText xml:space="preserve"> PAGEREF _Toc18563 \h </w:instrText>
        </w:r>
        <w:r>
          <w:fldChar w:fldCharType="separate"/>
        </w:r>
        <w:r>
          <w:t>21</w:t>
        </w:r>
        <w:r>
          <w:fldChar w:fldCharType="end"/>
        </w:r>
      </w:hyperlink>
    </w:p>
    <w:p>
      <w:pPr>
        <w:pStyle w:val="TOC2"/>
        <w:tabs>
          <w:tab w:val="right" w:leader="dot" w:pos="8306"/>
        </w:tabs>
      </w:pPr>
      <w:hyperlink w:anchor="_Toc29113" w:history="1">
        <w:r>
          <w:rPr>
            <w:rFonts w:ascii="仿宋" w:eastAsia="仿宋" w:hAnsi="仿宋" w:cs="仿宋" w:hint="eastAsia"/>
            <w:lang w:eastAsia="zh-CN"/>
          </w:rPr>
          <w:t>(一)、发展规划分析</w:t>
        </w:r>
        <w:r>
          <w:tab/>
        </w:r>
        <w:r>
          <w:fldChar w:fldCharType="begin"/>
        </w:r>
        <w:r>
          <w:instrText xml:space="preserve"> PAGEREF _Toc29113 \h </w:instrText>
        </w:r>
        <w:r>
          <w:fldChar w:fldCharType="separate"/>
        </w:r>
        <w:r>
          <w:t>21</w:t>
        </w:r>
        <w:r>
          <w:fldChar w:fldCharType="end"/>
        </w:r>
      </w:hyperlink>
    </w:p>
    <w:p>
      <w:pPr>
        <w:pStyle w:val="TOC2"/>
        <w:tabs>
          <w:tab w:val="right" w:leader="dot" w:pos="8306"/>
        </w:tabs>
      </w:pPr>
      <w:hyperlink w:anchor="_Toc24581" w:history="1">
        <w:r>
          <w:rPr>
            <w:rFonts w:ascii="仿宋" w:eastAsia="仿宋" w:hAnsi="仿宋" w:cs="仿宋" w:hint="eastAsia"/>
            <w:lang w:eastAsia="zh-CN"/>
          </w:rPr>
          <w:t>(二)、产业政策分析</w:t>
        </w:r>
        <w:r>
          <w:tab/>
        </w:r>
        <w:r>
          <w:fldChar w:fldCharType="begin"/>
        </w:r>
        <w:r>
          <w:instrText xml:space="preserve"> PAGEREF _Toc24581 \h </w:instrText>
        </w:r>
        <w:r>
          <w:fldChar w:fldCharType="separate"/>
        </w:r>
        <w:r>
          <w:t>22</w:t>
        </w:r>
        <w:r>
          <w:fldChar w:fldCharType="end"/>
        </w:r>
      </w:hyperlink>
    </w:p>
    <w:p>
      <w:pPr>
        <w:pStyle w:val="TOC2"/>
        <w:tabs>
          <w:tab w:val="right" w:leader="dot" w:pos="8306"/>
        </w:tabs>
      </w:pPr>
      <w:hyperlink w:anchor="_Toc8642" w:history="1">
        <w:r>
          <w:rPr>
            <w:rFonts w:ascii="仿宋" w:eastAsia="仿宋" w:hAnsi="仿宋" w:cs="仿宋" w:hint="eastAsia"/>
            <w:lang w:eastAsia="zh-CN"/>
          </w:rPr>
          <w:t>(三)、行业准入分析</w:t>
        </w:r>
        <w:r>
          <w:tab/>
        </w:r>
        <w:r>
          <w:fldChar w:fldCharType="begin"/>
        </w:r>
        <w:r>
          <w:instrText xml:space="preserve"> PAGEREF _Toc8642 \h </w:instrText>
        </w:r>
        <w:r>
          <w:fldChar w:fldCharType="separate"/>
        </w:r>
        <w:r>
          <w:t>24</w:t>
        </w:r>
        <w:r>
          <w:fldChar w:fldCharType="end"/>
        </w:r>
      </w:hyperlink>
    </w:p>
    <w:p>
      <w:pPr>
        <w:pStyle w:val="TOC1"/>
        <w:tabs>
          <w:tab w:val="right" w:leader="dot" w:pos="8306"/>
        </w:tabs>
      </w:pPr>
      <w:hyperlink w:anchor="_Toc5979" w:history="1">
        <w:r>
          <w:rPr>
            <w:rFonts w:ascii="仿宋" w:eastAsia="仿宋" w:hAnsi="仿宋" w:cs="仿宋" w:hint="eastAsia"/>
            <w:lang w:eastAsia="zh-CN"/>
          </w:rPr>
          <w:t>五、微波辐射计、微波散射计、测高计项目概论</w:t>
        </w:r>
        <w:r>
          <w:tab/>
        </w:r>
        <w:r>
          <w:fldChar w:fldCharType="begin"/>
        </w:r>
        <w:r>
          <w:instrText xml:space="preserve"> PAGEREF _Toc5979 \h </w:instrText>
        </w:r>
        <w:r>
          <w:fldChar w:fldCharType="separate"/>
        </w:r>
        <w:r>
          <w:t>26</w:t>
        </w:r>
        <w:r>
          <w:fldChar w:fldCharType="end"/>
        </w:r>
      </w:hyperlink>
    </w:p>
    <w:p>
      <w:pPr>
        <w:pStyle w:val="TOC2"/>
        <w:tabs>
          <w:tab w:val="right" w:leader="dot" w:pos="8306"/>
        </w:tabs>
      </w:pPr>
      <w:hyperlink w:anchor="_Toc9236" w:history="1">
        <w:r>
          <w:rPr>
            <w:rFonts w:ascii="仿宋" w:eastAsia="仿宋" w:hAnsi="仿宋" w:cs="仿宋" w:hint="eastAsia"/>
            <w:lang w:eastAsia="zh-CN"/>
          </w:rPr>
          <w:t>(一)、项目申报单位概况</w:t>
        </w:r>
        <w:r>
          <w:tab/>
        </w:r>
        <w:r>
          <w:fldChar w:fldCharType="begin"/>
        </w:r>
        <w:r>
          <w:instrText xml:space="preserve"> PAGEREF _Toc9236 \h </w:instrText>
        </w:r>
        <w:r>
          <w:fldChar w:fldCharType="separate"/>
        </w:r>
        <w:r>
          <w:t>26</w:t>
        </w:r>
        <w:r>
          <w:fldChar w:fldCharType="end"/>
        </w:r>
      </w:hyperlink>
    </w:p>
    <w:p>
      <w:pPr>
        <w:pStyle w:val="TOC2"/>
        <w:tabs>
          <w:tab w:val="right" w:leader="dot" w:pos="8306"/>
        </w:tabs>
      </w:pPr>
      <w:hyperlink w:anchor="_Toc7055" w:history="1">
        <w:r>
          <w:rPr>
            <w:rFonts w:ascii="仿宋" w:eastAsia="仿宋" w:hAnsi="仿宋" w:cs="仿宋" w:hint="eastAsia"/>
            <w:lang w:eastAsia="zh-CN"/>
          </w:rPr>
          <w:t>(二)、项目概况</w:t>
        </w:r>
        <w:r>
          <w:tab/>
        </w:r>
        <w:r>
          <w:fldChar w:fldCharType="begin"/>
        </w:r>
        <w:r>
          <w:instrText xml:space="preserve"> PAGEREF _Toc7055 \h </w:instrText>
        </w:r>
        <w:r>
          <w:fldChar w:fldCharType="separate"/>
        </w:r>
        <w:r>
          <w:t>27</w:t>
        </w:r>
        <w:r>
          <w:fldChar w:fldCharType="end"/>
        </w:r>
      </w:hyperlink>
    </w:p>
    <w:p>
      <w:pPr>
        <w:pStyle w:val="TOC1"/>
        <w:tabs>
          <w:tab w:val="right" w:leader="dot" w:pos="8306"/>
        </w:tabs>
      </w:pPr>
      <w:hyperlink w:anchor="_Toc27040" w:history="1">
        <w:r>
          <w:rPr>
            <w:rFonts w:ascii="仿宋" w:eastAsia="仿宋" w:hAnsi="仿宋" w:cs="仿宋" w:hint="eastAsia"/>
            <w:lang w:eastAsia="zh-CN"/>
          </w:rPr>
          <w:t>六、社会影响分析</w:t>
        </w:r>
        <w:r>
          <w:tab/>
        </w:r>
        <w:r>
          <w:fldChar w:fldCharType="begin"/>
        </w:r>
        <w:r>
          <w:instrText xml:space="preserve"> PAGEREF _Toc27040 \h </w:instrText>
        </w:r>
        <w:r>
          <w:fldChar w:fldCharType="separate"/>
        </w:r>
        <w:r>
          <w:t>30</w:t>
        </w:r>
        <w:r>
          <w:fldChar w:fldCharType="end"/>
        </w:r>
      </w:hyperlink>
    </w:p>
    <w:p>
      <w:pPr>
        <w:pStyle w:val="TOC2"/>
        <w:tabs>
          <w:tab w:val="right" w:leader="dot" w:pos="8306"/>
        </w:tabs>
      </w:pPr>
      <w:hyperlink w:anchor="_Toc31126" w:history="1">
        <w:r>
          <w:rPr>
            <w:rFonts w:ascii="仿宋" w:eastAsia="仿宋" w:hAnsi="仿宋" w:cs="仿宋" w:hint="eastAsia"/>
            <w:lang w:eastAsia="zh-CN"/>
          </w:rPr>
          <w:t>(一)、社会影响效果分析</w:t>
        </w:r>
        <w:r>
          <w:tab/>
        </w:r>
        <w:r>
          <w:fldChar w:fldCharType="begin"/>
        </w:r>
        <w:r>
          <w:instrText xml:space="preserve"> PAGEREF _Toc31126 \h </w:instrText>
        </w:r>
        <w:r>
          <w:fldChar w:fldCharType="separate"/>
        </w:r>
        <w:r>
          <w:t>30</w:t>
        </w:r>
        <w:r>
          <w:fldChar w:fldCharType="end"/>
        </w:r>
      </w:hyperlink>
    </w:p>
    <w:p>
      <w:pPr>
        <w:pStyle w:val="TOC2"/>
        <w:tabs>
          <w:tab w:val="right" w:leader="dot" w:pos="8306"/>
        </w:tabs>
      </w:pPr>
      <w:hyperlink w:anchor="_Toc21543" w:history="1">
        <w:r>
          <w:rPr>
            <w:rFonts w:ascii="仿宋" w:eastAsia="仿宋" w:hAnsi="仿宋" w:cs="仿宋" w:hint="eastAsia"/>
            <w:lang w:eastAsia="zh-CN"/>
          </w:rPr>
          <w:t>(二)、社会适应性分析</w:t>
        </w:r>
        <w:r>
          <w:tab/>
        </w:r>
        <w:r>
          <w:fldChar w:fldCharType="begin"/>
        </w:r>
        <w:r>
          <w:instrText xml:space="preserve"> PAGEREF _Toc21543 \h </w:instrText>
        </w:r>
        <w:r>
          <w:fldChar w:fldCharType="separate"/>
        </w:r>
        <w:r>
          <w:t>33</w:t>
        </w:r>
        <w:r>
          <w:fldChar w:fldCharType="end"/>
        </w:r>
      </w:hyperlink>
    </w:p>
    <w:p>
      <w:pPr>
        <w:pStyle w:val="TOC2"/>
        <w:tabs>
          <w:tab w:val="right" w:leader="dot" w:pos="8306"/>
        </w:tabs>
      </w:pPr>
      <w:hyperlink w:anchor="_Toc31304" w:history="1">
        <w:r>
          <w:rPr>
            <w:rFonts w:ascii="仿宋" w:eastAsia="仿宋" w:hAnsi="仿宋" w:cs="仿宋" w:hint="eastAsia"/>
            <w:lang w:eastAsia="zh-CN"/>
          </w:rPr>
          <w:t>(三)、社会风险及对策分析</w:t>
        </w:r>
        <w:r>
          <w:tab/>
        </w:r>
        <w:r>
          <w:fldChar w:fldCharType="begin"/>
        </w:r>
        <w:r>
          <w:instrText xml:space="preserve"> PAGEREF _Toc31304 \h </w:instrText>
        </w:r>
        <w:r>
          <w:fldChar w:fldCharType="separate"/>
        </w:r>
        <w:r>
          <w:t>34</w:t>
        </w:r>
        <w:r>
          <w:fldChar w:fldCharType="end"/>
        </w:r>
      </w:hyperlink>
    </w:p>
    <w:p>
      <w:pPr>
        <w:pStyle w:val="TOC1"/>
        <w:tabs>
          <w:tab w:val="right" w:leader="dot" w:pos="8306"/>
        </w:tabs>
      </w:pPr>
      <w:hyperlink w:anchor="_Toc9941" w:history="1">
        <w:r>
          <w:rPr>
            <w:rFonts w:ascii="仿宋" w:eastAsia="仿宋" w:hAnsi="仿宋" w:cs="仿宋" w:hint="eastAsia"/>
            <w:lang w:eastAsia="zh-CN"/>
          </w:rPr>
          <w:t>七、经济效益与社会效益优化</w:t>
        </w:r>
        <w:r>
          <w:tab/>
        </w:r>
        <w:r>
          <w:fldChar w:fldCharType="begin"/>
        </w:r>
        <w:r>
          <w:instrText xml:space="preserve"> PAGEREF _Toc9941 \h </w:instrText>
        </w:r>
        <w:r>
          <w:fldChar w:fldCharType="separate"/>
        </w:r>
        <w:r>
          <w:t>37</w:t>
        </w:r>
        <w:r>
          <w:fldChar w:fldCharType="end"/>
        </w:r>
      </w:hyperlink>
    </w:p>
    <w:p>
      <w:pPr>
        <w:pStyle w:val="TOC2"/>
        <w:tabs>
          <w:tab w:val="right" w:leader="dot" w:pos="8306"/>
        </w:tabs>
      </w:pPr>
      <w:hyperlink w:anchor="_Toc17168" w:history="1">
        <w:r>
          <w:rPr>
            <w:rFonts w:ascii="仿宋" w:eastAsia="仿宋" w:hAnsi="仿宋" w:cs="仿宋" w:hint="eastAsia"/>
            <w:lang w:eastAsia="zh-CN"/>
          </w:rPr>
          <w:t>(一)、经济效益提升策略</w:t>
        </w:r>
        <w:r>
          <w:tab/>
        </w:r>
        <w:r>
          <w:fldChar w:fldCharType="begin"/>
        </w:r>
        <w:r>
          <w:instrText xml:space="preserve"> PAGEREF _Toc17168 \h </w:instrText>
        </w:r>
        <w:r>
          <w:fldChar w:fldCharType="separate"/>
        </w:r>
        <w:r>
          <w:t>37</w:t>
        </w:r>
        <w:r>
          <w:fldChar w:fldCharType="end"/>
        </w:r>
      </w:hyperlink>
    </w:p>
    <w:p>
      <w:pPr>
        <w:pStyle w:val="TOC2"/>
        <w:tabs>
          <w:tab w:val="right" w:leader="dot" w:pos="8306"/>
        </w:tabs>
      </w:pPr>
      <w:hyperlink w:anchor="_Toc19628" w:history="1">
        <w:r>
          <w:rPr>
            <w:rFonts w:ascii="仿宋" w:eastAsia="仿宋" w:hAnsi="仿宋" w:cs="仿宋" w:hint="eastAsia"/>
            <w:lang w:eastAsia="zh-CN"/>
          </w:rPr>
          <w:t>(二)、社会效益增强方案</w:t>
        </w:r>
        <w:r>
          <w:tab/>
        </w:r>
        <w:r>
          <w:fldChar w:fldCharType="begin"/>
        </w:r>
        <w:r>
          <w:instrText xml:space="preserve"> PAGEREF _Toc19628 \h </w:instrText>
        </w:r>
        <w:r>
          <w:fldChar w:fldCharType="separate"/>
        </w:r>
        <w:r>
          <w:t>39</w:t>
        </w:r>
        <w:r>
          <w:fldChar w:fldCharType="end"/>
        </w:r>
      </w:hyperlink>
    </w:p>
    <w:p>
      <w:pPr>
        <w:pStyle w:val="TOC1"/>
        <w:tabs>
          <w:tab w:val="right" w:leader="dot" w:pos="8306"/>
        </w:tabs>
      </w:pPr>
      <w:hyperlink w:anchor="_Toc2331" w:history="1">
        <w:r>
          <w:rPr>
            <w:rFonts w:ascii="仿宋" w:eastAsia="仿宋" w:hAnsi="仿宋" w:cs="仿宋" w:hint="eastAsia"/>
            <w:lang w:eastAsia="zh-CN"/>
          </w:rPr>
          <w:t>八、环境保护与治理方案</w:t>
        </w:r>
        <w:r>
          <w:tab/>
        </w:r>
        <w:r>
          <w:fldChar w:fldCharType="begin"/>
        </w:r>
        <w:r>
          <w:instrText xml:space="preserve"> PAGEREF _Toc2331 \h </w:instrText>
        </w:r>
        <w:r>
          <w:fldChar w:fldCharType="separate"/>
        </w:r>
        <w:r>
          <w:t>39</w:t>
        </w:r>
        <w:r>
          <w:fldChar w:fldCharType="end"/>
        </w:r>
      </w:hyperlink>
    </w:p>
    <w:p>
      <w:pPr>
        <w:pStyle w:val="TOC2"/>
        <w:tabs>
          <w:tab w:val="right" w:leader="dot" w:pos="8306"/>
        </w:tabs>
      </w:pPr>
      <w:hyperlink w:anchor="_Toc11129" w:history="1">
        <w:r>
          <w:rPr>
            <w:rFonts w:ascii="仿宋" w:eastAsia="仿宋" w:hAnsi="仿宋" w:cs="仿宋" w:hint="eastAsia"/>
            <w:lang w:eastAsia="zh-CN"/>
          </w:rPr>
          <w:t>(一)、项目环境影响评估</w:t>
        </w:r>
        <w:r>
          <w:tab/>
        </w:r>
        <w:r>
          <w:fldChar w:fldCharType="begin"/>
        </w:r>
        <w:r>
          <w:instrText xml:space="preserve"> PAGEREF _Toc11129 \h </w:instrText>
        </w:r>
        <w:r>
          <w:fldChar w:fldCharType="separate"/>
        </w:r>
        <w:r>
          <w:t>39</w:t>
        </w:r>
        <w:r>
          <w:fldChar w:fldCharType="end"/>
        </w:r>
      </w:hyperlink>
    </w:p>
    <w:p>
      <w:pPr>
        <w:pStyle w:val="TOC2"/>
        <w:tabs>
          <w:tab w:val="right" w:leader="dot" w:pos="8306"/>
        </w:tabs>
      </w:pPr>
      <w:hyperlink w:anchor="_Toc21266" w:history="1">
        <w:r>
          <w:rPr>
            <w:rFonts w:ascii="仿宋" w:eastAsia="仿宋" w:hAnsi="仿宋" w:cs="仿宋" w:hint="eastAsia"/>
            <w:lang w:eastAsia="zh-CN"/>
          </w:rPr>
          <w:t>(二)、环境保护措施与治理方案</w:t>
        </w:r>
        <w:r>
          <w:tab/>
        </w:r>
        <w:r>
          <w:fldChar w:fldCharType="begin"/>
        </w:r>
        <w:r>
          <w:instrText xml:space="preserve"> PAGEREF _Toc21266 \h </w:instrText>
        </w:r>
        <w:r>
          <w:fldChar w:fldCharType="separate"/>
        </w:r>
        <w:r>
          <w:t>40</w:t>
        </w:r>
        <w:r>
          <w:fldChar w:fldCharType="end"/>
        </w:r>
      </w:hyperlink>
    </w:p>
    <w:p>
      <w:pPr>
        <w:pStyle w:val="TOC1"/>
        <w:tabs>
          <w:tab w:val="right" w:leader="dot" w:pos="8306"/>
        </w:tabs>
      </w:pPr>
      <w:hyperlink w:anchor="_Toc12060" w:history="1">
        <w:r>
          <w:rPr>
            <w:rFonts w:ascii="仿宋" w:eastAsia="仿宋" w:hAnsi="仿宋" w:cs="仿宋" w:hint="eastAsia"/>
            <w:lang w:eastAsia="zh-CN"/>
          </w:rPr>
          <w:t>九、技术创新与产业升级</w:t>
        </w:r>
        <w:r>
          <w:tab/>
        </w:r>
        <w:r>
          <w:fldChar w:fldCharType="begin"/>
        </w:r>
        <w:r>
          <w:instrText xml:space="preserve"> PAGEREF _Toc12060 \h </w:instrText>
        </w:r>
        <w:r>
          <w:fldChar w:fldCharType="separate"/>
        </w:r>
        <w:r>
          <w:t>41</w:t>
        </w:r>
        <w:r>
          <w:fldChar w:fldCharType="end"/>
        </w:r>
      </w:hyperlink>
    </w:p>
    <w:p>
      <w:pPr>
        <w:pStyle w:val="TOC2"/>
        <w:tabs>
          <w:tab w:val="right" w:leader="dot" w:pos="8306"/>
        </w:tabs>
      </w:pPr>
      <w:hyperlink w:anchor="_Toc26026" w:history="1">
        <w:r>
          <w:rPr>
            <w:rFonts w:ascii="仿宋" w:eastAsia="仿宋" w:hAnsi="仿宋" w:cs="仿宋" w:hint="eastAsia"/>
            <w:lang w:eastAsia="zh-CN"/>
          </w:rPr>
          <w:t>(一)、技术创新方向与目标</w:t>
        </w:r>
        <w:r>
          <w:tab/>
        </w:r>
        <w:r>
          <w:fldChar w:fldCharType="begin"/>
        </w:r>
        <w:r>
          <w:instrText xml:space="preserve"> PAGEREF _Toc26026 \h </w:instrText>
        </w:r>
        <w:r>
          <w:fldChar w:fldCharType="separate"/>
        </w:r>
        <w:r>
          <w:t>41</w:t>
        </w:r>
        <w:r>
          <w:fldChar w:fldCharType="end"/>
        </w:r>
      </w:hyperlink>
    </w:p>
    <w:p>
      <w:pPr>
        <w:pStyle w:val="TOC2"/>
        <w:tabs>
          <w:tab w:val="right" w:leader="dot" w:pos="8306"/>
        </w:tabs>
      </w:pPr>
      <w:hyperlink w:anchor="_Toc22639" w:history="1">
        <w:r>
          <w:rPr>
            <w:rFonts w:ascii="仿宋" w:eastAsia="仿宋" w:hAnsi="仿宋" w:cs="仿宋" w:hint="eastAsia"/>
            <w:lang w:eastAsia="zh-CN"/>
          </w:rPr>
          <w:t>(二)、产业升级路径与措施</w:t>
        </w:r>
        <w:r>
          <w:tab/>
        </w:r>
        <w:r>
          <w:fldChar w:fldCharType="begin"/>
        </w:r>
        <w:r>
          <w:instrText xml:space="preserve"> PAGEREF _Toc22639 \h </w:instrText>
        </w:r>
        <w:r>
          <w:fldChar w:fldCharType="separate"/>
        </w:r>
        <w:r>
          <w:t>42</w:t>
        </w:r>
        <w:r>
          <w:fldChar w:fldCharType="end"/>
        </w:r>
      </w:hyperlink>
    </w:p>
    <w:p>
      <w:pPr>
        <w:pStyle w:val="TOC1"/>
        <w:tabs>
          <w:tab w:val="right" w:leader="dot" w:pos="8306"/>
        </w:tabs>
      </w:pPr>
      <w:hyperlink w:anchor="_Toc6530" w:history="1">
        <w:r>
          <w:rPr>
            <w:rFonts w:ascii="仿宋" w:eastAsia="仿宋" w:hAnsi="仿宋" w:cs="仿宋" w:hint="eastAsia"/>
            <w:lang w:eastAsia="zh-CN"/>
          </w:rPr>
          <w:t>十、安全与应急管理</w:t>
        </w:r>
        <w:r>
          <w:tab/>
        </w:r>
        <w:r>
          <w:fldChar w:fldCharType="begin"/>
        </w:r>
        <w:r>
          <w:instrText xml:space="preserve"> PAGEREF _Toc6530 \h </w:instrText>
        </w:r>
        <w:r>
          <w:fldChar w:fldCharType="separate"/>
        </w:r>
        <w:r>
          <w:t>43</w:t>
        </w:r>
        <w:r>
          <w:fldChar w:fldCharType="end"/>
        </w:r>
      </w:hyperlink>
    </w:p>
    <w:p>
      <w:pPr>
        <w:pStyle w:val="TOC2"/>
        <w:tabs>
          <w:tab w:val="right" w:leader="dot" w:pos="8306"/>
        </w:tabs>
      </w:pPr>
      <w:hyperlink w:anchor="_Toc13333" w:history="1">
        <w:r>
          <w:rPr>
            <w:rFonts w:ascii="仿宋" w:eastAsia="仿宋" w:hAnsi="仿宋" w:cs="仿宋" w:hint="eastAsia"/>
            <w:lang w:eastAsia="zh-CN"/>
          </w:rPr>
          <w:t>(一)、安全生产管理</w:t>
        </w:r>
        <w:r>
          <w:tab/>
        </w:r>
        <w:r>
          <w:fldChar w:fldCharType="begin"/>
        </w:r>
        <w:r>
          <w:instrText xml:space="preserve"> PAGEREF _Toc13333 \h </w:instrText>
        </w:r>
        <w:r>
          <w:fldChar w:fldCharType="separate"/>
        </w:r>
        <w:r>
          <w:t>43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371" w:history="1">
        <w:r>
          <w:rPr>
            <w:rFonts w:ascii="仿宋" w:eastAsia="仿宋" w:hAnsi="仿宋" w:cs="仿宋" w:hint="eastAsia"/>
            <w:lang w:eastAsia="zh-CN"/>
          </w:rPr>
          <w:t>(二)、应急预案与响应</w:t>
        </w:r>
        <w:r>
          <w:tab/>
        </w:r>
        <w:r>
          <w:fldChar w:fldCharType="begin"/>
        </w:r>
        <w:r>
          <w:instrText xml:space="preserve"> PAGEREF _Toc3371 \h </w:instrText>
        </w:r>
        <w:r>
          <w:fldChar w:fldCharType="separate"/>
        </w:r>
        <w:r>
          <w:t>45</w:t>
        </w:r>
        <w:r>
          <w:fldChar w:fldCharType="end"/>
        </w:r>
      </w:hyperlink>
    </w:p>
    <w:p>
      <w:pPr>
        <w:pStyle w:val="TOC1"/>
        <w:tabs>
          <w:tab w:val="right" w:leader="dot" w:pos="8306"/>
        </w:tabs>
      </w:pPr>
      <w:hyperlink w:anchor="_Toc235" w:history="1">
        <w:r>
          <w:rPr>
            <w:rFonts w:ascii="仿宋" w:eastAsia="仿宋" w:hAnsi="仿宋" w:cs="仿宋" w:hint="eastAsia"/>
            <w:lang w:eastAsia="zh-CN"/>
          </w:rPr>
          <w:t>十一、项目变更管理</w:t>
        </w:r>
        <w:r>
          <w:tab/>
        </w:r>
        <w:r>
          <w:fldChar w:fldCharType="begin"/>
        </w:r>
        <w:r>
          <w:instrText xml:space="preserve"> PAGEREF _Toc235 \h </w:instrText>
        </w:r>
        <w:r>
          <w:fldChar w:fldCharType="separate"/>
        </w:r>
        <w:r>
          <w:t>47</w:t>
        </w:r>
        <w:r>
          <w:fldChar w:fldCharType="end"/>
        </w:r>
      </w:hyperlink>
    </w:p>
    <w:p>
      <w:pPr>
        <w:pStyle w:val="TOC2"/>
        <w:tabs>
          <w:tab w:val="right" w:leader="dot" w:pos="8306"/>
        </w:tabs>
      </w:pPr>
      <w:hyperlink w:anchor="_Toc19199" w:history="1">
        <w:r>
          <w:rPr>
            <w:rFonts w:ascii="仿宋" w:eastAsia="仿宋" w:hAnsi="仿宋" w:cs="仿宋" w:hint="eastAsia"/>
            <w:lang w:eastAsia="zh-CN"/>
          </w:rPr>
          <w:t>(一)、变更控制流程</w:t>
        </w:r>
        <w:r>
          <w:tab/>
        </w:r>
        <w:r>
          <w:fldChar w:fldCharType="begin"/>
        </w:r>
        <w:r>
          <w:instrText xml:space="preserve"> PAGEREF _Toc19199 \h </w:instrText>
        </w:r>
        <w:r>
          <w:fldChar w:fldCharType="separate"/>
        </w:r>
        <w:r>
          <w:t>47</w:t>
        </w:r>
        <w:r>
          <w:fldChar w:fldCharType="end"/>
        </w:r>
      </w:hyperlink>
    </w:p>
    <w:p>
      <w:pPr>
        <w:pStyle w:val="TOC2"/>
        <w:tabs>
          <w:tab w:val="right" w:leader="dot" w:pos="8306"/>
        </w:tabs>
      </w:pPr>
      <w:hyperlink w:anchor="_Toc3445" w:history="1">
        <w:r>
          <w:rPr>
            <w:rFonts w:ascii="仿宋" w:eastAsia="仿宋" w:hAnsi="仿宋" w:cs="仿宋" w:hint="eastAsia"/>
            <w:lang w:eastAsia="zh-CN"/>
          </w:rPr>
          <w:t>(二)、影响评估与处理</w:t>
        </w:r>
        <w:r>
          <w:tab/>
        </w:r>
        <w:r>
          <w:fldChar w:fldCharType="begin"/>
        </w:r>
        <w:r>
          <w:instrText xml:space="preserve"> PAGEREF _Toc3445 \h </w:instrText>
        </w:r>
        <w:r>
          <w:fldChar w:fldCharType="separate"/>
        </w:r>
        <w:r>
          <w:t>48</w:t>
        </w:r>
        <w:r>
          <w:fldChar w:fldCharType="end"/>
        </w:r>
      </w:hyperlink>
    </w:p>
    <w:p>
      <w:pPr>
        <w:pStyle w:val="TOC2"/>
        <w:tabs>
          <w:tab w:val="right" w:leader="dot" w:pos="8306"/>
        </w:tabs>
      </w:pPr>
      <w:hyperlink w:anchor="_Toc10034" w:history="1">
        <w:r>
          <w:rPr>
            <w:rFonts w:ascii="仿宋" w:eastAsia="仿宋" w:hAnsi="仿宋" w:cs="仿宋" w:hint="eastAsia"/>
            <w:lang w:eastAsia="zh-CN"/>
          </w:rPr>
          <w:t>(三)、变更记录与追踪</w:t>
        </w:r>
        <w:r>
          <w:tab/>
        </w:r>
        <w:r>
          <w:fldChar w:fldCharType="begin"/>
        </w:r>
        <w:r>
          <w:instrText xml:space="preserve"> PAGEREF _Toc10034 \h </w:instrText>
        </w:r>
        <w:r>
          <w:fldChar w:fldCharType="separate"/>
        </w:r>
        <w:r>
          <w:t>49</w:t>
        </w:r>
        <w:r>
          <w:fldChar w:fldCharType="end"/>
        </w:r>
      </w:hyperlink>
    </w:p>
    <w:p>
      <w:pPr>
        <w:pStyle w:val="TOC2"/>
        <w:tabs>
          <w:tab w:val="right" w:leader="dot" w:pos="8306"/>
        </w:tabs>
      </w:pPr>
      <w:hyperlink w:anchor="_Toc12622" w:history="1">
        <w:r>
          <w:rPr>
            <w:rFonts w:ascii="仿宋" w:eastAsia="仿宋" w:hAnsi="仿宋" w:cs="仿宋" w:hint="eastAsia"/>
            <w:lang w:eastAsia="zh-CN"/>
          </w:rPr>
          <w:t>(四)、变更管理策略</w:t>
        </w:r>
        <w:r>
          <w:tab/>
        </w:r>
        <w:r>
          <w:fldChar w:fldCharType="begin"/>
        </w:r>
        <w:r>
          <w:instrText xml:space="preserve"> PAGEREF _Toc12622 \h </w:instrText>
        </w:r>
        <w:r>
          <w:fldChar w:fldCharType="separate"/>
        </w:r>
        <w:r>
          <w:t>51</w:t>
        </w:r>
        <w:r>
          <w:fldChar w:fldCharType="end"/>
        </w:r>
      </w:hyperlink>
    </w:p>
    <w:p>
      <w:pPr>
        <w:pStyle w:val="TOC1"/>
        <w:tabs>
          <w:tab w:val="right" w:leader="dot" w:pos="8306"/>
        </w:tabs>
      </w:pPr>
      <w:hyperlink w:anchor="_Toc23791" w:history="1">
        <w:r>
          <w:rPr>
            <w:rFonts w:ascii="仿宋" w:eastAsia="仿宋" w:hAnsi="仿宋" w:cs="仿宋" w:hint="eastAsia"/>
            <w:lang w:eastAsia="zh-CN"/>
          </w:rPr>
          <w:t>十二、项目实施与管理方案</w:t>
        </w:r>
        <w:r>
          <w:tab/>
        </w:r>
        <w:r>
          <w:fldChar w:fldCharType="begin"/>
        </w:r>
        <w:r>
          <w:instrText xml:space="preserve"> PAGEREF _Toc23791 \h </w:instrText>
        </w:r>
        <w:r>
          <w:fldChar w:fldCharType="separate"/>
        </w:r>
        <w:r>
          <w:t>53</w:t>
        </w:r>
        <w:r>
          <w:fldChar w:fldCharType="end"/>
        </w:r>
      </w:hyperlink>
    </w:p>
    <w:p>
      <w:pPr>
        <w:pStyle w:val="TOC2"/>
        <w:tabs>
          <w:tab w:val="right" w:leader="dot" w:pos="8306"/>
        </w:tabs>
      </w:pPr>
      <w:hyperlink w:anchor="_Toc19546" w:history="1">
        <w:r>
          <w:rPr>
            <w:rFonts w:ascii="仿宋" w:eastAsia="仿宋" w:hAnsi="仿宋" w:cs="仿宋" w:hint="eastAsia"/>
            <w:lang w:eastAsia="zh-CN"/>
          </w:rPr>
          <w:t>(一)、项目实施计划</w:t>
        </w:r>
        <w:r>
          <w:tab/>
        </w:r>
        <w:r>
          <w:fldChar w:fldCharType="begin"/>
        </w:r>
        <w:r>
          <w:instrText xml:space="preserve"> PAGEREF _Toc19546 \h </w:instrText>
        </w:r>
        <w:r>
          <w:fldChar w:fldCharType="separate"/>
        </w:r>
        <w:r>
          <w:t>53</w:t>
        </w:r>
        <w:r>
          <w:fldChar w:fldCharType="end"/>
        </w:r>
      </w:hyperlink>
    </w:p>
    <w:p>
      <w:pPr>
        <w:pStyle w:val="TOC2"/>
        <w:tabs>
          <w:tab w:val="right" w:leader="dot" w:pos="8306"/>
        </w:tabs>
      </w:pPr>
      <w:hyperlink w:anchor="_Toc30369" w:history="1">
        <w:r>
          <w:rPr>
            <w:rFonts w:ascii="仿宋" w:eastAsia="仿宋" w:hAnsi="仿宋" w:cs="仿宋" w:hint="eastAsia"/>
            <w:lang w:eastAsia="zh-CN"/>
          </w:rPr>
          <w:t>(二)、项目组织机构与职责</w:t>
        </w:r>
        <w:r>
          <w:tab/>
        </w:r>
        <w:r>
          <w:fldChar w:fldCharType="begin"/>
        </w:r>
        <w:r>
          <w:instrText xml:space="preserve"> PAGEREF _Toc30369 \h </w:instrText>
        </w:r>
        <w:r>
          <w:fldChar w:fldCharType="separate"/>
        </w:r>
        <w:r>
          <w:t>54</w:t>
        </w:r>
        <w:r>
          <w:fldChar w:fldCharType="end"/>
        </w:r>
      </w:hyperlink>
    </w:p>
    <w:p>
      <w:pPr>
        <w:pStyle w:val="TOC2"/>
        <w:tabs>
          <w:tab w:val="right" w:leader="dot" w:pos="8306"/>
        </w:tabs>
      </w:pPr>
      <w:hyperlink w:anchor="_Toc24547" w:history="1">
        <w:r>
          <w:rPr>
            <w:rFonts w:ascii="仿宋" w:eastAsia="仿宋" w:hAnsi="仿宋" w:cs="仿宋" w:hint="eastAsia"/>
            <w:lang w:eastAsia="zh-CN"/>
          </w:rPr>
          <w:t>(三)、项目管理与监控体系</w:t>
        </w:r>
        <w:r>
          <w:tab/>
        </w:r>
        <w:r>
          <w:fldChar w:fldCharType="begin"/>
        </w:r>
        <w:r>
          <w:instrText xml:space="preserve"> PAGEREF _Toc24547 \h </w:instrText>
        </w:r>
        <w:r>
          <w:fldChar w:fldCharType="separate"/>
        </w:r>
        <w:r>
          <w:t>57</w:t>
        </w:r>
        <w:r>
          <w:fldChar w:fldCharType="end"/>
        </w:r>
      </w:hyperlink>
    </w:p>
    <w:p>
      <w:pPr>
        <w:pStyle w:val="TOC1"/>
        <w:tabs>
          <w:tab w:val="right" w:leader="dot" w:pos="8306"/>
        </w:tabs>
      </w:pPr>
      <w:hyperlink w:anchor="_Toc14027" w:history="1">
        <w:r>
          <w:rPr>
            <w:rFonts w:ascii="仿宋" w:eastAsia="仿宋" w:hAnsi="仿宋" w:cs="仿宋" w:hint="eastAsia"/>
            <w:lang w:eastAsia="zh-CN"/>
          </w:rPr>
          <w:t>十三、知识产权管理与保护</w:t>
        </w:r>
        <w:r>
          <w:tab/>
        </w:r>
        <w:r>
          <w:fldChar w:fldCharType="begin"/>
        </w:r>
        <w:r>
          <w:instrText xml:space="preserve"> PAGEREF _Toc14027 \h </w:instrText>
        </w:r>
        <w:r>
          <w:fldChar w:fldCharType="separate"/>
        </w:r>
        <w:r>
          <w:t>58</w:t>
        </w:r>
        <w:r>
          <w:fldChar w:fldCharType="end"/>
        </w:r>
      </w:hyperlink>
    </w:p>
    <w:p>
      <w:pPr>
        <w:pStyle w:val="TOC2"/>
        <w:tabs>
          <w:tab w:val="right" w:leader="dot" w:pos="8306"/>
        </w:tabs>
      </w:pPr>
      <w:hyperlink w:anchor="_Toc22840" w:history="1">
        <w:r>
          <w:rPr>
            <w:rFonts w:ascii="仿宋" w:eastAsia="仿宋" w:hAnsi="仿宋" w:cs="仿宋" w:hint="eastAsia"/>
            <w:lang w:eastAsia="zh-CN"/>
          </w:rPr>
          <w:t>(一)、知识产权管理体系建设</w:t>
        </w:r>
        <w:r>
          <w:tab/>
        </w:r>
        <w:r>
          <w:fldChar w:fldCharType="begin"/>
        </w:r>
        <w:r>
          <w:instrText xml:space="preserve"> PAGEREF _Toc22840 \h </w:instrText>
        </w:r>
        <w:r>
          <w:fldChar w:fldCharType="separate"/>
        </w:r>
        <w:r>
          <w:t>58</w:t>
        </w:r>
        <w:r>
          <w:fldChar w:fldCharType="end"/>
        </w:r>
      </w:hyperlink>
    </w:p>
    <w:p>
      <w:pPr>
        <w:pStyle w:val="TOC2"/>
        <w:tabs>
          <w:tab w:val="right" w:leader="dot" w:pos="8306"/>
        </w:tabs>
      </w:pPr>
      <w:hyperlink w:anchor="_Toc7921" w:history="1">
        <w:r>
          <w:rPr>
            <w:rFonts w:ascii="仿宋" w:eastAsia="仿宋" w:hAnsi="仿宋" w:cs="仿宋" w:hint="eastAsia"/>
            <w:lang w:eastAsia="zh-CN"/>
          </w:rPr>
          <w:t>(二)、知识产权保护措施</w:t>
        </w:r>
        <w:r>
          <w:tab/>
        </w:r>
        <w:r>
          <w:fldChar w:fldCharType="begin"/>
        </w:r>
        <w:r>
          <w:instrText xml:space="preserve"> PAGEREF _Toc7921 \h </w:instrText>
        </w:r>
        <w:r>
          <w:fldChar w:fldCharType="separate"/>
        </w:r>
        <w:r>
          <w:t>59</w:t>
        </w:r>
        <w:r>
          <w:fldChar w:fldCharType="end"/>
        </w:r>
      </w:hyperlink>
    </w:p>
    <w:p>
      <w:pPr>
        <w:pStyle w:val="TOC1"/>
        <w:tabs>
          <w:tab w:val="right" w:leader="dot" w:pos="8306"/>
        </w:tabs>
      </w:pPr>
      <w:hyperlink w:anchor="_Toc8059" w:history="1">
        <w:r>
          <w:rPr>
            <w:rFonts w:ascii="仿宋" w:eastAsia="仿宋" w:hAnsi="仿宋" w:cs="仿宋" w:hint="eastAsia"/>
            <w:lang w:eastAsia="zh-CN"/>
          </w:rPr>
          <w:t>十四、质量管理与控制</w:t>
        </w:r>
        <w:r>
          <w:tab/>
        </w:r>
        <w:r>
          <w:fldChar w:fldCharType="begin"/>
        </w:r>
        <w:r>
          <w:instrText xml:space="preserve"> PAGEREF _Toc8059 \h </w:instrText>
        </w:r>
        <w:r>
          <w:fldChar w:fldCharType="separate"/>
        </w:r>
        <w:r>
          <w:t>61</w:t>
        </w:r>
        <w:r>
          <w:fldChar w:fldCharType="end"/>
        </w:r>
      </w:hyperlink>
    </w:p>
    <w:p>
      <w:pPr>
        <w:pStyle w:val="TOC2"/>
        <w:tabs>
          <w:tab w:val="right" w:leader="dot" w:pos="8306"/>
        </w:tabs>
      </w:pPr>
      <w:hyperlink w:anchor="_Toc24240" w:history="1">
        <w:r>
          <w:rPr>
            <w:rFonts w:ascii="仿宋" w:eastAsia="仿宋" w:hAnsi="仿宋" w:cs="仿宋" w:hint="eastAsia"/>
            <w:lang w:eastAsia="zh-CN"/>
          </w:rPr>
          <w:t>(一)、质量管理体系建设</w:t>
        </w:r>
        <w:r>
          <w:tab/>
        </w:r>
        <w:r>
          <w:fldChar w:fldCharType="begin"/>
        </w:r>
        <w:r>
          <w:instrText xml:space="preserve"> PAGEREF _Toc24240 \h </w:instrText>
        </w:r>
        <w:r>
          <w:fldChar w:fldCharType="separate"/>
        </w:r>
        <w:r>
          <w:t>61</w:t>
        </w:r>
        <w:r>
          <w:fldChar w:fldCharType="end"/>
        </w:r>
      </w:hyperlink>
    </w:p>
    <w:p>
      <w:pPr>
        <w:pStyle w:val="TOC2"/>
        <w:tabs>
          <w:tab w:val="right" w:leader="dot" w:pos="8306"/>
        </w:tabs>
      </w:pPr>
      <w:hyperlink w:anchor="_Toc31947" w:history="1">
        <w:r>
          <w:rPr>
            <w:rFonts w:ascii="仿宋" w:eastAsia="仿宋" w:hAnsi="仿宋" w:cs="仿宋" w:hint="eastAsia"/>
            <w:lang w:eastAsia="zh-CN"/>
          </w:rPr>
          <w:t>(二)、质量控制措施</w:t>
        </w:r>
        <w:r>
          <w:tab/>
        </w:r>
        <w:r>
          <w:fldChar w:fldCharType="begin"/>
        </w:r>
        <w:r>
          <w:instrText xml:space="preserve"> PAGEREF _Toc31947 \h </w:instrText>
        </w:r>
        <w:r>
          <w:fldChar w:fldCharType="separate"/>
        </w:r>
        <w:r>
          <w:t>62</w:t>
        </w:r>
        <w:r>
          <w:fldChar w:fldCharType="end"/>
        </w:r>
      </w:hyperlink>
    </w:p>
    <w:p>
      <w:pPr>
        <w:pStyle w:val="TOC1"/>
        <w:tabs>
          <w:tab w:val="right" w:leader="dot" w:pos="8306"/>
        </w:tabs>
      </w:pPr>
      <w:hyperlink w:anchor="_Toc29881" w:history="1">
        <w:r>
          <w:rPr>
            <w:rFonts w:ascii="仿宋" w:eastAsia="仿宋" w:hAnsi="仿宋" w:cs="仿宋" w:hint="eastAsia"/>
            <w:lang w:eastAsia="zh-CN"/>
          </w:rPr>
          <w:t>十五、成果转化与推广应用</w:t>
        </w:r>
        <w:r>
          <w:tab/>
        </w:r>
        <w:r>
          <w:fldChar w:fldCharType="begin"/>
        </w:r>
        <w:r>
          <w:instrText xml:space="preserve"> PAGEREF _Toc29881 \h </w:instrText>
        </w:r>
        <w:r>
          <w:fldChar w:fldCharType="separate"/>
        </w:r>
        <w:r>
          <w:t>63</w:t>
        </w:r>
        <w:r>
          <w:fldChar w:fldCharType="end"/>
        </w:r>
      </w:hyperlink>
    </w:p>
    <w:p>
      <w:pPr>
        <w:pStyle w:val="TOC2"/>
        <w:tabs>
          <w:tab w:val="right" w:leader="dot" w:pos="8306"/>
        </w:tabs>
      </w:pPr>
      <w:hyperlink w:anchor="_Toc9694" w:history="1">
        <w:r>
          <w:rPr>
            <w:rFonts w:ascii="仿宋" w:eastAsia="仿宋" w:hAnsi="仿宋" w:cs="仿宋" w:hint="eastAsia"/>
            <w:lang w:eastAsia="zh-CN"/>
          </w:rPr>
          <w:t>(一)、成果转化策略制定</w:t>
        </w:r>
        <w:r>
          <w:tab/>
        </w:r>
        <w:r>
          <w:fldChar w:fldCharType="begin"/>
        </w:r>
        <w:r>
          <w:instrText xml:space="preserve"> PAGEREF _Toc9694 \h </w:instrText>
        </w:r>
        <w:r>
          <w:fldChar w:fldCharType="separate"/>
        </w:r>
        <w:r>
          <w:t>63</w:t>
        </w:r>
        <w:r>
          <w:fldChar w:fldCharType="end"/>
        </w:r>
      </w:hyperlink>
    </w:p>
    <w:p>
      <w:pPr>
        <w:pStyle w:val="TOC2"/>
        <w:tabs>
          <w:tab w:val="right" w:leader="dot" w:pos="8306"/>
        </w:tabs>
      </w:pPr>
      <w:hyperlink w:anchor="_Toc22672" w:history="1">
        <w:r>
          <w:rPr>
            <w:rFonts w:ascii="仿宋" w:eastAsia="仿宋" w:hAnsi="仿宋" w:cs="仿宋" w:hint="eastAsia"/>
            <w:lang w:eastAsia="zh-CN"/>
          </w:rPr>
          <w:t>(二)、成果推广应用方案</w:t>
        </w:r>
        <w:r>
          <w:tab/>
        </w:r>
        <w:r>
          <w:fldChar w:fldCharType="begin"/>
        </w:r>
        <w:r>
          <w:instrText xml:space="preserve"> PAGEREF _Toc22672 \h </w:instrText>
        </w:r>
        <w:r>
          <w:fldChar w:fldCharType="separate"/>
        </w:r>
        <w:r>
          <w:t>65</w:t>
        </w:r>
        <w:r>
          <w:fldChar w:fldCharType="end"/>
        </w:r>
      </w:hyperlink>
    </w:p>
    <w:p>
      <w:pPr>
        <w:pStyle w:val="TOC1"/>
        <w:tabs>
          <w:tab w:val="right" w:leader="dot" w:pos="8306"/>
        </w:tabs>
      </w:pPr>
      <w:hyperlink w:anchor="_Toc31557" w:history="1">
        <w:r>
          <w:rPr>
            <w:rFonts w:ascii="仿宋" w:eastAsia="仿宋" w:hAnsi="仿宋" w:cs="仿宋" w:hint="eastAsia"/>
            <w:lang w:eastAsia="zh-CN"/>
          </w:rPr>
          <w:t>十六、企业合规与伦理</w:t>
        </w:r>
        <w:r>
          <w:tab/>
        </w:r>
        <w:r>
          <w:fldChar w:fldCharType="begin"/>
        </w:r>
        <w:r>
          <w:instrText xml:space="preserve"> PAGEREF _Toc31557 \h </w:instrText>
        </w:r>
        <w:r>
          <w:fldChar w:fldCharType="separate"/>
        </w:r>
        <w:r>
          <w:t>66</w:t>
        </w:r>
        <w:r>
          <w:fldChar w:fldCharType="end"/>
        </w:r>
      </w:hyperlink>
    </w:p>
    <w:p>
      <w:pPr>
        <w:pStyle w:val="TOC2"/>
        <w:tabs>
          <w:tab w:val="right" w:leader="dot" w:pos="8306"/>
        </w:tabs>
      </w:pPr>
      <w:hyperlink w:anchor="_Toc31540" w:history="1">
        <w:r>
          <w:rPr>
            <w:rFonts w:ascii="仿宋" w:eastAsia="仿宋" w:hAnsi="仿宋" w:cs="仿宋" w:hint="eastAsia"/>
            <w:lang w:eastAsia="zh-CN"/>
          </w:rPr>
          <w:t>(一)、合规政策与程序</w:t>
        </w:r>
        <w:r>
          <w:tab/>
        </w:r>
        <w:r>
          <w:fldChar w:fldCharType="begin"/>
        </w:r>
        <w:r>
          <w:instrText xml:space="preserve"> PAGEREF _Toc31540 \h </w:instrText>
        </w:r>
        <w:r>
          <w:fldChar w:fldCharType="separate"/>
        </w:r>
        <w:r>
          <w:t>66</w:t>
        </w:r>
        <w:r>
          <w:fldChar w:fldCharType="end"/>
        </w:r>
      </w:hyperlink>
    </w:p>
    <w:p>
      <w:pPr>
        <w:pStyle w:val="TOC2"/>
        <w:tabs>
          <w:tab w:val="right" w:leader="dot" w:pos="8306"/>
        </w:tabs>
      </w:pPr>
      <w:hyperlink w:anchor="_Toc14829" w:history="1">
        <w:r>
          <w:rPr>
            <w:rFonts w:ascii="仿宋" w:eastAsia="仿宋" w:hAnsi="仿宋" w:cs="仿宋" w:hint="eastAsia"/>
            <w:lang w:eastAsia="zh-CN"/>
          </w:rPr>
          <w:t>(二)、伦理规范与培训</w:t>
        </w:r>
        <w:r>
          <w:tab/>
        </w:r>
        <w:r>
          <w:fldChar w:fldCharType="begin"/>
        </w:r>
        <w:r>
          <w:instrText xml:space="preserve"> PAGEREF _Toc14829 \h </w:instrText>
        </w:r>
        <w:r>
          <w:fldChar w:fldCharType="separate"/>
        </w:r>
        <w:r>
          <w:t>67</w:t>
        </w:r>
        <w:r>
          <w:fldChar w:fldCharType="end"/>
        </w:r>
      </w:hyperlink>
    </w:p>
    <w:p>
      <w:pPr>
        <w:pStyle w:val="TOC2"/>
        <w:tabs>
          <w:tab w:val="right" w:leader="dot" w:pos="8306"/>
        </w:tabs>
      </w:pPr>
      <w:hyperlink w:anchor="_Toc7712" w:history="1">
        <w:r>
          <w:rPr>
            <w:rFonts w:ascii="仿宋" w:eastAsia="仿宋" w:hAnsi="仿宋" w:cs="仿宋" w:hint="eastAsia"/>
            <w:lang w:eastAsia="zh-CN"/>
          </w:rPr>
          <w:t>(三)、合规风险评估</w:t>
        </w:r>
        <w:r>
          <w:tab/>
        </w:r>
        <w:r>
          <w:fldChar w:fldCharType="begin"/>
        </w:r>
        <w:r>
          <w:instrText xml:space="preserve"> PAGEREF _Toc7712 \h </w:instrText>
        </w:r>
        <w:r>
          <w:fldChar w:fldCharType="separate"/>
        </w:r>
        <w:r>
          <w:t>68</w:t>
        </w:r>
        <w:r>
          <w:fldChar w:fldCharType="end"/>
        </w:r>
      </w:hyperlink>
    </w:p>
    <w:p>
      <w:pPr>
        <w:pStyle w:val="TOC2"/>
        <w:tabs>
          <w:tab w:val="right" w:leader="dot" w:pos="8306"/>
        </w:tabs>
      </w:pPr>
      <w:hyperlink w:anchor="_Toc15521" w:history="1">
        <w:r>
          <w:rPr>
            <w:rFonts w:ascii="仿宋" w:eastAsia="仿宋" w:hAnsi="仿宋" w:cs="仿宋" w:hint="eastAsia"/>
            <w:lang w:eastAsia="zh-CN"/>
          </w:rPr>
          <w:t>(四)、合规监督与执行</w:t>
        </w:r>
        <w:r>
          <w:tab/>
        </w:r>
        <w:r>
          <w:fldChar w:fldCharType="begin"/>
        </w:r>
        <w:r>
          <w:instrText xml:space="preserve"> PAGEREF _Toc15521 \h </w:instrText>
        </w:r>
        <w:r>
          <w:fldChar w:fldCharType="separate"/>
        </w:r>
        <w:r>
          <w:t>70</w:t>
        </w:r>
        <w:r>
          <w:fldChar w:fldCharType="end"/>
        </w:r>
      </w:hyperlink>
    </w:p>
    <w:p>
      <w:pPr>
        <w:pStyle w:val="TOC1"/>
        <w:tabs>
          <w:tab w:val="right" w:leader="dot" w:pos="8306"/>
        </w:tabs>
      </w:pPr>
      <w:hyperlink w:anchor="_Toc15173" w:history="1">
        <w:r>
          <w:rPr>
            <w:rFonts w:ascii="仿宋" w:eastAsia="仿宋" w:hAnsi="仿宋" w:cs="仿宋" w:hint="eastAsia"/>
            <w:lang w:eastAsia="zh-CN"/>
          </w:rPr>
          <w:t>十七、创新驱动与持续发展</w:t>
        </w:r>
        <w:r>
          <w:tab/>
        </w:r>
        <w:r>
          <w:fldChar w:fldCharType="begin"/>
        </w:r>
        <w:r>
          <w:instrText xml:space="preserve"> PAGEREF _Toc15173 \h </w:instrText>
        </w:r>
        <w:r>
          <w:fldChar w:fldCharType="separate"/>
        </w:r>
        <w:r>
          <w:t>70</w:t>
        </w:r>
        <w:r>
          <w:fldChar w:fldCharType="end"/>
        </w:r>
      </w:hyperlink>
    </w:p>
    <w:p>
      <w:pPr>
        <w:pStyle w:val="TOC2"/>
        <w:tabs>
          <w:tab w:val="right" w:leader="dot" w:pos="8306"/>
        </w:tabs>
      </w:pPr>
      <w:hyperlink w:anchor="_Toc16018" w:history="1">
        <w:r>
          <w:rPr>
            <w:rFonts w:ascii="仿宋" w:eastAsia="仿宋" w:hAnsi="仿宋" w:cs="仿宋" w:hint="eastAsia"/>
            <w:lang w:eastAsia="zh-CN"/>
          </w:rPr>
          <w:t>(一)、创新驱动战略实施</w:t>
        </w:r>
        <w:r>
          <w:tab/>
        </w:r>
        <w:r>
          <w:fldChar w:fldCharType="begin"/>
        </w:r>
        <w:r>
          <w:instrText xml:space="preserve"> PAGEREF _Toc16018 \h </w:instrText>
        </w:r>
        <w:r>
          <w:fldChar w:fldCharType="separate"/>
        </w:r>
        <w:r>
          <w:t>70</w:t>
        </w:r>
        <w:r>
          <w:fldChar w:fldCharType="end"/>
        </w:r>
      </w:hyperlink>
    </w:p>
    <w:p>
      <w:pPr>
        <w:pStyle w:val="TOC2"/>
        <w:tabs>
          <w:tab w:val="right" w:leader="dot" w:pos="8306"/>
        </w:tabs>
      </w:pPr>
      <w:hyperlink w:anchor="_Toc19953" w:history="1">
        <w:r>
          <w:rPr>
            <w:rFonts w:ascii="仿宋" w:eastAsia="仿宋" w:hAnsi="仿宋" w:cs="仿宋" w:hint="eastAsia"/>
            <w:lang w:eastAsia="zh-CN"/>
          </w:rPr>
          <w:t>(二)、持续发展路径探索</w:t>
        </w:r>
        <w:r>
          <w:tab/>
        </w:r>
        <w:r>
          <w:fldChar w:fldCharType="begin"/>
        </w:r>
        <w:r>
          <w:instrText xml:space="preserve"> PAGEREF _Toc19953 \h </w:instrText>
        </w:r>
        <w:r>
          <w:fldChar w:fldCharType="separate"/>
        </w:r>
        <w:r>
          <w:t>72</w:t>
        </w:r>
        <w:r>
          <w:fldChar w:fldCharType="end"/>
        </w:r>
      </w:hyperlink>
    </w:p>
    <w:p>
      <w:pPr>
        <w:pStyle w:val="TOC1"/>
        <w:tabs>
          <w:tab w:val="right" w:leader="dot" w:pos="8306"/>
        </w:tabs>
      </w:pPr>
      <w:hyperlink w:anchor="_Toc20276" w:history="1">
        <w:r>
          <w:rPr>
            <w:rFonts w:ascii="仿宋" w:eastAsia="仿宋" w:hAnsi="仿宋" w:cs="仿宋" w:hint="eastAsia"/>
            <w:lang w:eastAsia="zh-CN"/>
          </w:rPr>
          <w:t>十八、法律法规与政策遵循</w:t>
        </w:r>
        <w:r>
          <w:tab/>
        </w:r>
        <w:r>
          <w:fldChar w:fldCharType="begin"/>
        </w:r>
        <w:r>
          <w:instrText xml:space="preserve"> PAGEREF _Toc20276 \h </w:instrText>
        </w:r>
        <w:r>
          <w:fldChar w:fldCharType="separate"/>
        </w:r>
        <w:r>
          <w:t>76</w:t>
        </w:r>
        <w:r>
          <w:fldChar w:fldCharType="end"/>
        </w:r>
      </w:hyperlink>
    </w:p>
    <w:p>
      <w:pPr>
        <w:pStyle w:val="TOC2"/>
        <w:tabs>
          <w:tab w:val="right" w:leader="dot" w:pos="8306"/>
        </w:tabs>
      </w:pPr>
      <w:hyperlink w:anchor="_Toc3000" w:history="1">
        <w:r>
          <w:rPr>
            <w:rFonts w:ascii="仿宋" w:eastAsia="仿宋" w:hAnsi="仿宋" w:cs="仿宋" w:hint="eastAsia"/>
            <w:lang w:eastAsia="zh-CN"/>
          </w:rPr>
          <w:t>(一)、法律法规遵守</w:t>
        </w:r>
        <w:r>
          <w:tab/>
        </w:r>
        <w:r>
          <w:fldChar w:fldCharType="begin"/>
        </w:r>
        <w:r>
          <w:instrText xml:space="preserve"> PAGEREF _Toc3000 \h </w:instrText>
        </w:r>
        <w:r>
          <w:fldChar w:fldCharType="separate"/>
        </w:r>
        <w:r>
          <w:t>76</w:t>
        </w:r>
        <w:r>
          <w:fldChar w:fldCharType="end"/>
        </w:r>
      </w:hyperlink>
    </w:p>
    <w:p>
      <w:pPr>
        <w:pStyle w:val="TOC2"/>
        <w:tabs>
          <w:tab w:val="right" w:leader="dot" w:pos="8306"/>
        </w:tabs>
      </w:pPr>
      <w:hyperlink w:anchor="_Toc27123" w:history="1">
        <w:r>
          <w:rPr>
            <w:rFonts w:ascii="仿宋" w:eastAsia="仿宋" w:hAnsi="仿宋" w:cs="仿宋" w:hint="eastAsia"/>
            <w:lang w:eastAsia="zh-CN"/>
          </w:rPr>
          <w:t>(二)、政策导向与利用</w:t>
        </w:r>
        <w:r>
          <w:tab/>
        </w:r>
        <w:r>
          <w:fldChar w:fldCharType="begin"/>
        </w:r>
        <w:r>
          <w:instrText xml:space="preserve"> PAGEREF _Toc27123 \h </w:instrText>
        </w:r>
        <w:r>
          <w:fldChar w:fldCharType="separate"/>
        </w:r>
        <w:r>
          <w:t>77</w:t>
        </w:r>
        <w:r>
          <w:fldChar w:fldCharType="end"/>
        </w:r>
      </w:hyperlink>
    </w:p>
    <w:p>
      <w:pPr>
        <w:pStyle w:val="TOC1"/>
        <w:tabs>
          <w:tab w:val="right" w:leader="dot" w:pos="8306"/>
        </w:tabs>
      </w:pPr>
      <w:hyperlink w:anchor="_Toc21980" w:history="1">
        <w:r>
          <w:rPr>
            <w:rFonts w:ascii="仿宋" w:eastAsia="仿宋" w:hAnsi="仿宋" w:cs="仿宋" w:hint="eastAsia"/>
            <w:lang w:eastAsia="zh-CN"/>
          </w:rPr>
          <w:t>十九、项目施工方案</w:t>
        </w:r>
        <w:r>
          <w:tab/>
        </w:r>
        <w:r>
          <w:fldChar w:fldCharType="begin"/>
        </w:r>
        <w:r>
          <w:instrText xml:space="preserve"> PAGEREF _Toc21980 \h </w:instrText>
        </w:r>
        <w:r>
          <w:fldChar w:fldCharType="separate"/>
        </w:r>
        <w:r>
          <w:t>78</w:t>
        </w:r>
        <w:r>
          <w:fldChar w:fldCharType="end"/>
        </w:r>
      </w:hyperlink>
    </w:p>
    <w:p>
      <w:pPr>
        <w:pStyle w:val="TOC2"/>
        <w:tabs>
          <w:tab w:val="right" w:leader="dot" w:pos="8306"/>
        </w:tabs>
      </w:pPr>
      <w:hyperlink w:anchor="_Toc30853" w:history="1">
        <w:r>
          <w:rPr>
            <w:rFonts w:ascii="仿宋" w:eastAsia="仿宋" w:hAnsi="仿宋" w:cs="仿宋" w:hint="eastAsia"/>
            <w:lang w:eastAsia="zh-CN"/>
          </w:rPr>
          <w:t>(一)、施工组织设计</w:t>
        </w:r>
        <w:r>
          <w:tab/>
        </w:r>
        <w:r>
          <w:fldChar w:fldCharType="begin"/>
        </w:r>
        <w:r>
          <w:instrText xml:space="preserve"> PAGEREF _Toc30853 \h </w:instrText>
        </w:r>
        <w:r>
          <w:fldChar w:fldCharType="separate"/>
        </w:r>
        <w:r>
          <w:t>78</w:t>
        </w:r>
        <w:r>
          <w:fldChar w:fldCharType="end"/>
        </w:r>
      </w:hyperlink>
    </w:p>
    <w:p>
      <w:pPr>
        <w:pStyle w:val="TOC2"/>
        <w:tabs>
          <w:tab w:val="right" w:leader="dot" w:pos="8306"/>
        </w:tabs>
      </w:pPr>
      <w:hyperlink w:anchor="_Toc11979" w:history="1">
        <w:r>
          <w:rPr>
            <w:rFonts w:ascii="仿宋" w:eastAsia="仿宋" w:hAnsi="仿宋" w:cs="仿宋" w:hint="eastAsia"/>
            <w:lang w:eastAsia="zh-CN"/>
          </w:rPr>
          <w:t>(二)、施工工艺与技术路线</w:t>
        </w:r>
        <w:r>
          <w:tab/>
        </w:r>
        <w:r>
          <w:fldChar w:fldCharType="begin"/>
        </w:r>
        <w:r>
          <w:instrText xml:space="preserve"> PAGEREF _Toc11979 \h </w:instrText>
        </w:r>
        <w:r>
          <w:fldChar w:fldCharType="separate"/>
        </w:r>
        <w:r>
          <w:t>80</w:t>
        </w:r>
        <w:r>
          <w:fldChar w:fldCharType="end"/>
        </w:r>
      </w:hyperlink>
    </w:p>
    <w:p>
      <w:pPr>
        <w:pStyle w:val="TOC2"/>
        <w:tabs>
          <w:tab w:val="right" w:leader="dot" w:pos="8306"/>
        </w:tabs>
      </w:pPr>
      <w:hyperlink w:anchor="_Toc31979" w:history="1">
        <w:r>
          <w:rPr>
            <w:rFonts w:ascii="仿宋" w:eastAsia="仿宋" w:hAnsi="仿宋" w:cs="仿宋" w:hint="eastAsia"/>
            <w:lang w:eastAsia="zh-CN"/>
          </w:rPr>
          <w:t>(三)、关键节点施工计划</w:t>
        </w:r>
        <w:r>
          <w:tab/>
        </w:r>
        <w:r>
          <w:fldChar w:fldCharType="begin"/>
        </w:r>
        <w:r>
          <w:instrText xml:space="preserve"> PAGEREF _Toc31979 \h </w:instrText>
        </w:r>
        <w:r>
          <w:fldChar w:fldCharType="separate"/>
        </w:r>
        <w:r>
          <w:t>81</w:t>
        </w:r>
        <w:r>
          <w:fldChar w:fldCharType="end"/>
        </w:r>
      </w:hyperlink>
    </w:p>
    <w:p>
      <w:pPr>
        <w:pStyle w:val="TOC2"/>
        <w:tabs>
          <w:tab w:val="right" w:leader="dot" w:pos="8306"/>
        </w:tabs>
      </w:pPr>
      <w:hyperlink w:anchor="_Toc7332" w:history="1">
        <w:r>
          <w:rPr>
            <w:rFonts w:ascii="仿宋" w:eastAsia="仿宋" w:hAnsi="仿宋" w:cs="仿宋" w:hint="eastAsia"/>
            <w:lang w:eastAsia="zh-CN"/>
          </w:rPr>
          <w:t>(四)、施工现场管理</w:t>
        </w:r>
        <w:r>
          <w:tab/>
        </w:r>
        <w:r>
          <w:fldChar w:fldCharType="begin"/>
        </w:r>
        <w:r>
          <w:instrText xml:space="preserve"> PAGEREF _Toc7332 \h </w:instrText>
        </w:r>
        <w:r>
          <w:fldChar w:fldCharType="separate"/>
        </w:r>
        <w:r>
          <w:t>82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4268"/>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6684"/>
      <w:r>
        <w:rPr>
          <w:rFonts w:ascii="仿宋" w:eastAsia="仿宋" w:hAnsi="仿宋" w:cs="仿宋" w:hint="eastAsia"/>
          <w:sz w:val="28"/>
          <w:lang w:eastAsia="zh-CN"/>
        </w:rPr>
        <w:t>一、资源开发及综合利用分析</w:t>
      </w:r>
      <w:bookmarkEnd w:id="2"/>
    </w:p>
    <w:p>
      <w:pPr>
        <w:pStyle w:val="Heading2"/>
        <w:rPr>
          <w:rFonts w:ascii="仿宋" w:eastAsia="仿宋" w:hAnsi="仿宋" w:cs="仿宋" w:hint="eastAsia"/>
          <w:lang w:eastAsia="zh-CN"/>
        </w:rPr>
      </w:pPr>
      <w:bookmarkStart w:id="3" w:name="_Toc85"/>
      <w:r>
        <w:rPr>
          <w:rFonts w:ascii="仿宋" w:eastAsia="仿宋" w:hAnsi="仿宋" w:cs="仿宋" w:hint="eastAsia"/>
          <w:lang w:eastAsia="zh-CN"/>
        </w:rPr>
        <w:t>(一)、资源开发方案</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一、微波辐射计、微波散射计、测高计项目的技术资源开发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微波辐射计、微波散射计、测高计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二、微波辐射计、微波散射计、测高计项目的人力资源管理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微波辐射计、微波散射计、测高计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三、微波辐射计、微波散射计、测高计项目的资金资源筹措与优化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微波辐射计、微波散射计、测高计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4" w:name="_Toc8919"/>
      <w:r>
        <w:rPr>
          <w:rFonts w:ascii="仿宋" w:eastAsia="仿宋" w:hAnsi="仿宋" w:cs="仿宋" w:hint="eastAsia"/>
          <w:sz w:val="28"/>
          <w:lang w:eastAsia="zh-CN"/>
        </w:rPr>
        <w:t>(二)、资源利用方案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制定微波辐射计、微波散射计、测高计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微波辐射计、微波散射计、测高计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微波辐射计、微波散射计、测高计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5" w:name="_Toc8891"/>
      <w:r>
        <w:rPr>
          <w:rFonts w:ascii="仿宋" w:eastAsia="仿宋" w:hAnsi="仿宋" w:cs="仿宋" w:hint="eastAsia"/>
          <w:sz w:val="28"/>
          <w:lang w:eastAsia="zh-CN"/>
        </w:rPr>
        <w:t>(三)、资源节约措施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微波辐射计、微波散射计、测高计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微波辐射计、微波散射计、测高计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微波辐射计、微波散射计、测高计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6" w:name="_Toc30725"/>
      <w:r>
        <w:rPr>
          <w:rFonts w:ascii="仿宋" w:eastAsia="仿宋" w:hAnsi="仿宋" w:cs="仿宋" w:hint="eastAsia"/>
          <w:sz w:val="28"/>
          <w:lang w:eastAsia="zh-CN"/>
        </w:rPr>
        <w:t>二、项目监理与质量保证</w:t>
      </w:r>
      <w:bookmarkEnd w:id="6"/>
    </w:p>
    <w:p>
      <w:pPr>
        <w:pStyle w:val="Heading2"/>
        <w:rPr>
          <w:rFonts w:ascii="仿宋" w:eastAsia="仿宋" w:hAnsi="仿宋" w:cs="仿宋" w:hint="eastAsia"/>
          <w:lang w:eastAsia="zh-CN"/>
        </w:rPr>
      </w:pPr>
      <w:bookmarkStart w:id="7" w:name="_Toc6072"/>
      <w:r>
        <w:rPr>
          <w:rFonts w:ascii="仿宋" w:eastAsia="仿宋" w:hAnsi="仿宋" w:cs="仿宋" w:hint="eastAsia"/>
          <w:lang w:eastAsia="zh-CN"/>
        </w:rPr>
        <w:t>(一)、监理体系构建</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8" w:name="_Toc16026"/>
      <w:r>
        <w:rPr>
          <w:rFonts w:ascii="仿宋" w:eastAsia="仿宋" w:hAnsi="仿宋" w:cs="仿宋" w:hint="eastAsia"/>
          <w:sz w:val="28"/>
          <w:lang w:eastAsia="zh-CN"/>
        </w:rPr>
        <w:t>(二)、质量保证体系实施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9" w:name="_Toc18930"/>
      <w:r>
        <w:rPr>
          <w:rFonts w:ascii="仿宋" w:eastAsia="仿宋" w:hAnsi="仿宋" w:cs="仿宋" w:hint="eastAsia"/>
          <w:sz w:val="28"/>
          <w:lang w:eastAsia="zh-CN"/>
        </w:rPr>
        <w:t>(三)、监理与质量控制流程</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10" w:name="_Toc12834"/>
      <w:r>
        <w:rPr>
          <w:rFonts w:ascii="仿宋" w:eastAsia="仿宋" w:hAnsi="仿宋" w:cs="仿宋" w:hint="eastAsia"/>
          <w:sz w:val="28"/>
          <w:lang w:eastAsia="zh-CN"/>
        </w:rPr>
        <w:t>三、建设风险评估分析</w:t>
      </w:r>
      <w:bookmarkEnd w:id="10"/>
    </w:p>
    <w:p>
      <w:pPr>
        <w:pStyle w:val="Heading2"/>
        <w:rPr>
          <w:rFonts w:ascii="仿宋" w:eastAsia="仿宋" w:hAnsi="仿宋" w:cs="仿宋" w:hint="eastAsia"/>
          <w:lang w:eastAsia="zh-CN"/>
        </w:rPr>
      </w:pPr>
      <w:bookmarkStart w:id="11" w:name="_Toc31830"/>
      <w:r>
        <w:rPr>
          <w:rFonts w:ascii="仿宋" w:eastAsia="仿宋" w:hAnsi="仿宋" w:cs="仿宋" w:hint="eastAsia"/>
          <w:lang w:eastAsia="zh-CN"/>
        </w:rPr>
        <w:t>(一)、政策风险分析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12" w:name="_Toc28960"/>
      <w:r>
        <w:rPr>
          <w:rFonts w:ascii="仿宋" w:eastAsia="仿宋" w:hAnsi="仿宋" w:cs="仿宋" w:hint="eastAsia"/>
          <w:sz w:val="28"/>
          <w:lang w:eastAsia="zh-CN"/>
        </w:rPr>
        <w:t>(二)、社会风险分析</w:t>
      </w:r>
      <w:bookmarkEnd w:id="12"/>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13" w:name="_Toc17792"/>
      <w:r>
        <w:rPr>
          <w:rFonts w:ascii="仿宋" w:eastAsia="仿宋" w:hAnsi="仿宋" w:cs="仿宋" w:hint="eastAsia"/>
          <w:sz w:val="28"/>
          <w:lang w:eastAsia="zh-CN"/>
        </w:rPr>
        <w:t>(三)、市场风险分析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https://d.book118.com/015343222012011110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微波辐射计、微波散射计、测高计项目建设总纲及方案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微波辐射计、微波散射计、测高计项目建设总纲及方案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微波辐射计、微波散射计、测高计项目建设总纲及方案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微波辐射计、微波散射计、测高计项目建设总纲及方案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微波辐射计、微波散射计、测高计项目建设总纲及方案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微波辐射计、微波散射计、测高计项目建设总纲及方案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微波辐射计、微波散射计、测高计项目建设总纲及方案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微波辐射计、微波散射计、测高计项目建设总纲及方案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微波辐射计、微波散射计、测高计项目建设总纲及方案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微波辐射计、微波散射计、测高计项目建设总纲及方案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微波辐射计、微波散射计、测高计项目建设总纲及方案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微波辐射计、微波散射计、测高计项目建设总纲及方案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3CD091D"/>
    <w:rsid w:val="33CD09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01534322201201111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2024-02-07T02:40:00Z</dcterms:created>
  <dcterms:modified xsi:type="dcterms:W3CDTF">2024-02-07T02:41:02Z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48EF3C374DF04A3C94E1CAD1A948FBA8_11</vt:lpwstr>
  </property>
  <property fmtid="{D5CDD505-2E9C-101B-9397-08002B2CF9AE}" pid="3" name="KSOProductBuildVer">
    <vt:lpwstr>2052-12.1.0.16250</vt:lpwstr>
  </property>
</Properties>
</file>