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36" w:history="1">
        <w:r>
          <w:rPr>
            <w:rFonts w:ascii="仿宋" w:eastAsia="仿宋" w:hAnsi="仿宋" w:cs="仿宋" w:hint="eastAsia"/>
            <w:lang w:eastAsia="zh-CN"/>
          </w:rPr>
          <w:t>前言</w:t>
        </w:r>
        <w:r>
          <w:tab/>
        </w:r>
        <w:r>
          <w:fldChar w:fldCharType="begin"/>
        </w:r>
        <w:r>
          <w:instrText xml:space="preserve"> PAGEREF _Toc20636 \h </w:instrText>
        </w:r>
        <w:r>
          <w:fldChar w:fldCharType="separate"/>
        </w:r>
        <w:r>
          <w:t>3</w:t>
        </w:r>
        <w:r>
          <w:fldChar w:fldCharType="end"/>
        </w:r>
      </w:hyperlink>
    </w:p>
    <w:p>
      <w:pPr>
        <w:pStyle w:val="TOC1"/>
        <w:tabs>
          <w:tab w:val="right" w:leader="dot" w:pos="8306"/>
        </w:tabs>
      </w:pPr>
      <w:hyperlink w:anchor="_Toc5470" w:history="1">
        <w:r>
          <w:rPr>
            <w:rFonts w:ascii="仿宋" w:eastAsia="仿宋" w:hAnsi="仿宋" w:cs="仿宋" w:hint="eastAsia"/>
            <w:lang w:eastAsia="zh-CN"/>
          </w:rPr>
          <w:t>一、混凝土机械项目建设单位说明</w:t>
        </w:r>
        <w:r>
          <w:tab/>
        </w:r>
        <w:r>
          <w:fldChar w:fldCharType="begin"/>
        </w:r>
        <w:r>
          <w:instrText xml:space="preserve"> PAGEREF _Toc5470 \h </w:instrText>
        </w:r>
        <w:r>
          <w:fldChar w:fldCharType="separate"/>
        </w:r>
        <w:r>
          <w:t>3</w:t>
        </w:r>
        <w:r>
          <w:fldChar w:fldCharType="end"/>
        </w:r>
      </w:hyperlink>
    </w:p>
    <w:p>
      <w:pPr>
        <w:pStyle w:val="TOC2"/>
        <w:tabs>
          <w:tab w:val="right" w:leader="dot" w:pos="8306"/>
        </w:tabs>
      </w:pPr>
      <w:hyperlink w:anchor="_Toc28448" w:history="1">
        <w:r>
          <w:rPr>
            <w:rFonts w:ascii="仿宋" w:eastAsia="仿宋" w:hAnsi="仿宋" w:cs="仿宋" w:hint="eastAsia"/>
            <w:lang w:eastAsia="zh-CN"/>
          </w:rPr>
          <w:t>(一)、混凝土机械项目承办单位基本情况</w:t>
        </w:r>
        <w:r>
          <w:tab/>
        </w:r>
        <w:r>
          <w:fldChar w:fldCharType="begin"/>
        </w:r>
        <w:r>
          <w:instrText xml:space="preserve"> PAGEREF _Toc28448 \h </w:instrText>
        </w:r>
        <w:r>
          <w:fldChar w:fldCharType="separate"/>
        </w:r>
        <w:r>
          <w:t>3</w:t>
        </w:r>
        <w:r>
          <w:fldChar w:fldCharType="end"/>
        </w:r>
      </w:hyperlink>
    </w:p>
    <w:p>
      <w:pPr>
        <w:pStyle w:val="TOC2"/>
        <w:tabs>
          <w:tab w:val="right" w:leader="dot" w:pos="8306"/>
        </w:tabs>
      </w:pPr>
      <w:hyperlink w:anchor="_Toc31923" w:history="1">
        <w:r>
          <w:rPr>
            <w:rFonts w:ascii="仿宋" w:eastAsia="仿宋" w:hAnsi="仿宋" w:cs="仿宋" w:hint="eastAsia"/>
            <w:lang w:eastAsia="zh-CN"/>
          </w:rPr>
          <w:t>(二)、公司经济效益分析</w:t>
        </w:r>
        <w:r>
          <w:tab/>
        </w:r>
        <w:r>
          <w:fldChar w:fldCharType="begin"/>
        </w:r>
        <w:r>
          <w:instrText xml:space="preserve"> PAGEREF _Toc31923 \h </w:instrText>
        </w:r>
        <w:r>
          <w:fldChar w:fldCharType="separate"/>
        </w:r>
        <w:r>
          <w:t>4</w:t>
        </w:r>
        <w:r>
          <w:fldChar w:fldCharType="end"/>
        </w:r>
      </w:hyperlink>
    </w:p>
    <w:p>
      <w:pPr>
        <w:pStyle w:val="TOC1"/>
        <w:tabs>
          <w:tab w:val="right" w:leader="dot" w:pos="8306"/>
        </w:tabs>
      </w:pPr>
      <w:hyperlink w:anchor="_Toc2723" w:history="1">
        <w:r>
          <w:rPr>
            <w:rFonts w:ascii="仿宋" w:eastAsia="仿宋" w:hAnsi="仿宋" w:cs="仿宋" w:hint="eastAsia"/>
            <w:lang w:eastAsia="zh-CN"/>
          </w:rPr>
          <w:t>二、混凝土机械项目选址可行性分析</w:t>
        </w:r>
        <w:r>
          <w:tab/>
        </w:r>
        <w:r>
          <w:fldChar w:fldCharType="begin"/>
        </w:r>
        <w:r>
          <w:instrText xml:space="preserve"> PAGEREF _Toc2723 \h </w:instrText>
        </w:r>
        <w:r>
          <w:fldChar w:fldCharType="separate"/>
        </w:r>
        <w:r>
          <w:t>5</w:t>
        </w:r>
        <w:r>
          <w:fldChar w:fldCharType="end"/>
        </w:r>
      </w:hyperlink>
    </w:p>
    <w:p>
      <w:pPr>
        <w:pStyle w:val="TOC2"/>
        <w:tabs>
          <w:tab w:val="right" w:leader="dot" w:pos="8306"/>
        </w:tabs>
      </w:pPr>
      <w:hyperlink w:anchor="_Toc26442" w:history="1">
        <w:r>
          <w:rPr>
            <w:rFonts w:ascii="仿宋" w:eastAsia="仿宋" w:hAnsi="仿宋" w:cs="仿宋" w:hint="eastAsia"/>
            <w:lang w:eastAsia="zh-CN"/>
          </w:rPr>
          <w:t>(一)、混凝土机械项目选址</w:t>
        </w:r>
        <w:r>
          <w:tab/>
        </w:r>
        <w:r>
          <w:fldChar w:fldCharType="begin"/>
        </w:r>
        <w:r>
          <w:instrText xml:space="preserve"> PAGEREF _Toc26442 \h </w:instrText>
        </w:r>
        <w:r>
          <w:fldChar w:fldCharType="separate"/>
        </w:r>
        <w:r>
          <w:t>5</w:t>
        </w:r>
        <w:r>
          <w:fldChar w:fldCharType="end"/>
        </w:r>
      </w:hyperlink>
    </w:p>
    <w:p>
      <w:pPr>
        <w:pStyle w:val="TOC2"/>
        <w:tabs>
          <w:tab w:val="right" w:leader="dot" w:pos="8306"/>
        </w:tabs>
      </w:pPr>
      <w:hyperlink w:anchor="_Toc32412" w:history="1">
        <w:r>
          <w:rPr>
            <w:rFonts w:ascii="仿宋" w:eastAsia="仿宋" w:hAnsi="仿宋" w:cs="仿宋" w:hint="eastAsia"/>
            <w:lang w:eastAsia="zh-CN"/>
          </w:rPr>
          <w:t>(二)、用地控制指标</w:t>
        </w:r>
        <w:r>
          <w:tab/>
        </w:r>
        <w:r>
          <w:fldChar w:fldCharType="begin"/>
        </w:r>
        <w:r>
          <w:instrText xml:space="preserve"> PAGEREF _Toc32412 \h </w:instrText>
        </w:r>
        <w:r>
          <w:fldChar w:fldCharType="separate"/>
        </w:r>
        <w:r>
          <w:t>5</w:t>
        </w:r>
        <w:r>
          <w:fldChar w:fldCharType="end"/>
        </w:r>
      </w:hyperlink>
    </w:p>
    <w:p>
      <w:pPr>
        <w:pStyle w:val="TOC2"/>
        <w:tabs>
          <w:tab w:val="right" w:leader="dot" w:pos="8306"/>
        </w:tabs>
      </w:pPr>
      <w:hyperlink w:anchor="_Toc11969" w:history="1">
        <w:r>
          <w:rPr>
            <w:rFonts w:ascii="仿宋" w:eastAsia="仿宋" w:hAnsi="仿宋" w:cs="仿宋" w:hint="eastAsia"/>
            <w:lang w:eastAsia="zh-CN"/>
          </w:rPr>
          <w:t>(三)、节约用地措施</w:t>
        </w:r>
        <w:r>
          <w:tab/>
        </w:r>
        <w:r>
          <w:fldChar w:fldCharType="begin"/>
        </w:r>
        <w:r>
          <w:instrText xml:space="preserve"> PAGEREF _Toc11969 \h </w:instrText>
        </w:r>
        <w:r>
          <w:fldChar w:fldCharType="separate"/>
        </w:r>
        <w:r>
          <w:t>7</w:t>
        </w:r>
        <w:r>
          <w:fldChar w:fldCharType="end"/>
        </w:r>
      </w:hyperlink>
    </w:p>
    <w:p>
      <w:pPr>
        <w:pStyle w:val="TOC2"/>
        <w:tabs>
          <w:tab w:val="right" w:leader="dot" w:pos="8306"/>
        </w:tabs>
      </w:pPr>
      <w:hyperlink w:anchor="_Toc560" w:history="1">
        <w:r>
          <w:rPr>
            <w:rFonts w:ascii="仿宋" w:eastAsia="仿宋" w:hAnsi="仿宋" w:cs="仿宋" w:hint="eastAsia"/>
            <w:lang w:eastAsia="zh-CN"/>
          </w:rPr>
          <w:t>(四)、总图布置方案</w:t>
        </w:r>
        <w:r>
          <w:tab/>
        </w:r>
        <w:r>
          <w:fldChar w:fldCharType="begin"/>
        </w:r>
        <w:r>
          <w:instrText xml:space="preserve"> PAGEREF _Toc560 \h </w:instrText>
        </w:r>
        <w:r>
          <w:fldChar w:fldCharType="separate"/>
        </w:r>
        <w:r>
          <w:t>8</w:t>
        </w:r>
        <w:r>
          <w:fldChar w:fldCharType="end"/>
        </w:r>
      </w:hyperlink>
    </w:p>
    <w:p>
      <w:pPr>
        <w:pStyle w:val="TOC2"/>
        <w:tabs>
          <w:tab w:val="right" w:leader="dot" w:pos="8306"/>
        </w:tabs>
      </w:pPr>
      <w:hyperlink w:anchor="_Toc18878" w:history="1">
        <w:r>
          <w:rPr>
            <w:rFonts w:ascii="仿宋" w:eastAsia="仿宋" w:hAnsi="仿宋" w:cs="仿宋" w:hint="eastAsia"/>
            <w:lang w:eastAsia="zh-CN"/>
          </w:rPr>
          <w:t>(五)、选址综合评价</w:t>
        </w:r>
        <w:r>
          <w:tab/>
        </w:r>
        <w:r>
          <w:fldChar w:fldCharType="begin"/>
        </w:r>
        <w:r>
          <w:instrText xml:space="preserve"> PAGEREF _Toc18878 \h </w:instrText>
        </w:r>
        <w:r>
          <w:fldChar w:fldCharType="separate"/>
        </w:r>
        <w:r>
          <w:t>9</w:t>
        </w:r>
        <w:r>
          <w:fldChar w:fldCharType="end"/>
        </w:r>
      </w:hyperlink>
    </w:p>
    <w:p>
      <w:pPr>
        <w:pStyle w:val="TOC1"/>
        <w:tabs>
          <w:tab w:val="right" w:leader="dot" w:pos="8306"/>
        </w:tabs>
      </w:pPr>
      <w:hyperlink w:anchor="_Toc9524" w:history="1">
        <w:r>
          <w:rPr>
            <w:rFonts w:ascii="仿宋" w:eastAsia="仿宋" w:hAnsi="仿宋" w:cs="仿宋" w:hint="eastAsia"/>
            <w:lang w:eastAsia="zh-CN"/>
          </w:rPr>
          <w:t>三、混凝土机械项目概论</w:t>
        </w:r>
        <w:r>
          <w:tab/>
        </w:r>
        <w:r>
          <w:fldChar w:fldCharType="begin"/>
        </w:r>
        <w:r>
          <w:instrText xml:space="preserve"> PAGEREF _Toc9524 \h </w:instrText>
        </w:r>
        <w:r>
          <w:fldChar w:fldCharType="separate"/>
        </w:r>
        <w:r>
          <w:t>10</w:t>
        </w:r>
        <w:r>
          <w:fldChar w:fldCharType="end"/>
        </w:r>
      </w:hyperlink>
    </w:p>
    <w:p>
      <w:pPr>
        <w:pStyle w:val="TOC2"/>
        <w:tabs>
          <w:tab w:val="right" w:leader="dot" w:pos="8306"/>
        </w:tabs>
      </w:pPr>
      <w:hyperlink w:anchor="_Toc21856" w:history="1">
        <w:r>
          <w:rPr>
            <w:rFonts w:ascii="仿宋" w:eastAsia="仿宋" w:hAnsi="仿宋" w:cs="仿宋" w:hint="eastAsia"/>
            <w:lang w:eastAsia="zh-CN"/>
          </w:rPr>
          <w:t>(一)、混凝土机械项目概况</w:t>
        </w:r>
        <w:r>
          <w:tab/>
        </w:r>
        <w:r>
          <w:fldChar w:fldCharType="begin"/>
        </w:r>
        <w:r>
          <w:instrText xml:space="preserve"> PAGEREF _Toc21856 \h </w:instrText>
        </w:r>
        <w:r>
          <w:fldChar w:fldCharType="separate"/>
        </w:r>
        <w:r>
          <w:t>10</w:t>
        </w:r>
        <w:r>
          <w:fldChar w:fldCharType="end"/>
        </w:r>
      </w:hyperlink>
    </w:p>
    <w:p>
      <w:pPr>
        <w:pStyle w:val="TOC2"/>
        <w:tabs>
          <w:tab w:val="right" w:leader="dot" w:pos="8306"/>
        </w:tabs>
      </w:pPr>
      <w:hyperlink w:anchor="_Toc12905" w:history="1">
        <w:r>
          <w:rPr>
            <w:rFonts w:ascii="仿宋" w:eastAsia="仿宋" w:hAnsi="仿宋" w:cs="仿宋" w:hint="eastAsia"/>
            <w:lang w:eastAsia="zh-CN"/>
          </w:rPr>
          <w:t>(二)、混凝土机械项目目标</w:t>
        </w:r>
        <w:r>
          <w:tab/>
        </w:r>
        <w:r>
          <w:fldChar w:fldCharType="begin"/>
        </w:r>
        <w:r>
          <w:instrText xml:space="preserve"> PAGEREF _Toc12905 \h </w:instrText>
        </w:r>
        <w:r>
          <w:fldChar w:fldCharType="separate"/>
        </w:r>
        <w:r>
          <w:t>12</w:t>
        </w:r>
        <w:r>
          <w:fldChar w:fldCharType="end"/>
        </w:r>
      </w:hyperlink>
    </w:p>
    <w:p>
      <w:pPr>
        <w:pStyle w:val="TOC2"/>
        <w:tabs>
          <w:tab w:val="right" w:leader="dot" w:pos="8306"/>
        </w:tabs>
      </w:pPr>
      <w:hyperlink w:anchor="_Toc29460" w:history="1">
        <w:r>
          <w:rPr>
            <w:rFonts w:ascii="仿宋" w:eastAsia="仿宋" w:hAnsi="仿宋" w:cs="仿宋" w:hint="eastAsia"/>
            <w:lang w:eastAsia="zh-CN"/>
          </w:rPr>
          <w:t>(三)、混凝土机械项目提出的理由</w:t>
        </w:r>
        <w:r>
          <w:tab/>
        </w:r>
        <w:r>
          <w:fldChar w:fldCharType="begin"/>
        </w:r>
        <w:r>
          <w:instrText xml:space="preserve"> PAGEREF _Toc29460 \h </w:instrText>
        </w:r>
        <w:r>
          <w:fldChar w:fldCharType="separate"/>
        </w:r>
        <w:r>
          <w:t>13</w:t>
        </w:r>
        <w:r>
          <w:fldChar w:fldCharType="end"/>
        </w:r>
      </w:hyperlink>
    </w:p>
    <w:p>
      <w:pPr>
        <w:pStyle w:val="TOC2"/>
        <w:tabs>
          <w:tab w:val="right" w:leader="dot" w:pos="8306"/>
        </w:tabs>
      </w:pPr>
      <w:hyperlink w:anchor="_Toc2155" w:history="1">
        <w:r>
          <w:rPr>
            <w:rFonts w:ascii="仿宋" w:eastAsia="仿宋" w:hAnsi="仿宋" w:cs="仿宋" w:hint="eastAsia"/>
            <w:lang w:eastAsia="zh-CN"/>
          </w:rPr>
          <w:t>(四)、混凝土机械项目意义</w:t>
        </w:r>
        <w:r>
          <w:tab/>
        </w:r>
        <w:r>
          <w:fldChar w:fldCharType="begin"/>
        </w:r>
        <w:r>
          <w:instrText xml:space="preserve"> PAGEREF _Toc2155 \h </w:instrText>
        </w:r>
        <w:r>
          <w:fldChar w:fldCharType="separate"/>
        </w:r>
        <w:r>
          <w:t>15</w:t>
        </w:r>
        <w:r>
          <w:fldChar w:fldCharType="end"/>
        </w:r>
      </w:hyperlink>
    </w:p>
    <w:p>
      <w:pPr>
        <w:pStyle w:val="TOC2"/>
        <w:tabs>
          <w:tab w:val="right" w:leader="dot" w:pos="8306"/>
        </w:tabs>
      </w:pPr>
      <w:hyperlink w:anchor="_Toc26190" w:history="1">
        <w:r>
          <w:rPr>
            <w:rFonts w:ascii="仿宋" w:eastAsia="仿宋" w:hAnsi="仿宋" w:cs="仿宋" w:hint="eastAsia"/>
            <w:lang w:eastAsia="zh-CN"/>
          </w:rPr>
          <w:t>(五)、混凝土机械项目背景</w:t>
        </w:r>
        <w:r>
          <w:tab/>
        </w:r>
        <w:r>
          <w:fldChar w:fldCharType="begin"/>
        </w:r>
        <w:r>
          <w:instrText xml:space="preserve"> PAGEREF _Toc26190 \h </w:instrText>
        </w:r>
        <w:r>
          <w:fldChar w:fldCharType="separate"/>
        </w:r>
        <w:r>
          <w:t>16</w:t>
        </w:r>
        <w:r>
          <w:fldChar w:fldCharType="end"/>
        </w:r>
      </w:hyperlink>
    </w:p>
    <w:p>
      <w:pPr>
        <w:pStyle w:val="TOC1"/>
        <w:tabs>
          <w:tab w:val="right" w:leader="dot" w:pos="8306"/>
        </w:tabs>
      </w:pPr>
      <w:hyperlink w:anchor="_Toc18208" w:history="1">
        <w:r>
          <w:rPr>
            <w:rFonts w:ascii="仿宋" w:eastAsia="仿宋" w:hAnsi="仿宋" w:cs="仿宋" w:hint="eastAsia"/>
            <w:lang w:eastAsia="zh-CN"/>
          </w:rPr>
          <w:t>四、混凝土机械项目绩效评估</w:t>
        </w:r>
        <w:r>
          <w:tab/>
        </w:r>
        <w:r>
          <w:fldChar w:fldCharType="begin"/>
        </w:r>
        <w:r>
          <w:instrText xml:space="preserve"> PAGEREF _Toc18208 \h </w:instrText>
        </w:r>
        <w:r>
          <w:fldChar w:fldCharType="separate"/>
        </w:r>
        <w:r>
          <w:t>16</w:t>
        </w:r>
        <w:r>
          <w:fldChar w:fldCharType="end"/>
        </w:r>
      </w:hyperlink>
    </w:p>
    <w:p>
      <w:pPr>
        <w:pStyle w:val="TOC2"/>
        <w:tabs>
          <w:tab w:val="right" w:leader="dot" w:pos="8306"/>
        </w:tabs>
      </w:pPr>
      <w:hyperlink w:anchor="_Toc30892" w:history="1">
        <w:r>
          <w:rPr>
            <w:rFonts w:ascii="仿宋" w:eastAsia="仿宋" w:hAnsi="仿宋" w:cs="仿宋" w:hint="eastAsia"/>
            <w:lang w:eastAsia="zh-CN"/>
          </w:rPr>
          <w:t>(一)、绩效评估指标</w:t>
        </w:r>
        <w:r>
          <w:tab/>
        </w:r>
        <w:r>
          <w:fldChar w:fldCharType="begin"/>
        </w:r>
        <w:r>
          <w:instrText xml:space="preserve"> PAGEREF _Toc30892 \h </w:instrText>
        </w:r>
        <w:r>
          <w:fldChar w:fldCharType="separate"/>
        </w:r>
        <w:r>
          <w:t>16</w:t>
        </w:r>
        <w:r>
          <w:fldChar w:fldCharType="end"/>
        </w:r>
      </w:hyperlink>
    </w:p>
    <w:p>
      <w:pPr>
        <w:pStyle w:val="TOC2"/>
        <w:tabs>
          <w:tab w:val="right" w:leader="dot" w:pos="8306"/>
        </w:tabs>
      </w:pPr>
      <w:hyperlink w:anchor="_Toc23987" w:history="1">
        <w:r>
          <w:rPr>
            <w:rFonts w:ascii="仿宋" w:eastAsia="仿宋" w:hAnsi="仿宋" w:cs="仿宋" w:hint="eastAsia"/>
            <w:lang w:eastAsia="zh-CN"/>
          </w:rPr>
          <w:t>(二)、绩效评估方法</w:t>
        </w:r>
        <w:r>
          <w:tab/>
        </w:r>
        <w:r>
          <w:fldChar w:fldCharType="begin"/>
        </w:r>
        <w:r>
          <w:instrText xml:space="preserve"> PAGEREF _Toc23987 \h </w:instrText>
        </w:r>
        <w:r>
          <w:fldChar w:fldCharType="separate"/>
        </w:r>
        <w:r>
          <w:t>18</w:t>
        </w:r>
        <w:r>
          <w:fldChar w:fldCharType="end"/>
        </w:r>
      </w:hyperlink>
    </w:p>
    <w:p>
      <w:pPr>
        <w:pStyle w:val="TOC2"/>
        <w:tabs>
          <w:tab w:val="right" w:leader="dot" w:pos="8306"/>
        </w:tabs>
      </w:pPr>
      <w:hyperlink w:anchor="_Toc8333" w:history="1">
        <w:r>
          <w:rPr>
            <w:rFonts w:ascii="仿宋" w:eastAsia="仿宋" w:hAnsi="仿宋" w:cs="仿宋" w:hint="eastAsia"/>
            <w:lang w:eastAsia="zh-CN"/>
          </w:rPr>
          <w:t>(三)、绩效评估周期</w:t>
        </w:r>
        <w:r>
          <w:tab/>
        </w:r>
        <w:r>
          <w:fldChar w:fldCharType="begin"/>
        </w:r>
        <w:r>
          <w:instrText xml:space="preserve"> PAGEREF _Toc8333 \h </w:instrText>
        </w:r>
        <w:r>
          <w:fldChar w:fldCharType="separate"/>
        </w:r>
        <w:r>
          <w:t>19</w:t>
        </w:r>
        <w:r>
          <w:fldChar w:fldCharType="end"/>
        </w:r>
      </w:hyperlink>
    </w:p>
    <w:p>
      <w:pPr>
        <w:pStyle w:val="TOC1"/>
        <w:tabs>
          <w:tab w:val="right" w:leader="dot" w:pos="8306"/>
        </w:tabs>
      </w:pPr>
      <w:hyperlink w:anchor="_Toc9568" w:history="1">
        <w:r>
          <w:rPr>
            <w:rFonts w:ascii="仿宋" w:eastAsia="仿宋" w:hAnsi="仿宋" w:cs="仿宋" w:hint="eastAsia"/>
            <w:lang w:eastAsia="zh-CN"/>
          </w:rPr>
          <w:t>五、工艺说明</w:t>
        </w:r>
        <w:r>
          <w:tab/>
        </w:r>
        <w:r>
          <w:fldChar w:fldCharType="begin"/>
        </w:r>
        <w:r>
          <w:instrText xml:space="preserve"> PAGEREF _Toc9568 \h </w:instrText>
        </w:r>
        <w:r>
          <w:fldChar w:fldCharType="separate"/>
        </w:r>
        <w:r>
          <w:t>20</w:t>
        </w:r>
        <w:r>
          <w:fldChar w:fldCharType="end"/>
        </w:r>
      </w:hyperlink>
    </w:p>
    <w:p>
      <w:pPr>
        <w:pStyle w:val="TOC2"/>
        <w:tabs>
          <w:tab w:val="right" w:leader="dot" w:pos="8306"/>
        </w:tabs>
      </w:pPr>
      <w:hyperlink w:anchor="_Toc1328" w:history="1">
        <w:r>
          <w:rPr>
            <w:rFonts w:ascii="仿宋" w:eastAsia="仿宋" w:hAnsi="仿宋" w:cs="仿宋" w:hint="eastAsia"/>
            <w:lang w:eastAsia="zh-CN"/>
          </w:rPr>
          <w:t>(一)、技术管理特点</w:t>
        </w:r>
        <w:r>
          <w:tab/>
        </w:r>
        <w:r>
          <w:fldChar w:fldCharType="begin"/>
        </w:r>
        <w:r>
          <w:instrText xml:space="preserve"> PAGEREF _Toc1328 \h </w:instrText>
        </w:r>
        <w:r>
          <w:fldChar w:fldCharType="separate"/>
        </w:r>
        <w:r>
          <w:t>20</w:t>
        </w:r>
        <w:r>
          <w:fldChar w:fldCharType="end"/>
        </w:r>
      </w:hyperlink>
    </w:p>
    <w:p>
      <w:pPr>
        <w:pStyle w:val="TOC2"/>
        <w:tabs>
          <w:tab w:val="right" w:leader="dot" w:pos="8306"/>
        </w:tabs>
      </w:pPr>
      <w:hyperlink w:anchor="_Toc22424" w:history="1">
        <w:r>
          <w:rPr>
            <w:rFonts w:ascii="仿宋" w:eastAsia="仿宋" w:hAnsi="仿宋" w:cs="仿宋" w:hint="eastAsia"/>
            <w:lang w:eastAsia="zh-CN"/>
          </w:rPr>
          <w:t>(二)、混凝土机械项目工艺技术设计方案</w:t>
        </w:r>
        <w:r>
          <w:tab/>
        </w:r>
        <w:r>
          <w:fldChar w:fldCharType="begin"/>
        </w:r>
        <w:r>
          <w:instrText xml:space="preserve"> PAGEREF _Toc22424 \h </w:instrText>
        </w:r>
        <w:r>
          <w:fldChar w:fldCharType="separate"/>
        </w:r>
        <w:r>
          <w:t>21</w:t>
        </w:r>
        <w:r>
          <w:fldChar w:fldCharType="end"/>
        </w:r>
      </w:hyperlink>
    </w:p>
    <w:p>
      <w:pPr>
        <w:pStyle w:val="TOC2"/>
        <w:tabs>
          <w:tab w:val="right" w:leader="dot" w:pos="8306"/>
        </w:tabs>
      </w:pPr>
      <w:hyperlink w:anchor="_Toc5317" w:history="1">
        <w:r>
          <w:rPr>
            <w:rFonts w:ascii="仿宋" w:eastAsia="仿宋" w:hAnsi="仿宋" w:cs="仿宋" w:hint="eastAsia"/>
            <w:lang w:eastAsia="zh-CN"/>
          </w:rPr>
          <w:t>(三)、设备选型方案</w:t>
        </w:r>
        <w:r>
          <w:tab/>
        </w:r>
        <w:r>
          <w:fldChar w:fldCharType="begin"/>
        </w:r>
        <w:r>
          <w:instrText xml:space="preserve"> PAGEREF _Toc5317 \h </w:instrText>
        </w:r>
        <w:r>
          <w:fldChar w:fldCharType="separate"/>
        </w:r>
        <w:r>
          <w:t>22</w:t>
        </w:r>
        <w:r>
          <w:fldChar w:fldCharType="end"/>
        </w:r>
      </w:hyperlink>
    </w:p>
    <w:p>
      <w:pPr>
        <w:pStyle w:val="TOC1"/>
        <w:tabs>
          <w:tab w:val="right" w:leader="dot" w:pos="8306"/>
        </w:tabs>
      </w:pPr>
      <w:hyperlink w:anchor="_Toc25157" w:history="1">
        <w:r>
          <w:rPr>
            <w:rFonts w:ascii="仿宋" w:eastAsia="仿宋" w:hAnsi="仿宋" w:cs="仿宋" w:hint="eastAsia"/>
            <w:lang w:eastAsia="zh-CN"/>
          </w:rPr>
          <w:t>六、市场分析、调研</w:t>
        </w:r>
        <w:r>
          <w:tab/>
        </w:r>
        <w:r>
          <w:fldChar w:fldCharType="begin"/>
        </w:r>
        <w:r>
          <w:instrText xml:space="preserve"> PAGEREF _Toc25157 \h </w:instrText>
        </w:r>
        <w:r>
          <w:fldChar w:fldCharType="separate"/>
        </w:r>
        <w:r>
          <w:t>23</w:t>
        </w:r>
        <w:r>
          <w:fldChar w:fldCharType="end"/>
        </w:r>
      </w:hyperlink>
    </w:p>
    <w:p>
      <w:pPr>
        <w:pStyle w:val="TOC2"/>
        <w:tabs>
          <w:tab w:val="right" w:leader="dot" w:pos="8306"/>
        </w:tabs>
      </w:pPr>
      <w:hyperlink w:anchor="_Toc17437" w:history="1">
        <w:r>
          <w:rPr>
            <w:rFonts w:ascii="仿宋" w:eastAsia="仿宋" w:hAnsi="仿宋" w:cs="仿宋" w:hint="eastAsia"/>
            <w:lang w:eastAsia="zh-CN"/>
          </w:rPr>
          <w:t>(一)、混凝土机械行业分析</w:t>
        </w:r>
        <w:r>
          <w:tab/>
        </w:r>
        <w:r>
          <w:fldChar w:fldCharType="begin"/>
        </w:r>
        <w:r>
          <w:instrText xml:space="preserve"> PAGEREF _Toc17437 \h </w:instrText>
        </w:r>
        <w:r>
          <w:fldChar w:fldCharType="separate"/>
        </w:r>
        <w:r>
          <w:t>23</w:t>
        </w:r>
        <w:r>
          <w:fldChar w:fldCharType="end"/>
        </w:r>
      </w:hyperlink>
    </w:p>
    <w:p>
      <w:pPr>
        <w:pStyle w:val="TOC2"/>
        <w:tabs>
          <w:tab w:val="right" w:leader="dot" w:pos="8306"/>
        </w:tabs>
      </w:pPr>
      <w:hyperlink w:anchor="_Toc29499" w:history="1">
        <w:r>
          <w:rPr>
            <w:rFonts w:ascii="仿宋" w:eastAsia="仿宋" w:hAnsi="仿宋" w:cs="仿宋" w:hint="eastAsia"/>
            <w:lang w:eastAsia="zh-CN"/>
          </w:rPr>
          <w:t>(二)、混凝土机械市场分析预测</w:t>
        </w:r>
        <w:r>
          <w:tab/>
        </w:r>
        <w:r>
          <w:fldChar w:fldCharType="begin"/>
        </w:r>
        <w:r>
          <w:instrText xml:space="preserve"> PAGEREF _Toc29499 \h </w:instrText>
        </w:r>
        <w:r>
          <w:fldChar w:fldCharType="separate"/>
        </w:r>
        <w:r>
          <w:t>24</w:t>
        </w:r>
        <w:r>
          <w:fldChar w:fldCharType="end"/>
        </w:r>
      </w:hyperlink>
    </w:p>
    <w:p>
      <w:pPr>
        <w:pStyle w:val="TOC1"/>
        <w:tabs>
          <w:tab w:val="right" w:leader="dot" w:pos="8306"/>
        </w:tabs>
      </w:pPr>
      <w:hyperlink w:anchor="_Toc3300" w:history="1">
        <w:r>
          <w:rPr>
            <w:rFonts w:ascii="仿宋" w:eastAsia="仿宋" w:hAnsi="仿宋" w:cs="仿宋" w:hint="eastAsia"/>
            <w:lang w:eastAsia="zh-CN"/>
          </w:rPr>
          <w:t>七、混凝土机械项目人力资源培养与发展</w:t>
        </w:r>
        <w:r>
          <w:tab/>
        </w:r>
        <w:r>
          <w:fldChar w:fldCharType="begin"/>
        </w:r>
        <w:r>
          <w:instrText xml:space="preserve"> PAGEREF _Toc3300 \h </w:instrText>
        </w:r>
        <w:r>
          <w:fldChar w:fldCharType="separate"/>
        </w:r>
        <w:r>
          <w:t>25</w:t>
        </w:r>
        <w:r>
          <w:fldChar w:fldCharType="end"/>
        </w:r>
      </w:hyperlink>
    </w:p>
    <w:p>
      <w:pPr>
        <w:pStyle w:val="TOC2"/>
        <w:tabs>
          <w:tab w:val="right" w:leader="dot" w:pos="8306"/>
        </w:tabs>
      </w:pPr>
      <w:hyperlink w:anchor="_Toc7185" w:history="1">
        <w:r>
          <w:rPr>
            <w:rFonts w:ascii="仿宋" w:eastAsia="仿宋" w:hAnsi="仿宋" w:cs="仿宋" w:hint="eastAsia"/>
            <w:lang w:eastAsia="zh-CN"/>
          </w:rPr>
          <w:t>(一)、人才需求与规划</w:t>
        </w:r>
        <w:r>
          <w:tab/>
        </w:r>
        <w:r>
          <w:fldChar w:fldCharType="begin"/>
        </w:r>
        <w:r>
          <w:instrText xml:space="preserve"> PAGEREF _Toc7185 \h </w:instrText>
        </w:r>
        <w:r>
          <w:fldChar w:fldCharType="separate"/>
        </w:r>
        <w:r>
          <w:t>25</w:t>
        </w:r>
        <w:r>
          <w:fldChar w:fldCharType="end"/>
        </w:r>
      </w:hyperlink>
    </w:p>
    <w:p>
      <w:pPr>
        <w:pStyle w:val="TOC2"/>
        <w:tabs>
          <w:tab w:val="right" w:leader="dot" w:pos="8306"/>
        </w:tabs>
      </w:pPr>
      <w:hyperlink w:anchor="_Toc9855" w:history="1">
        <w:r>
          <w:rPr>
            <w:rFonts w:ascii="仿宋" w:eastAsia="仿宋" w:hAnsi="仿宋" w:cs="仿宋" w:hint="eastAsia"/>
            <w:lang w:eastAsia="zh-CN"/>
          </w:rPr>
          <w:t>(二)、培训与发展计划</w:t>
        </w:r>
        <w:r>
          <w:tab/>
        </w:r>
        <w:r>
          <w:fldChar w:fldCharType="begin"/>
        </w:r>
        <w:r>
          <w:instrText xml:space="preserve"> PAGEREF _Toc9855 \h </w:instrText>
        </w:r>
        <w:r>
          <w:fldChar w:fldCharType="separate"/>
        </w:r>
        <w:r>
          <w:t>25</w:t>
        </w:r>
        <w:r>
          <w:fldChar w:fldCharType="end"/>
        </w:r>
      </w:hyperlink>
    </w:p>
    <w:p>
      <w:pPr>
        <w:pStyle w:val="TOC1"/>
        <w:tabs>
          <w:tab w:val="right" w:leader="dot" w:pos="8306"/>
        </w:tabs>
      </w:pPr>
      <w:hyperlink w:anchor="_Toc14850" w:history="1">
        <w:r>
          <w:rPr>
            <w:rFonts w:ascii="仿宋" w:eastAsia="仿宋" w:hAnsi="仿宋" w:cs="仿宋" w:hint="eastAsia"/>
            <w:lang w:eastAsia="zh-CN"/>
          </w:rPr>
          <w:t>八、生产安全保护</w:t>
        </w:r>
        <w:r>
          <w:tab/>
        </w:r>
        <w:r>
          <w:fldChar w:fldCharType="begin"/>
        </w:r>
        <w:r>
          <w:instrText xml:space="preserve"> PAGEREF _Toc14850 \h </w:instrText>
        </w:r>
        <w:r>
          <w:fldChar w:fldCharType="separate"/>
        </w:r>
        <w:r>
          <w:t>26</w:t>
        </w:r>
        <w:r>
          <w:fldChar w:fldCharType="end"/>
        </w:r>
      </w:hyperlink>
    </w:p>
    <w:p>
      <w:pPr>
        <w:pStyle w:val="TOC2"/>
        <w:tabs>
          <w:tab w:val="right" w:leader="dot" w:pos="8306"/>
        </w:tabs>
      </w:pPr>
      <w:hyperlink w:anchor="_Toc5895" w:history="1">
        <w:r>
          <w:rPr>
            <w:rFonts w:ascii="仿宋" w:eastAsia="仿宋" w:hAnsi="仿宋" w:cs="仿宋" w:hint="eastAsia"/>
            <w:lang w:eastAsia="zh-CN"/>
          </w:rPr>
          <w:t>(一)、消防安全</w:t>
        </w:r>
        <w:r>
          <w:tab/>
        </w:r>
        <w:r>
          <w:fldChar w:fldCharType="begin"/>
        </w:r>
        <w:r>
          <w:instrText xml:space="preserve"> PAGEREF _Toc5895 \h </w:instrText>
        </w:r>
        <w:r>
          <w:fldChar w:fldCharType="separate"/>
        </w:r>
        <w:r>
          <w:t>26</w:t>
        </w:r>
        <w:r>
          <w:fldChar w:fldCharType="end"/>
        </w:r>
      </w:hyperlink>
    </w:p>
    <w:p>
      <w:pPr>
        <w:pStyle w:val="TOC2"/>
        <w:tabs>
          <w:tab w:val="right" w:leader="dot" w:pos="8306"/>
        </w:tabs>
      </w:pPr>
      <w:hyperlink w:anchor="_Toc27005" w:history="1">
        <w:r>
          <w:rPr>
            <w:rFonts w:ascii="仿宋" w:eastAsia="仿宋" w:hAnsi="仿宋" w:cs="仿宋" w:hint="eastAsia"/>
            <w:lang w:eastAsia="zh-CN"/>
          </w:rPr>
          <w:t>(二)、防火防爆总图布置措施</w:t>
        </w:r>
        <w:r>
          <w:tab/>
        </w:r>
        <w:r>
          <w:fldChar w:fldCharType="begin"/>
        </w:r>
        <w:r>
          <w:instrText xml:space="preserve"> PAGEREF _Toc27005 \h </w:instrText>
        </w:r>
        <w:r>
          <w:fldChar w:fldCharType="separate"/>
        </w:r>
        <w:r>
          <w:t>28</w:t>
        </w:r>
        <w:r>
          <w:fldChar w:fldCharType="end"/>
        </w:r>
      </w:hyperlink>
    </w:p>
    <w:p>
      <w:pPr>
        <w:pStyle w:val="TOC2"/>
        <w:tabs>
          <w:tab w:val="right" w:leader="dot" w:pos="8306"/>
        </w:tabs>
      </w:pPr>
      <w:hyperlink w:anchor="_Toc25852" w:history="1">
        <w:r>
          <w:rPr>
            <w:rFonts w:ascii="仿宋" w:eastAsia="仿宋" w:hAnsi="仿宋" w:cs="仿宋" w:hint="eastAsia"/>
            <w:lang w:eastAsia="zh-CN"/>
          </w:rPr>
          <w:t>(三)、自然灾害防范措施</w:t>
        </w:r>
        <w:r>
          <w:tab/>
        </w:r>
        <w:r>
          <w:fldChar w:fldCharType="begin"/>
        </w:r>
        <w:r>
          <w:instrText xml:space="preserve"> PAGEREF _Toc25852 \h </w:instrText>
        </w:r>
        <w:r>
          <w:fldChar w:fldCharType="separate"/>
        </w:r>
        <w:r>
          <w:t>28</w:t>
        </w:r>
        <w:r>
          <w:fldChar w:fldCharType="end"/>
        </w:r>
      </w:hyperlink>
    </w:p>
    <w:p>
      <w:pPr>
        <w:pStyle w:val="TOC2"/>
        <w:tabs>
          <w:tab w:val="right" w:leader="dot" w:pos="8306"/>
        </w:tabs>
      </w:pPr>
      <w:hyperlink w:anchor="_Toc19342" w:history="1">
        <w:r>
          <w:rPr>
            <w:rFonts w:ascii="仿宋" w:eastAsia="仿宋" w:hAnsi="仿宋" w:cs="仿宋" w:hint="eastAsia"/>
            <w:lang w:eastAsia="zh-CN"/>
          </w:rPr>
          <w:t>(四)、安全色及安全标志使用要求</w:t>
        </w:r>
        <w:r>
          <w:tab/>
        </w:r>
        <w:r>
          <w:fldChar w:fldCharType="begin"/>
        </w:r>
        <w:r>
          <w:instrText xml:space="preserve"> PAGEREF _Toc19342 \h </w:instrText>
        </w:r>
        <w:r>
          <w:fldChar w:fldCharType="separate"/>
        </w:r>
        <w:r>
          <w:t>29</w:t>
        </w:r>
        <w:r>
          <w:fldChar w:fldCharType="end"/>
        </w:r>
      </w:hyperlink>
    </w:p>
    <w:p>
      <w:pPr>
        <w:pStyle w:val="TOC2"/>
        <w:tabs>
          <w:tab w:val="right" w:leader="dot" w:pos="8306"/>
        </w:tabs>
      </w:pPr>
      <w:hyperlink w:anchor="_Toc14237" w:history="1">
        <w:r>
          <w:rPr>
            <w:rFonts w:ascii="仿宋" w:eastAsia="仿宋" w:hAnsi="仿宋" w:cs="仿宋" w:hint="eastAsia"/>
            <w:lang w:eastAsia="zh-CN"/>
          </w:rPr>
          <w:t>(五)、防尘防毒措施</w:t>
        </w:r>
        <w:r>
          <w:tab/>
        </w:r>
        <w:r>
          <w:fldChar w:fldCharType="begin"/>
        </w:r>
        <w:r>
          <w:instrText xml:space="preserve"> PAGEREF _Toc14237 \h </w:instrText>
        </w:r>
        <w:r>
          <w:fldChar w:fldCharType="separate"/>
        </w:r>
        <w:r>
          <w:t>30</w:t>
        </w:r>
        <w:r>
          <w:fldChar w:fldCharType="end"/>
        </w:r>
      </w:hyperlink>
    </w:p>
    <w:p>
      <w:pPr>
        <w:pStyle w:val="TOC2"/>
        <w:tabs>
          <w:tab w:val="right" w:leader="dot" w:pos="8306"/>
        </w:tabs>
      </w:pPr>
      <w:hyperlink w:anchor="_Toc21325" w:history="1">
        <w:r>
          <w:rPr>
            <w:rFonts w:ascii="仿宋" w:eastAsia="仿宋" w:hAnsi="仿宋" w:cs="仿宋" w:hint="eastAsia"/>
            <w:lang w:eastAsia="zh-CN"/>
          </w:rPr>
          <w:t>(六)、防静电、触电防护及防雷措施</w:t>
        </w:r>
        <w:r>
          <w:tab/>
        </w:r>
        <w:r>
          <w:fldChar w:fldCharType="begin"/>
        </w:r>
        <w:r>
          <w:instrText xml:space="preserve"> PAGEREF _Toc21325 \h </w:instrText>
        </w:r>
        <w:r>
          <w:fldChar w:fldCharType="separate"/>
        </w:r>
        <w:r>
          <w:t>31</w:t>
        </w:r>
        <w:r>
          <w:fldChar w:fldCharType="end"/>
        </w:r>
      </w:hyperlink>
    </w:p>
    <w:p>
      <w:pPr>
        <w:pStyle w:val="TOC2"/>
        <w:tabs>
          <w:tab w:val="right" w:leader="dot" w:pos="8306"/>
        </w:tabs>
      </w:pPr>
      <w:hyperlink w:anchor="_Toc25363" w:history="1">
        <w:r>
          <w:rPr>
            <w:rFonts w:ascii="仿宋" w:eastAsia="仿宋" w:hAnsi="仿宋" w:cs="仿宋" w:hint="eastAsia"/>
            <w:lang w:eastAsia="zh-CN"/>
          </w:rPr>
          <w:t>(七)、机械设备安全保障措施</w:t>
        </w:r>
        <w:r>
          <w:tab/>
        </w:r>
        <w:r>
          <w:fldChar w:fldCharType="begin"/>
        </w:r>
        <w:r>
          <w:instrText xml:space="preserve"> PAGEREF _Toc25363 \h </w:instrText>
        </w:r>
        <w:r>
          <w:fldChar w:fldCharType="separate"/>
        </w:r>
        <w:r>
          <w:t>33</w:t>
        </w:r>
        <w:r>
          <w:fldChar w:fldCharType="end"/>
        </w:r>
      </w:hyperlink>
    </w:p>
    <w:p>
      <w:pPr>
        <w:pStyle w:val="TOC1"/>
        <w:tabs>
          <w:tab w:val="right" w:leader="dot" w:pos="8306"/>
        </w:tabs>
      </w:pPr>
      <w:hyperlink w:anchor="_Toc17389" w:history="1">
        <w:r>
          <w:rPr>
            <w:rFonts w:ascii="仿宋" w:eastAsia="仿宋" w:hAnsi="仿宋" w:cs="仿宋" w:hint="eastAsia"/>
            <w:lang w:eastAsia="zh-CN"/>
          </w:rPr>
          <w:t>九、混凝土机械项目社会影响</w:t>
        </w:r>
        <w:r>
          <w:tab/>
        </w:r>
        <w:r>
          <w:fldChar w:fldCharType="begin"/>
        </w:r>
        <w:r>
          <w:instrText xml:space="preserve"> PAGEREF _Toc17389 \h </w:instrText>
        </w:r>
        <w:r>
          <w:fldChar w:fldCharType="separate"/>
        </w:r>
        <w:r>
          <w:t>34</w:t>
        </w:r>
        <w:r>
          <w:fldChar w:fldCharType="end"/>
        </w:r>
      </w:hyperlink>
    </w:p>
    <w:p>
      <w:pPr>
        <w:pStyle w:val="TOC2"/>
        <w:tabs>
          <w:tab w:val="right" w:leader="dot" w:pos="8306"/>
        </w:tabs>
      </w:pPr>
      <w:hyperlink w:anchor="_Toc1737" w:history="1">
        <w:r>
          <w:rPr>
            <w:rFonts w:ascii="仿宋" w:eastAsia="仿宋" w:hAnsi="仿宋" w:cs="仿宋" w:hint="eastAsia"/>
            <w:lang w:eastAsia="zh-CN"/>
          </w:rPr>
          <w:t>(一)、社会责任与义务</w:t>
        </w:r>
        <w:r>
          <w:tab/>
        </w:r>
        <w:r>
          <w:fldChar w:fldCharType="begin"/>
        </w:r>
        <w:r>
          <w:instrText xml:space="preserve"> PAGEREF _Toc1737 \h </w:instrText>
        </w:r>
        <w:r>
          <w:fldChar w:fldCharType="separate"/>
        </w:r>
        <w:r>
          <w:t>34</w:t>
        </w:r>
        <w:r>
          <w:fldChar w:fldCharType="end"/>
        </w:r>
      </w:hyperlink>
    </w:p>
    <w:p>
      <w:pPr>
        <w:pStyle w:val="TOC2"/>
        <w:tabs>
          <w:tab w:val="right" w:leader="dot" w:pos="8306"/>
        </w:tabs>
      </w:pPr>
      <w:hyperlink w:anchor="_Toc3111" w:history="1">
        <w:r>
          <w:rPr>
            <w:rFonts w:ascii="仿宋" w:eastAsia="仿宋" w:hAnsi="仿宋" w:cs="仿宋" w:hint="eastAsia"/>
            <w:lang w:eastAsia="zh-CN"/>
          </w:rPr>
          <w:t>(二)、社会参与与沟通</w:t>
        </w:r>
        <w:r>
          <w:tab/>
        </w:r>
        <w:r>
          <w:fldChar w:fldCharType="begin"/>
        </w:r>
        <w:r>
          <w:instrText xml:space="preserve"> PAGEREF _Toc3111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38" w:history="1">
        <w:r>
          <w:rPr>
            <w:rFonts w:ascii="仿宋" w:eastAsia="仿宋" w:hAnsi="仿宋" w:cs="仿宋" w:hint="eastAsia"/>
            <w:lang w:eastAsia="zh-CN"/>
          </w:rPr>
          <w:t>十、混凝土机械项目环境影响分析</w:t>
        </w:r>
        <w:r>
          <w:tab/>
        </w:r>
        <w:r>
          <w:fldChar w:fldCharType="begin"/>
        </w:r>
        <w:r>
          <w:instrText xml:space="preserve"> PAGEREF _Toc22438 \h </w:instrText>
        </w:r>
        <w:r>
          <w:fldChar w:fldCharType="separate"/>
        </w:r>
        <w:r>
          <w:t>36</w:t>
        </w:r>
        <w:r>
          <w:fldChar w:fldCharType="end"/>
        </w:r>
      </w:hyperlink>
    </w:p>
    <w:p>
      <w:pPr>
        <w:pStyle w:val="TOC2"/>
        <w:tabs>
          <w:tab w:val="right" w:leader="dot" w:pos="8306"/>
        </w:tabs>
      </w:pPr>
      <w:hyperlink w:anchor="_Toc21009" w:history="1">
        <w:r>
          <w:rPr>
            <w:rFonts w:ascii="仿宋" w:eastAsia="仿宋" w:hAnsi="仿宋" w:cs="仿宋" w:hint="eastAsia"/>
            <w:lang w:eastAsia="zh-CN"/>
          </w:rPr>
          <w:t>(一)、建设区域环境质量现状</w:t>
        </w:r>
        <w:r>
          <w:tab/>
        </w:r>
        <w:r>
          <w:fldChar w:fldCharType="begin"/>
        </w:r>
        <w:r>
          <w:instrText xml:space="preserve"> PAGEREF _Toc21009 \h </w:instrText>
        </w:r>
        <w:r>
          <w:fldChar w:fldCharType="separate"/>
        </w:r>
        <w:r>
          <w:t>36</w:t>
        </w:r>
        <w:r>
          <w:fldChar w:fldCharType="end"/>
        </w:r>
      </w:hyperlink>
    </w:p>
    <w:p>
      <w:pPr>
        <w:pStyle w:val="TOC2"/>
        <w:tabs>
          <w:tab w:val="right" w:leader="dot" w:pos="8306"/>
        </w:tabs>
      </w:pPr>
      <w:hyperlink w:anchor="_Toc15625" w:history="1">
        <w:r>
          <w:rPr>
            <w:rFonts w:ascii="仿宋" w:eastAsia="仿宋" w:hAnsi="仿宋" w:cs="仿宋" w:hint="eastAsia"/>
            <w:lang w:eastAsia="zh-CN"/>
          </w:rPr>
          <w:t>(二)、建设期环境保护</w:t>
        </w:r>
        <w:r>
          <w:tab/>
        </w:r>
        <w:r>
          <w:fldChar w:fldCharType="begin"/>
        </w:r>
        <w:r>
          <w:instrText xml:space="preserve"> PAGEREF _Toc15625 \h </w:instrText>
        </w:r>
        <w:r>
          <w:fldChar w:fldCharType="separate"/>
        </w:r>
        <w:r>
          <w:t>37</w:t>
        </w:r>
        <w:r>
          <w:fldChar w:fldCharType="end"/>
        </w:r>
      </w:hyperlink>
    </w:p>
    <w:p>
      <w:pPr>
        <w:pStyle w:val="TOC2"/>
        <w:tabs>
          <w:tab w:val="right" w:leader="dot" w:pos="8306"/>
        </w:tabs>
      </w:pPr>
      <w:hyperlink w:anchor="_Toc23205" w:history="1">
        <w:r>
          <w:rPr>
            <w:rFonts w:ascii="仿宋" w:eastAsia="仿宋" w:hAnsi="仿宋" w:cs="仿宋" w:hint="eastAsia"/>
            <w:lang w:eastAsia="zh-CN"/>
          </w:rPr>
          <w:t>(三)、运营期环境保护</w:t>
        </w:r>
        <w:r>
          <w:tab/>
        </w:r>
        <w:r>
          <w:fldChar w:fldCharType="begin"/>
        </w:r>
        <w:r>
          <w:instrText xml:space="preserve"> PAGEREF _Toc23205 \h </w:instrText>
        </w:r>
        <w:r>
          <w:fldChar w:fldCharType="separate"/>
        </w:r>
        <w:r>
          <w:t>39</w:t>
        </w:r>
        <w:r>
          <w:fldChar w:fldCharType="end"/>
        </w:r>
      </w:hyperlink>
    </w:p>
    <w:p>
      <w:pPr>
        <w:pStyle w:val="TOC2"/>
        <w:tabs>
          <w:tab w:val="right" w:leader="dot" w:pos="8306"/>
        </w:tabs>
      </w:pPr>
      <w:hyperlink w:anchor="_Toc24246" w:history="1">
        <w:r>
          <w:rPr>
            <w:rFonts w:ascii="仿宋" w:eastAsia="仿宋" w:hAnsi="仿宋" w:cs="仿宋" w:hint="eastAsia"/>
            <w:lang w:eastAsia="zh-CN"/>
          </w:rPr>
          <w:t>(四)、混凝土机械项目建设对区域经济的影响</w:t>
        </w:r>
        <w:r>
          <w:tab/>
        </w:r>
        <w:r>
          <w:fldChar w:fldCharType="begin"/>
        </w:r>
        <w:r>
          <w:instrText xml:space="preserve"> PAGEREF _Toc24246 \h </w:instrText>
        </w:r>
        <w:r>
          <w:fldChar w:fldCharType="separate"/>
        </w:r>
        <w:r>
          <w:t>40</w:t>
        </w:r>
        <w:r>
          <w:fldChar w:fldCharType="end"/>
        </w:r>
      </w:hyperlink>
    </w:p>
    <w:p>
      <w:pPr>
        <w:pStyle w:val="TOC2"/>
        <w:tabs>
          <w:tab w:val="right" w:leader="dot" w:pos="8306"/>
        </w:tabs>
      </w:pPr>
      <w:hyperlink w:anchor="_Toc4737" w:history="1">
        <w:r>
          <w:rPr>
            <w:rFonts w:ascii="仿宋" w:eastAsia="仿宋" w:hAnsi="仿宋" w:cs="仿宋" w:hint="eastAsia"/>
            <w:lang w:eastAsia="zh-CN"/>
          </w:rPr>
          <w:t>(五)、废弃物处理</w:t>
        </w:r>
        <w:r>
          <w:tab/>
        </w:r>
        <w:r>
          <w:fldChar w:fldCharType="begin"/>
        </w:r>
        <w:r>
          <w:instrText xml:space="preserve"> PAGEREF _Toc4737 \h </w:instrText>
        </w:r>
        <w:r>
          <w:fldChar w:fldCharType="separate"/>
        </w:r>
        <w:r>
          <w:t>42</w:t>
        </w:r>
        <w:r>
          <w:fldChar w:fldCharType="end"/>
        </w:r>
      </w:hyperlink>
    </w:p>
    <w:p>
      <w:pPr>
        <w:pStyle w:val="TOC2"/>
        <w:tabs>
          <w:tab w:val="right" w:leader="dot" w:pos="8306"/>
        </w:tabs>
      </w:pPr>
      <w:hyperlink w:anchor="_Toc29462" w:history="1">
        <w:r>
          <w:rPr>
            <w:rFonts w:ascii="仿宋" w:eastAsia="仿宋" w:hAnsi="仿宋" w:cs="仿宋" w:hint="eastAsia"/>
            <w:lang w:eastAsia="zh-CN"/>
          </w:rPr>
          <w:t>(六)、特殊环境影响分析</w:t>
        </w:r>
        <w:r>
          <w:tab/>
        </w:r>
        <w:r>
          <w:fldChar w:fldCharType="begin"/>
        </w:r>
        <w:r>
          <w:instrText xml:space="preserve"> PAGEREF _Toc29462 \h </w:instrText>
        </w:r>
        <w:r>
          <w:fldChar w:fldCharType="separate"/>
        </w:r>
        <w:r>
          <w:t>43</w:t>
        </w:r>
        <w:r>
          <w:fldChar w:fldCharType="end"/>
        </w:r>
      </w:hyperlink>
    </w:p>
    <w:p>
      <w:pPr>
        <w:pStyle w:val="TOC2"/>
        <w:tabs>
          <w:tab w:val="right" w:leader="dot" w:pos="8306"/>
        </w:tabs>
      </w:pPr>
      <w:hyperlink w:anchor="_Toc27049" w:history="1">
        <w:r>
          <w:rPr>
            <w:rFonts w:ascii="仿宋" w:eastAsia="仿宋" w:hAnsi="仿宋" w:cs="仿宋" w:hint="eastAsia"/>
            <w:lang w:eastAsia="zh-CN"/>
          </w:rPr>
          <w:t>(七)、清洁生产</w:t>
        </w:r>
        <w:r>
          <w:tab/>
        </w:r>
        <w:r>
          <w:fldChar w:fldCharType="begin"/>
        </w:r>
        <w:r>
          <w:instrText xml:space="preserve"> PAGEREF _Toc27049 \h </w:instrText>
        </w:r>
        <w:r>
          <w:fldChar w:fldCharType="separate"/>
        </w:r>
        <w:r>
          <w:t>44</w:t>
        </w:r>
        <w:r>
          <w:fldChar w:fldCharType="end"/>
        </w:r>
      </w:hyperlink>
    </w:p>
    <w:p>
      <w:pPr>
        <w:pStyle w:val="TOC2"/>
        <w:tabs>
          <w:tab w:val="right" w:leader="dot" w:pos="8306"/>
        </w:tabs>
      </w:pPr>
      <w:hyperlink w:anchor="_Toc22639" w:history="1">
        <w:r>
          <w:rPr>
            <w:rFonts w:ascii="仿宋" w:eastAsia="仿宋" w:hAnsi="仿宋" w:cs="仿宋" w:hint="eastAsia"/>
            <w:lang w:eastAsia="zh-CN"/>
          </w:rPr>
          <w:t>(八)、环境保护综合评价</w:t>
        </w:r>
        <w:r>
          <w:tab/>
        </w:r>
        <w:r>
          <w:fldChar w:fldCharType="begin"/>
        </w:r>
        <w:r>
          <w:instrText xml:space="preserve"> PAGEREF _Toc22639 \h </w:instrText>
        </w:r>
        <w:r>
          <w:fldChar w:fldCharType="separate"/>
        </w:r>
        <w:r>
          <w:t>45</w:t>
        </w:r>
        <w:r>
          <w:fldChar w:fldCharType="end"/>
        </w:r>
      </w:hyperlink>
    </w:p>
    <w:p>
      <w:pPr>
        <w:pStyle w:val="TOC1"/>
        <w:tabs>
          <w:tab w:val="right" w:leader="dot" w:pos="8306"/>
        </w:tabs>
      </w:pPr>
      <w:hyperlink w:anchor="_Toc591" w:history="1">
        <w:r>
          <w:rPr>
            <w:rFonts w:ascii="仿宋" w:eastAsia="仿宋" w:hAnsi="仿宋" w:cs="仿宋" w:hint="eastAsia"/>
            <w:lang w:eastAsia="zh-CN"/>
          </w:rPr>
          <w:t>十一、混凝土机械项目财务管理</w:t>
        </w:r>
        <w:r>
          <w:tab/>
        </w:r>
        <w:r>
          <w:fldChar w:fldCharType="begin"/>
        </w:r>
        <w:r>
          <w:instrText xml:space="preserve"> PAGEREF _Toc591 \h </w:instrText>
        </w:r>
        <w:r>
          <w:fldChar w:fldCharType="separate"/>
        </w:r>
        <w:r>
          <w:t>46</w:t>
        </w:r>
        <w:r>
          <w:fldChar w:fldCharType="end"/>
        </w:r>
      </w:hyperlink>
    </w:p>
    <w:p>
      <w:pPr>
        <w:pStyle w:val="TOC2"/>
        <w:tabs>
          <w:tab w:val="right" w:leader="dot" w:pos="8306"/>
        </w:tabs>
      </w:pPr>
      <w:hyperlink w:anchor="_Toc6411" w:history="1">
        <w:r>
          <w:rPr>
            <w:rFonts w:ascii="仿宋" w:eastAsia="仿宋" w:hAnsi="仿宋" w:cs="仿宋" w:hint="eastAsia"/>
            <w:lang w:eastAsia="zh-CN"/>
          </w:rPr>
          <w:t>(一)、资金需求大</w:t>
        </w:r>
        <w:r>
          <w:tab/>
        </w:r>
        <w:r>
          <w:fldChar w:fldCharType="begin"/>
        </w:r>
        <w:r>
          <w:instrText xml:space="preserve"> PAGEREF _Toc6411 \h </w:instrText>
        </w:r>
        <w:r>
          <w:fldChar w:fldCharType="separate"/>
        </w:r>
        <w:r>
          <w:t>46</w:t>
        </w:r>
        <w:r>
          <w:fldChar w:fldCharType="end"/>
        </w:r>
      </w:hyperlink>
    </w:p>
    <w:p>
      <w:pPr>
        <w:pStyle w:val="TOC2"/>
        <w:tabs>
          <w:tab w:val="right" w:leader="dot" w:pos="8306"/>
        </w:tabs>
      </w:pPr>
      <w:hyperlink w:anchor="_Toc29425" w:history="1">
        <w:r>
          <w:rPr>
            <w:rFonts w:ascii="仿宋" w:eastAsia="仿宋" w:hAnsi="仿宋" w:cs="仿宋" w:hint="eastAsia"/>
            <w:lang w:eastAsia="zh-CN"/>
          </w:rPr>
          <w:t>(二)、研发周期长</w:t>
        </w:r>
        <w:r>
          <w:tab/>
        </w:r>
        <w:r>
          <w:fldChar w:fldCharType="begin"/>
        </w:r>
        <w:r>
          <w:instrText xml:space="preserve"> PAGEREF _Toc29425 \h </w:instrText>
        </w:r>
        <w:r>
          <w:fldChar w:fldCharType="separate"/>
        </w:r>
        <w:r>
          <w:t>48</w:t>
        </w:r>
        <w:r>
          <w:fldChar w:fldCharType="end"/>
        </w:r>
      </w:hyperlink>
    </w:p>
    <w:p>
      <w:pPr>
        <w:pStyle w:val="TOC2"/>
        <w:tabs>
          <w:tab w:val="right" w:leader="dot" w:pos="8306"/>
        </w:tabs>
      </w:pPr>
      <w:hyperlink w:anchor="_Toc14692" w:history="1">
        <w:r>
          <w:rPr>
            <w:rFonts w:ascii="仿宋" w:eastAsia="仿宋" w:hAnsi="仿宋" w:cs="仿宋" w:hint="eastAsia"/>
            <w:lang w:eastAsia="zh-CN"/>
          </w:rPr>
          <w:t>(三)、市场风险大</w:t>
        </w:r>
        <w:r>
          <w:tab/>
        </w:r>
        <w:r>
          <w:fldChar w:fldCharType="begin"/>
        </w:r>
        <w:r>
          <w:instrText xml:space="preserve"> PAGEREF _Toc14692 \h </w:instrText>
        </w:r>
        <w:r>
          <w:fldChar w:fldCharType="separate"/>
        </w:r>
        <w:r>
          <w:t>49</w:t>
        </w:r>
        <w:r>
          <w:fldChar w:fldCharType="end"/>
        </w:r>
      </w:hyperlink>
    </w:p>
    <w:p>
      <w:pPr>
        <w:pStyle w:val="TOC2"/>
        <w:tabs>
          <w:tab w:val="right" w:leader="dot" w:pos="8306"/>
        </w:tabs>
      </w:pPr>
      <w:hyperlink w:anchor="_Toc7754" w:history="1">
        <w:r>
          <w:rPr>
            <w:rFonts w:ascii="仿宋" w:eastAsia="仿宋" w:hAnsi="仿宋" w:cs="仿宋" w:hint="eastAsia"/>
            <w:lang w:eastAsia="zh-CN"/>
          </w:rPr>
          <w:t>(四)、利润率高</w:t>
        </w:r>
        <w:r>
          <w:tab/>
        </w:r>
        <w:r>
          <w:fldChar w:fldCharType="begin"/>
        </w:r>
        <w:r>
          <w:instrText xml:space="preserve"> PAGEREF _Toc7754 \h </w:instrText>
        </w:r>
        <w:r>
          <w:fldChar w:fldCharType="separate"/>
        </w:r>
        <w:r>
          <w:t>51</w:t>
        </w:r>
        <w:r>
          <w:fldChar w:fldCharType="end"/>
        </w:r>
      </w:hyperlink>
    </w:p>
    <w:p>
      <w:pPr>
        <w:pStyle w:val="TOC1"/>
        <w:tabs>
          <w:tab w:val="right" w:leader="dot" w:pos="8306"/>
        </w:tabs>
      </w:pPr>
      <w:hyperlink w:anchor="_Toc26824" w:history="1">
        <w:r>
          <w:rPr>
            <w:rFonts w:ascii="仿宋" w:eastAsia="仿宋" w:hAnsi="仿宋" w:cs="仿宋" w:hint="eastAsia"/>
            <w:lang w:eastAsia="zh-CN"/>
          </w:rPr>
          <w:t>十二、混凝土机械项目人力资源管理</w:t>
        </w:r>
        <w:r>
          <w:tab/>
        </w:r>
        <w:r>
          <w:fldChar w:fldCharType="begin"/>
        </w:r>
        <w:r>
          <w:instrText xml:space="preserve"> PAGEREF _Toc26824 \h </w:instrText>
        </w:r>
        <w:r>
          <w:fldChar w:fldCharType="separate"/>
        </w:r>
        <w:r>
          <w:t>54</w:t>
        </w:r>
        <w:r>
          <w:fldChar w:fldCharType="end"/>
        </w:r>
      </w:hyperlink>
    </w:p>
    <w:p>
      <w:pPr>
        <w:pStyle w:val="TOC2"/>
        <w:tabs>
          <w:tab w:val="right" w:leader="dot" w:pos="8306"/>
        </w:tabs>
      </w:pPr>
      <w:hyperlink w:anchor="_Toc30699" w:history="1">
        <w:r>
          <w:rPr>
            <w:rFonts w:ascii="仿宋" w:eastAsia="仿宋" w:hAnsi="仿宋" w:cs="仿宋" w:hint="eastAsia"/>
            <w:lang w:eastAsia="zh-CN"/>
          </w:rPr>
          <w:t>(一)、建立健全的预算管理制度</w:t>
        </w:r>
        <w:r>
          <w:tab/>
        </w:r>
        <w:r>
          <w:fldChar w:fldCharType="begin"/>
        </w:r>
        <w:r>
          <w:instrText xml:space="preserve"> PAGEREF _Toc30699 \h </w:instrText>
        </w:r>
        <w:r>
          <w:fldChar w:fldCharType="separate"/>
        </w:r>
        <w:r>
          <w:t>54</w:t>
        </w:r>
        <w:r>
          <w:fldChar w:fldCharType="end"/>
        </w:r>
      </w:hyperlink>
    </w:p>
    <w:p>
      <w:pPr>
        <w:pStyle w:val="TOC2"/>
        <w:tabs>
          <w:tab w:val="right" w:leader="dot" w:pos="8306"/>
        </w:tabs>
      </w:pPr>
      <w:hyperlink w:anchor="_Toc12315" w:history="1">
        <w:r>
          <w:rPr>
            <w:rFonts w:ascii="仿宋" w:eastAsia="仿宋" w:hAnsi="仿宋" w:cs="仿宋" w:hint="eastAsia"/>
            <w:lang w:eastAsia="zh-CN"/>
          </w:rPr>
          <w:t>(二)、加强资金流动监控</w:t>
        </w:r>
        <w:r>
          <w:tab/>
        </w:r>
        <w:r>
          <w:fldChar w:fldCharType="begin"/>
        </w:r>
        <w:r>
          <w:instrText xml:space="preserve"> PAGEREF _Toc12315 \h </w:instrText>
        </w:r>
        <w:r>
          <w:fldChar w:fldCharType="separate"/>
        </w:r>
        <w:r>
          <w:t>55</w:t>
        </w:r>
        <w:r>
          <w:fldChar w:fldCharType="end"/>
        </w:r>
      </w:hyperlink>
    </w:p>
    <w:p>
      <w:pPr>
        <w:pStyle w:val="TOC2"/>
        <w:tabs>
          <w:tab w:val="right" w:leader="dot" w:pos="8306"/>
        </w:tabs>
      </w:pPr>
      <w:hyperlink w:anchor="_Toc628" w:history="1">
        <w:r>
          <w:rPr>
            <w:rFonts w:ascii="仿宋" w:eastAsia="仿宋" w:hAnsi="仿宋" w:cs="仿宋" w:hint="eastAsia"/>
            <w:lang w:eastAsia="zh-CN"/>
          </w:rPr>
          <w:t>(三)、制定完善的风险控制机制</w:t>
        </w:r>
        <w:r>
          <w:tab/>
        </w:r>
        <w:r>
          <w:fldChar w:fldCharType="begin"/>
        </w:r>
        <w:r>
          <w:instrText xml:space="preserve"> PAGEREF _Toc628 \h </w:instrText>
        </w:r>
        <w:r>
          <w:fldChar w:fldCharType="separate"/>
        </w:r>
        <w:r>
          <w:t>56</w:t>
        </w:r>
        <w:r>
          <w:fldChar w:fldCharType="end"/>
        </w:r>
      </w:hyperlink>
    </w:p>
    <w:p>
      <w:pPr>
        <w:pStyle w:val="TOC2"/>
        <w:tabs>
          <w:tab w:val="right" w:leader="dot" w:pos="8306"/>
        </w:tabs>
      </w:pPr>
      <w:hyperlink w:anchor="_Toc22425" w:history="1">
        <w:r>
          <w:rPr>
            <w:rFonts w:ascii="仿宋" w:eastAsia="仿宋" w:hAnsi="仿宋" w:cs="仿宋" w:hint="eastAsia"/>
            <w:lang w:eastAsia="zh-CN"/>
          </w:rPr>
          <w:t>(四)、优化成本管理</w:t>
        </w:r>
        <w:r>
          <w:tab/>
        </w:r>
        <w:r>
          <w:fldChar w:fldCharType="begin"/>
        </w:r>
        <w:r>
          <w:instrText xml:space="preserve"> PAGEREF _Toc22425 \h </w:instrText>
        </w:r>
        <w:r>
          <w:fldChar w:fldCharType="separate"/>
        </w:r>
        <w:r>
          <w:t>58</w:t>
        </w:r>
        <w:r>
          <w:fldChar w:fldCharType="end"/>
        </w:r>
      </w:hyperlink>
    </w:p>
    <w:p>
      <w:pPr>
        <w:pStyle w:val="TOC1"/>
        <w:tabs>
          <w:tab w:val="right" w:leader="dot" w:pos="8306"/>
        </w:tabs>
      </w:pPr>
      <w:hyperlink w:anchor="_Toc31946" w:history="1">
        <w:r>
          <w:rPr>
            <w:rFonts w:ascii="仿宋" w:eastAsia="仿宋" w:hAnsi="仿宋" w:cs="仿宋" w:hint="eastAsia"/>
            <w:lang w:eastAsia="zh-CN"/>
          </w:rPr>
          <w:t>十三、质量管理体系</w:t>
        </w:r>
        <w:r>
          <w:tab/>
        </w:r>
        <w:r>
          <w:fldChar w:fldCharType="begin"/>
        </w:r>
        <w:r>
          <w:instrText xml:space="preserve"> PAGEREF _Toc31946 \h </w:instrText>
        </w:r>
        <w:r>
          <w:fldChar w:fldCharType="separate"/>
        </w:r>
        <w:r>
          <w:t>59</w:t>
        </w:r>
        <w:r>
          <w:fldChar w:fldCharType="end"/>
        </w:r>
      </w:hyperlink>
    </w:p>
    <w:p>
      <w:pPr>
        <w:pStyle w:val="TOC2"/>
        <w:tabs>
          <w:tab w:val="right" w:leader="dot" w:pos="8306"/>
        </w:tabs>
      </w:pPr>
      <w:hyperlink w:anchor="_Toc17356" w:history="1">
        <w:r>
          <w:rPr>
            <w:rFonts w:ascii="仿宋" w:eastAsia="仿宋" w:hAnsi="仿宋" w:cs="仿宋" w:hint="eastAsia"/>
            <w:lang w:eastAsia="zh-CN"/>
          </w:rPr>
          <w:t>(一)、质量目标与方针</w:t>
        </w:r>
        <w:r>
          <w:tab/>
        </w:r>
        <w:r>
          <w:fldChar w:fldCharType="begin"/>
        </w:r>
        <w:r>
          <w:instrText xml:space="preserve"> PAGEREF _Toc17356 \h </w:instrText>
        </w:r>
        <w:r>
          <w:fldChar w:fldCharType="separate"/>
        </w:r>
        <w:r>
          <w:t>59</w:t>
        </w:r>
        <w:r>
          <w:fldChar w:fldCharType="end"/>
        </w:r>
      </w:hyperlink>
    </w:p>
    <w:p>
      <w:pPr>
        <w:pStyle w:val="TOC2"/>
        <w:tabs>
          <w:tab w:val="right" w:leader="dot" w:pos="8306"/>
        </w:tabs>
      </w:pPr>
      <w:hyperlink w:anchor="_Toc7607" w:history="1">
        <w:r>
          <w:rPr>
            <w:rFonts w:ascii="仿宋" w:eastAsia="仿宋" w:hAnsi="仿宋" w:cs="仿宋" w:hint="eastAsia"/>
            <w:lang w:eastAsia="zh-CN"/>
          </w:rPr>
          <w:t>(二)、质量管理责任</w:t>
        </w:r>
        <w:r>
          <w:tab/>
        </w:r>
        <w:r>
          <w:fldChar w:fldCharType="begin"/>
        </w:r>
        <w:r>
          <w:instrText xml:space="preserve"> PAGEREF _Toc7607 \h </w:instrText>
        </w:r>
        <w:r>
          <w:fldChar w:fldCharType="separate"/>
        </w:r>
        <w:r>
          <w:t>60</w:t>
        </w:r>
        <w:r>
          <w:fldChar w:fldCharType="end"/>
        </w:r>
      </w:hyperlink>
    </w:p>
    <w:p>
      <w:pPr>
        <w:pStyle w:val="TOC2"/>
        <w:tabs>
          <w:tab w:val="right" w:leader="dot" w:pos="8306"/>
        </w:tabs>
      </w:pPr>
      <w:hyperlink w:anchor="_Toc19219" w:history="1">
        <w:r>
          <w:rPr>
            <w:rFonts w:ascii="仿宋" w:eastAsia="仿宋" w:hAnsi="仿宋" w:cs="仿宋" w:hint="eastAsia"/>
            <w:lang w:eastAsia="zh-CN"/>
          </w:rPr>
          <w:t>(三)、质量管理体系文件</w:t>
        </w:r>
        <w:r>
          <w:tab/>
        </w:r>
        <w:r>
          <w:fldChar w:fldCharType="begin"/>
        </w:r>
        <w:r>
          <w:instrText xml:space="preserve"> PAGEREF _Toc19219 \h </w:instrText>
        </w:r>
        <w:r>
          <w:fldChar w:fldCharType="separate"/>
        </w:r>
        <w:r>
          <w:t>61</w:t>
        </w:r>
        <w:r>
          <w:fldChar w:fldCharType="end"/>
        </w:r>
      </w:hyperlink>
    </w:p>
    <w:p>
      <w:pPr>
        <w:pStyle w:val="TOC2"/>
        <w:tabs>
          <w:tab w:val="right" w:leader="dot" w:pos="8306"/>
        </w:tabs>
      </w:pPr>
      <w:hyperlink w:anchor="_Toc31193" w:history="1">
        <w:r>
          <w:rPr>
            <w:rFonts w:ascii="仿宋" w:eastAsia="仿宋" w:hAnsi="仿宋" w:cs="仿宋" w:hint="eastAsia"/>
            <w:lang w:eastAsia="zh-CN"/>
          </w:rPr>
          <w:t>(四)、质量培训与教育</w:t>
        </w:r>
        <w:r>
          <w:tab/>
        </w:r>
        <w:r>
          <w:fldChar w:fldCharType="begin"/>
        </w:r>
        <w:r>
          <w:instrText xml:space="preserve"> PAGEREF _Toc31193 \h </w:instrText>
        </w:r>
        <w:r>
          <w:fldChar w:fldCharType="separate"/>
        </w:r>
        <w:r>
          <w:t>64</w:t>
        </w:r>
        <w:r>
          <w:fldChar w:fldCharType="end"/>
        </w:r>
      </w:hyperlink>
    </w:p>
    <w:p>
      <w:pPr>
        <w:pStyle w:val="TOC2"/>
        <w:tabs>
          <w:tab w:val="right" w:leader="dot" w:pos="8306"/>
        </w:tabs>
      </w:pPr>
      <w:hyperlink w:anchor="_Toc20582" w:history="1">
        <w:r>
          <w:rPr>
            <w:rFonts w:ascii="仿宋" w:eastAsia="仿宋" w:hAnsi="仿宋" w:cs="仿宋" w:hint="eastAsia"/>
            <w:lang w:eastAsia="zh-CN"/>
          </w:rPr>
          <w:t>(五)、质量审核与评价</w:t>
        </w:r>
        <w:r>
          <w:tab/>
        </w:r>
        <w:r>
          <w:fldChar w:fldCharType="begin"/>
        </w:r>
        <w:r>
          <w:instrText xml:space="preserve"> PAGEREF _Toc20582 \h </w:instrText>
        </w:r>
        <w:r>
          <w:fldChar w:fldCharType="separate"/>
        </w:r>
        <w:r>
          <w:t>65</w:t>
        </w:r>
        <w:r>
          <w:fldChar w:fldCharType="end"/>
        </w:r>
      </w:hyperlink>
    </w:p>
    <w:p>
      <w:pPr>
        <w:pStyle w:val="TOC2"/>
        <w:tabs>
          <w:tab w:val="right" w:leader="dot" w:pos="8306"/>
        </w:tabs>
      </w:pPr>
      <w:hyperlink w:anchor="_Toc19923" w:history="1">
        <w:r>
          <w:rPr>
            <w:rFonts w:ascii="仿宋" w:eastAsia="仿宋" w:hAnsi="仿宋" w:cs="仿宋" w:hint="eastAsia"/>
            <w:lang w:eastAsia="zh-CN"/>
          </w:rPr>
          <w:t>(六)、不符合与纠正措施</w:t>
        </w:r>
        <w:r>
          <w:tab/>
        </w:r>
        <w:r>
          <w:fldChar w:fldCharType="begin"/>
        </w:r>
        <w:r>
          <w:instrText xml:space="preserve"> PAGEREF _Toc19923 \h </w:instrText>
        </w:r>
        <w:r>
          <w:fldChar w:fldCharType="separate"/>
        </w:r>
        <w:r>
          <w:t>66</w:t>
        </w:r>
        <w:r>
          <w:fldChar w:fldCharType="end"/>
        </w:r>
      </w:hyperlink>
    </w:p>
    <w:p>
      <w:pPr>
        <w:pStyle w:val="TOC1"/>
        <w:tabs>
          <w:tab w:val="right" w:leader="dot" w:pos="8306"/>
        </w:tabs>
      </w:pPr>
      <w:hyperlink w:anchor="_Toc5439" w:history="1">
        <w:r>
          <w:rPr>
            <w:rFonts w:ascii="仿宋" w:eastAsia="仿宋" w:hAnsi="仿宋" w:cs="仿宋" w:hint="eastAsia"/>
            <w:lang w:eastAsia="zh-CN"/>
          </w:rPr>
          <w:t>十四、利益相关者分析与沟通计划</w:t>
        </w:r>
        <w:r>
          <w:tab/>
        </w:r>
        <w:r>
          <w:fldChar w:fldCharType="begin"/>
        </w:r>
        <w:r>
          <w:instrText xml:space="preserve"> PAGEREF _Toc5439 \h </w:instrText>
        </w:r>
        <w:r>
          <w:fldChar w:fldCharType="separate"/>
        </w:r>
        <w:r>
          <w:t>67</w:t>
        </w:r>
        <w:r>
          <w:fldChar w:fldCharType="end"/>
        </w:r>
      </w:hyperlink>
    </w:p>
    <w:p>
      <w:pPr>
        <w:pStyle w:val="TOC2"/>
        <w:tabs>
          <w:tab w:val="right" w:leader="dot" w:pos="8306"/>
        </w:tabs>
      </w:pPr>
      <w:hyperlink w:anchor="_Toc30479" w:history="1">
        <w:r>
          <w:rPr>
            <w:rFonts w:ascii="仿宋" w:eastAsia="仿宋" w:hAnsi="仿宋" w:cs="仿宋" w:hint="eastAsia"/>
            <w:lang w:eastAsia="zh-CN"/>
          </w:rPr>
          <w:t>(一)、利益相关者分析</w:t>
        </w:r>
        <w:r>
          <w:tab/>
        </w:r>
        <w:r>
          <w:fldChar w:fldCharType="begin"/>
        </w:r>
        <w:r>
          <w:instrText xml:space="preserve"> PAGEREF _Toc30479 \h </w:instrText>
        </w:r>
        <w:r>
          <w:fldChar w:fldCharType="separate"/>
        </w:r>
        <w:r>
          <w:t>67</w:t>
        </w:r>
        <w:r>
          <w:fldChar w:fldCharType="end"/>
        </w:r>
      </w:hyperlink>
    </w:p>
    <w:p>
      <w:pPr>
        <w:pStyle w:val="TOC2"/>
        <w:tabs>
          <w:tab w:val="right" w:leader="dot" w:pos="8306"/>
        </w:tabs>
      </w:pPr>
      <w:hyperlink w:anchor="_Toc979" w:history="1">
        <w:r>
          <w:rPr>
            <w:rFonts w:ascii="仿宋" w:eastAsia="仿宋" w:hAnsi="仿宋" w:cs="仿宋" w:hint="eastAsia"/>
            <w:lang w:eastAsia="zh-CN"/>
          </w:rPr>
          <w:t>(二)、沟通计划</w:t>
        </w:r>
        <w:r>
          <w:tab/>
        </w:r>
        <w:r>
          <w:fldChar w:fldCharType="begin"/>
        </w:r>
        <w:r>
          <w:instrText xml:space="preserve"> PAGEREF _Toc979 \h </w:instrText>
        </w:r>
        <w:r>
          <w:fldChar w:fldCharType="separate"/>
        </w:r>
        <w:r>
          <w:t>68</w:t>
        </w:r>
        <w:r>
          <w:fldChar w:fldCharType="end"/>
        </w:r>
      </w:hyperlink>
    </w:p>
    <w:p>
      <w:pPr>
        <w:pStyle w:val="TOC1"/>
        <w:tabs>
          <w:tab w:val="right" w:leader="dot" w:pos="8306"/>
        </w:tabs>
      </w:pPr>
      <w:hyperlink w:anchor="_Toc30619" w:history="1">
        <w:r>
          <w:rPr>
            <w:rFonts w:ascii="仿宋" w:eastAsia="仿宋" w:hAnsi="仿宋" w:cs="仿宋" w:hint="eastAsia"/>
            <w:lang w:eastAsia="zh-CN"/>
          </w:rPr>
          <w:t>十五、混凝土机械项目治理与监督</w:t>
        </w:r>
        <w:r>
          <w:tab/>
        </w:r>
        <w:r>
          <w:fldChar w:fldCharType="begin"/>
        </w:r>
        <w:r>
          <w:instrText xml:space="preserve"> PAGEREF _Toc30619 \h </w:instrText>
        </w:r>
        <w:r>
          <w:fldChar w:fldCharType="separate"/>
        </w:r>
        <w:r>
          <w:t>69</w:t>
        </w:r>
        <w:r>
          <w:fldChar w:fldCharType="end"/>
        </w:r>
      </w:hyperlink>
    </w:p>
    <w:p>
      <w:pPr>
        <w:pStyle w:val="TOC2"/>
        <w:tabs>
          <w:tab w:val="right" w:leader="dot" w:pos="8306"/>
        </w:tabs>
      </w:pPr>
      <w:hyperlink w:anchor="_Toc31739" w:history="1">
        <w:r>
          <w:rPr>
            <w:rFonts w:ascii="仿宋" w:eastAsia="仿宋" w:hAnsi="仿宋" w:cs="仿宋" w:hint="eastAsia"/>
            <w:lang w:eastAsia="zh-CN"/>
          </w:rPr>
          <w:t>(一)、混凝土机械项目治理结构</w:t>
        </w:r>
        <w:r>
          <w:tab/>
        </w:r>
        <w:r>
          <w:fldChar w:fldCharType="begin"/>
        </w:r>
        <w:r>
          <w:instrText xml:space="preserve"> PAGEREF _Toc31739 \h </w:instrText>
        </w:r>
        <w:r>
          <w:fldChar w:fldCharType="separate"/>
        </w:r>
        <w:r>
          <w:t>69</w:t>
        </w:r>
        <w:r>
          <w:fldChar w:fldCharType="end"/>
        </w:r>
      </w:hyperlink>
    </w:p>
    <w:p>
      <w:pPr>
        <w:pStyle w:val="TOC2"/>
        <w:tabs>
          <w:tab w:val="right" w:leader="dot" w:pos="8306"/>
        </w:tabs>
      </w:pPr>
      <w:hyperlink w:anchor="_Toc1508" w:history="1">
        <w:r>
          <w:rPr>
            <w:rFonts w:ascii="仿宋" w:eastAsia="仿宋" w:hAnsi="仿宋" w:cs="仿宋" w:hint="eastAsia"/>
            <w:lang w:eastAsia="zh-CN"/>
          </w:rPr>
          <w:t>(二)、监督与审计</w:t>
        </w:r>
        <w:r>
          <w:tab/>
        </w:r>
        <w:r>
          <w:fldChar w:fldCharType="begin"/>
        </w:r>
        <w:r>
          <w:instrText xml:space="preserve"> PAGEREF _Toc1508 \h </w:instrText>
        </w:r>
        <w:r>
          <w:fldChar w:fldCharType="separate"/>
        </w:r>
        <w:r>
          <w:t>71</w:t>
        </w:r>
        <w:r>
          <w:fldChar w:fldCharType="end"/>
        </w:r>
      </w:hyperlink>
    </w:p>
    <w:p>
      <w:pPr>
        <w:pStyle w:val="TOC1"/>
        <w:tabs>
          <w:tab w:val="right" w:leader="dot" w:pos="8306"/>
        </w:tabs>
      </w:pPr>
      <w:hyperlink w:anchor="_Toc16509" w:history="1">
        <w:r>
          <w:rPr>
            <w:rFonts w:ascii="仿宋" w:eastAsia="仿宋" w:hAnsi="仿宋" w:cs="仿宋" w:hint="eastAsia"/>
            <w:lang w:eastAsia="zh-CN"/>
          </w:rPr>
          <w:t>十六、营销与推广策略</w:t>
        </w:r>
        <w:r>
          <w:tab/>
        </w:r>
        <w:r>
          <w:fldChar w:fldCharType="begin"/>
        </w:r>
        <w:r>
          <w:instrText xml:space="preserve"> PAGEREF _Toc16509 \h </w:instrText>
        </w:r>
        <w:r>
          <w:fldChar w:fldCharType="separate"/>
        </w:r>
        <w:r>
          <w:t>72</w:t>
        </w:r>
        <w:r>
          <w:fldChar w:fldCharType="end"/>
        </w:r>
      </w:hyperlink>
    </w:p>
    <w:p>
      <w:pPr>
        <w:pStyle w:val="TOC2"/>
        <w:tabs>
          <w:tab w:val="right" w:leader="dot" w:pos="8306"/>
        </w:tabs>
      </w:pPr>
      <w:hyperlink w:anchor="_Toc28513" w:history="1">
        <w:r>
          <w:rPr>
            <w:rFonts w:ascii="仿宋" w:eastAsia="仿宋" w:hAnsi="仿宋" w:cs="仿宋" w:hint="eastAsia"/>
            <w:lang w:eastAsia="zh-CN"/>
          </w:rPr>
          <w:t>(一)、产品/服务定位与特点</w:t>
        </w:r>
        <w:r>
          <w:tab/>
        </w:r>
        <w:r>
          <w:fldChar w:fldCharType="begin"/>
        </w:r>
        <w:r>
          <w:instrText xml:space="preserve"> PAGEREF _Toc28513 \h </w:instrText>
        </w:r>
        <w:r>
          <w:fldChar w:fldCharType="separate"/>
        </w:r>
        <w:r>
          <w:t>72</w:t>
        </w:r>
        <w:r>
          <w:fldChar w:fldCharType="end"/>
        </w:r>
      </w:hyperlink>
    </w:p>
    <w:p>
      <w:pPr>
        <w:pStyle w:val="TOC2"/>
        <w:tabs>
          <w:tab w:val="right" w:leader="dot" w:pos="8306"/>
        </w:tabs>
      </w:pPr>
      <w:hyperlink w:anchor="_Toc20380" w:history="1">
        <w:r>
          <w:rPr>
            <w:rFonts w:ascii="仿宋" w:eastAsia="仿宋" w:hAnsi="仿宋" w:cs="仿宋" w:hint="eastAsia"/>
            <w:lang w:eastAsia="zh-CN"/>
          </w:rPr>
          <w:t>(二)、市场定位与竞争分析</w:t>
        </w:r>
        <w:r>
          <w:tab/>
        </w:r>
        <w:r>
          <w:fldChar w:fldCharType="begin"/>
        </w:r>
        <w:r>
          <w:instrText xml:space="preserve"> PAGEREF _Toc20380 \h </w:instrText>
        </w:r>
        <w:r>
          <w:fldChar w:fldCharType="separate"/>
        </w:r>
        <w:r>
          <w:t>73</w:t>
        </w:r>
        <w:r>
          <w:fldChar w:fldCharType="end"/>
        </w:r>
      </w:hyperlink>
    </w:p>
    <w:p>
      <w:pPr>
        <w:pStyle w:val="TOC2"/>
        <w:tabs>
          <w:tab w:val="right" w:leader="dot" w:pos="8306"/>
        </w:tabs>
      </w:pPr>
      <w:hyperlink w:anchor="_Toc3428" w:history="1">
        <w:r>
          <w:rPr>
            <w:rFonts w:ascii="仿宋" w:eastAsia="仿宋" w:hAnsi="仿宋" w:cs="仿宋" w:hint="eastAsia"/>
            <w:lang w:eastAsia="zh-CN"/>
          </w:rPr>
          <w:t>(三)、营销渠道与策略</w:t>
        </w:r>
        <w:r>
          <w:tab/>
        </w:r>
        <w:r>
          <w:fldChar w:fldCharType="begin"/>
        </w:r>
        <w:r>
          <w:instrText xml:space="preserve"> PAGEREF _Toc3428 \h </w:instrText>
        </w:r>
        <w:r>
          <w:fldChar w:fldCharType="separate"/>
        </w:r>
        <w:r>
          <w:t>75</w:t>
        </w:r>
        <w:r>
          <w:fldChar w:fldCharType="end"/>
        </w:r>
      </w:hyperlink>
    </w:p>
    <w:p>
      <w:pPr>
        <w:pStyle w:val="TOC2"/>
        <w:tabs>
          <w:tab w:val="right" w:leader="dot" w:pos="8306"/>
        </w:tabs>
      </w:pPr>
      <w:hyperlink w:anchor="_Toc2321" w:history="1">
        <w:r>
          <w:rPr>
            <w:rFonts w:ascii="仿宋" w:eastAsia="仿宋" w:hAnsi="仿宋" w:cs="仿宋" w:hint="eastAsia"/>
            <w:lang w:eastAsia="zh-CN"/>
          </w:rPr>
          <w:t>(四)、推广与宣传活动</w:t>
        </w:r>
        <w:r>
          <w:tab/>
        </w:r>
        <w:r>
          <w:fldChar w:fldCharType="begin"/>
        </w:r>
        <w:r>
          <w:instrText xml:space="preserve"> PAGEREF _Toc2321 \h </w:instrText>
        </w:r>
        <w:r>
          <w:fldChar w:fldCharType="separate"/>
        </w:r>
        <w:r>
          <w:t>76</w:t>
        </w:r>
        <w:r>
          <w:fldChar w:fldCharType="end"/>
        </w:r>
      </w:hyperlink>
    </w:p>
    <w:p>
      <w:pPr>
        <w:pStyle w:val="TOC1"/>
        <w:tabs>
          <w:tab w:val="right" w:leader="dot" w:pos="8306"/>
        </w:tabs>
      </w:pPr>
      <w:hyperlink w:anchor="_Toc17839" w:history="1">
        <w:r>
          <w:rPr>
            <w:rFonts w:ascii="仿宋" w:eastAsia="仿宋" w:hAnsi="仿宋" w:cs="仿宋" w:hint="eastAsia"/>
            <w:lang w:eastAsia="zh-CN"/>
          </w:rPr>
          <w:t>十七、混凝土机械项目实施时间节点</w:t>
        </w:r>
        <w:r>
          <w:tab/>
        </w:r>
        <w:r>
          <w:fldChar w:fldCharType="begin"/>
        </w:r>
        <w:r>
          <w:instrText xml:space="preserve"> PAGEREF _Toc17839 \h </w:instrText>
        </w:r>
        <w:r>
          <w:fldChar w:fldCharType="separate"/>
        </w:r>
        <w:r>
          <w:t>81</w:t>
        </w:r>
        <w:r>
          <w:fldChar w:fldCharType="end"/>
        </w:r>
      </w:hyperlink>
    </w:p>
    <w:p>
      <w:pPr>
        <w:pStyle w:val="TOC2"/>
        <w:tabs>
          <w:tab w:val="right" w:leader="dot" w:pos="8306"/>
        </w:tabs>
      </w:pPr>
      <w:hyperlink w:anchor="_Toc21720" w:history="1">
        <w:r>
          <w:rPr>
            <w:rFonts w:ascii="仿宋" w:eastAsia="仿宋" w:hAnsi="仿宋" w:cs="仿宋" w:hint="eastAsia"/>
            <w:lang w:eastAsia="zh-CN"/>
          </w:rPr>
          <w:t>(一)、混凝土机械项目启动阶段时间节点</w:t>
        </w:r>
        <w:r>
          <w:tab/>
        </w:r>
        <w:r>
          <w:fldChar w:fldCharType="begin"/>
        </w:r>
        <w:r>
          <w:instrText xml:space="preserve"> PAGEREF _Toc21720 \h </w:instrText>
        </w:r>
        <w:r>
          <w:fldChar w:fldCharType="separate"/>
        </w:r>
        <w:r>
          <w:t>81</w:t>
        </w:r>
        <w:r>
          <w:fldChar w:fldCharType="end"/>
        </w:r>
      </w:hyperlink>
    </w:p>
    <w:p>
      <w:pPr>
        <w:pStyle w:val="TOC2"/>
        <w:tabs>
          <w:tab w:val="right" w:leader="dot" w:pos="8306"/>
        </w:tabs>
      </w:pPr>
      <w:hyperlink w:anchor="_Toc7298" w:history="1">
        <w:r>
          <w:rPr>
            <w:rFonts w:ascii="仿宋" w:eastAsia="仿宋" w:hAnsi="仿宋" w:cs="仿宋" w:hint="eastAsia"/>
            <w:lang w:eastAsia="zh-CN"/>
          </w:rPr>
          <w:t>(二)、混凝土机械项目执行阶段时间节点</w:t>
        </w:r>
        <w:r>
          <w:tab/>
        </w:r>
        <w:r>
          <w:fldChar w:fldCharType="begin"/>
        </w:r>
        <w:r>
          <w:instrText xml:space="preserve"> PAGEREF _Toc7298 \h </w:instrText>
        </w:r>
        <w:r>
          <w:fldChar w:fldCharType="separate"/>
        </w:r>
        <w:r>
          <w:t>82</w:t>
        </w:r>
        <w:r>
          <w:fldChar w:fldCharType="end"/>
        </w:r>
      </w:hyperlink>
    </w:p>
    <w:p>
      <w:pPr>
        <w:pStyle w:val="TOC2"/>
        <w:tabs>
          <w:tab w:val="right" w:leader="dot" w:pos="8306"/>
        </w:tabs>
      </w:pPr>
      <w:hyperlink w:anchor="_Toc22915" w:history="1">
        <w:r>
          <w:rPr>
            <w:rFonts w:ascii="仿宋" w:eastAsia="仿宋" w:hAnsi="仿宋" w:cs="仿宋" w:hint="eastAsia"/>
            <w:lang w:eastAsia="zh-CN"/>
          </w:rPr>
          <w:t>(三)、混凝土机械项目完成阶段时间节点</w:t>
        </w:r>
        <w:r>
          <w:tab/>
        </w:r>
        <w:r>
          <w:fldChar w:fldCharType="begin"/>
        </w:r>
        <w:r>
          <w:instrText xml:space="preserve"> PAGEREF _Toc22915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70"/>
      <w:r>
        <w:rPr>
          <w:rFonts w:ascii="仿宋" w:eastAsia="仿宋" w:hAnsi="仿宋" w:cs="仿宋" w:hint="eastAsia"/>
          <w:sz w:val="28"/>
          <w:lang w:eastAsia="zh-CN"/>
        </w:rPr>
        <w:t>一、混凝土机械项目建设单位说明</w:t>
      </w:r>
      <w:bookmarkEnd w:id="2"/>
    </w:p>
    <w:p>
      <w:pPr>
        <w:pStyle w:val="Heading2"/>
        <w:rPr>
          <w:rFonts w:ascii="仿宋" w:eastAsia="仿宋" w:hAnsi="仿宋" w:cs="仿宋" w:hint="eastAsia"/>
          <w:lang w:eastAsia="zh-CN"/>
        </w:rPr>
      </w:pPr>
      <w:bookmarkStart w:id="3" w:name="_Toc28448"/>
      <w:r>
        <w:rPr>
          <w:rFonts w:ascii="仿宋" w:eastAsia="仿宋" w:hAnsi="仿宋" w:cs="仿宋" w:hint="eastAsia"/>
          <w:lang w:eastAsia="zh-CN"/>
        </w:rPr>
        <w:t>(一)、混凝土机械项目承办单位基本情况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92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混凝土机械项目承办单位的XXXX，我们着眼于实现可持续的经济效益。通过技术创新和解决方案的提供，公司预计在混凝土机械项目执行期间将获得可观的收入增长。这一收入来源主要包括混凝土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同时，我们注重成本控制和效率提升，以确保混凝土机械项目的可持续盈利。透过精细的管理和资源优化，公司期望实现混凝土机械项目利润最大化。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混凝土机械项目实施进行全面的投资评估，包括混凝土机械项目启动阶段的资金投入和后续运营成本。通过对混凝土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混凝土机械项目实施过程中具备足够的资金流动性，公司将进行详尽的现金流分析。这包括资金需求的合理预测、混凝土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23"/>
      <w:r>
        <w:rPr>
          <w:rFonts w:ascii="仿宋" w:eastAsia="仿宋" w:hAnsi="仿宋" w:cs="仿宋" w:hint="eastAsia"/>
          <w:sz w:val="28"/>
          <w:lang w:eastAsia="zh-CN"/>
        </w:rPr>
        <w:t>二、混凝土机械项目选址可行性分析</w:t>
      </w:r>
      <w:bookmarkEnd w:id="5"/>
    </w:p>
    <w:p>
      <w:pPr>
        <w:pStyle w:val="Heading2"/>
        <w:rPr>
          <w:rFonts w:ascii="仿宋" w:eastAsia="仿宋" w:hAnsi="仿宋" w:cs="仿宋" w:hint="eastAsia"/>
          <w:lang w:eastAsia="zh-CN"/>
        </w:rPr>
      </w:pPr>
      <w:bookmarkStart w:id="6" w:name="_Toc26442"/>
      <w:r>
        <w:rPr>
          <w:rFonts w:ascii="仿宋" w:eastAsia="仿宋" w:hAnsi="仿宋" w:cs="仿宋" w:hint="eastAsia"/>
          <w:lang w:eastAsia="zh-CN"/>
        </w:rPr>
        <w:t>(一)、混凝土机械项目选址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该混凝土机械项目选址位于XX省XX市XX区XXX街道</w:t>
      </w:r>
    </w:p>
    <w:p>
      <w:pPr>
        <w:pStyle w:val="Heading2"/>
        <w:ind w:firstLine="560" w:firstLineChars="200"/>
        <w:rPr>
          <w:rFonts w:ascii="仿宋" w:eastAsia="仿宋" w:hAnsi="仿宋" w:cs="仿宋" w:hint="eastAsia"/>
          <w:sz w:val="28"/>
          <w:lang w:eastAsia="zh-CN"/>
        </w:rPr>
      </w:pPr>
      <w:bookmarkStart w:id="7" w:name="_Toc3241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混凝土机械项目的征地面积将根据混凝土机械项目的实际规模和需求进行精确规划。具体面积XXX平方米，旨在确保混凝土机械项目不仅能够满足当前的发展需求，还能够预留空间以适应未来的扩展。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净用地面积是在征地面积基础上去除不可利用面积后的实际可开发用地。具体面积XXX平方米，考虑到环保、交通、安全等多方面因素，以确保混凝土机械项目在整体利用效率上达到最优。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混凝土机械项目计划建设的建筑总规模具体面积XXX平方米。这一规模的确定综合考虑了混凝土机械项目的性质、规模，以及城市规划的相关要求，确保建筑布局与周边环境协调一致。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绿地率是混凝土机械项目用地中被规划为绿地的比例。具体面积XXX平方米，旨在通过合理规划绿地，改善混凝土机械项目周边环境，提升居民生活质量，并符合城市整体绿化规划。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容积率是用地上可以建设的建筑总体积与用地面积之比。具体面积XXX，通过合理的容积率规划，确保混凝土机械项目建筑规模与周边环境和谐共生。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凝土机械项目选址与当地城市规划相一致，具体面积XXX平方米。通过与城市规划部门深入沟通，确保混凝土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混凝土机械项目选址符合当地产业政策，具体面积XXX平方米。这包括混凝土机械项目对当地经济的促进作用，以及对相关产业的带动效应，确保混凝土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用地总体要求必须符合环保和可持续发展的原则，具体面积XXX平方米。通过采用绿色建筑设计、节能减排等措施，确保混凝土机械项目在建设和运营过程中对环境的影响最小化，达到可持续发展的要求。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确保混凝土机械项目选址具备必要的公共设施配套，具体面积XXX平方米。这包括交通便利性、教育、医疗等基础设施，以提高居民生活品质，使得混凝土机械项目选址更具吸引力。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考虑用地总体要求对当地社会稳定性的影响，具体面积XXX平方米。通过深入了解当地社区反馈，确保混凝土机械项目的选址和建设过程对当地社会和谐稳定产生积极作用。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凝土机械项目选址不仅符合法规和规划，还在实际操作中具有可行性。这一全面规划将为混凝土机械项目的成功实施提供坚实的基础，确保混凝土机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96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凝土机械项目的设备规划和空间设计中，我们将采取灵活设备布局的措施。设备布局将根据实际需求进行灵活设计，避免不必要的浪费。通过合理规划设备摆放位置，我们将提高设备的利用率，减少设备间距，以确保混凝土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凝土机械项目内部引入共享设施的概念，例如共享会议室、办公区等。通过这种方式，我们可以减少对资源的重复建设，提高资源共享效率，从而减小混凝土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6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混凝土机械项目的总图布置中，我们将不同功能区域进行明确的规划，以最大程度满足混凝土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87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混凝土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混凝土机械项目对环境的影响是综合评价的重要因素之一。我们将详细考虑选址周边的自然环境、生态保护区、水源地等情况，确保混凝土机械项目的建设和运营对环境影响最小化，并符合当地的环保法规标准。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对选址的评价还需充分考虑当地政府的产业政策和法规。我们将详细了解混凝土机械项目所在地的相关政策，确保混凝土机械项目的规划和运营与当地法规相符，降低不必要的法律风险。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考虑到社会稳定性对企业运营的重要性，我们将评估选址地区的社会安全情况、劳工关系、社区反馈等方面，以确保混凝土机械项目的建设和运营不会受到社会稳定性的负面影响。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最后，我们将综合考虑用地成本，包括土地购置费用、土地开发成本等。通过对用地成本的详细评估，我们能够做出更为精确的经济效益分析，为混凝土机械项目的投资决策提供有力支持。</w:t>
      </w:r>
    </w:p>
    <w:p>
      <w:pPr>
        <w:pStyle w:val="Heading1"/>
        <w:ind w:firstLine="560" w:firstLineChars="200"/>
        <w:rPr>
          <w:rFonts w:ascii="仿宋" w:eastAsia="仿宋" w:hAnsi="仿宋" w:cs="仿宋" w:hint="eastAsia"/>
          <w:sz w:val="28"/>
          <w:lang w:eastAsia="zh-CN"/>
        </w:rPr>
      </w:pPr>
      <w:bookmarkStart w:id="11" w:name="_Toc9524"/>
      <w:r>
        <w:rPr>
          <w:rFonts w:ascii="仿宋" w:eastAsia="仿宋" w:hAnsi="仿宋" w:cs="仿宋" w:hint="eastAsia"/>
          <w:sz w:val="28"/>
          <w:lang w:eastAsia="zh-CN"/>
        </w:rPr>
        <w:t>三、混凝土机械项目概论</w:t>
      </w:r>
      <w:bookmarkEnd w:id="11"/>
    </w:p>
    <w:p>
      <w:pPr>
        <w:pStyle w:val="Heading2"/>
        <w:rPr>
          <w:rFonts w:ascii="仿宋" w:eastAsia="仿宋" w:hAnsi="仿宋" w:cs="仿宋" w:hint="eastAsia"/>
          <w:lang w:eastAsia="zh-CN"/>
        </w:rPr>
      </w:pPr>
      <w:bookmarkStart w:id="12" w:name="_Toc21856"/>
      <w:r>
        <w:rPr>
          <w:rFonts w:ascii="仿宋" w:eastAsia="仿宋" w:hAnsi="仿宋" w:cs="仿宋" w:hint="eastAsia"/>
          <w:lang w:eastAsia="zh-CN"/>
        </w:rPr>
        <w:t>(一)、混凝土机械项目概况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起源追溯至对市场的深入洞察。市场的不断演变与变革为混凝土机械项目提供了难得的机遇。当前市场存在的需求缺口和变革的大环境共同构成了混凝土机械项目的背景。这个混凝土机械项目旨在充分利用市场机遇，填补行业中尚未满足的需求，为客户提供全新的解决方案。市场的变革和需求的增长使得这个混凝土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混凝土机械项目名称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正式命名为混凝土机械。这个名称不仅仅是一个标识，更代表了混凝土机械项目的核心理念和愿景。它蕴含着混凝土机械项目所要解决问题的关键字，具有强烈的表达和辨识度，为混凝土机械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混凝土机械项目目标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核心目标是提供一种全新、高效的解决方案，满足客户日益增长的需求。混凝土机械项目追求的不仅仅是满足市场需求，更是在市场中获得卓越的竞争优势。通过不断提升产品或服务的质量和创新水平，混凝土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混凝土机械项目范围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全面涵盖了产品研发、制造、市场推广和售后服务，确保从产品设计到最终用户体验的全方位关注。这一全面的混凝土机械项目范围是为了确保混凝土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混凝土机械项目时间表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混凝土机械项目计划在未来18个月内完成，包括研发、测试、市场试点和正式推出等不同阶段。这个时间表的合理设计是为了确保混凝土机械项目各个阶段的顺利推进，以便按时交付高质量的成果。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混凝土机械项目预算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混凝土机械项目总预算估算为XX百万美元，主要分配在研发、市场推广、人员培训和运营等方面。这一充足的预算为混凝土机械项目提供了充足的资源，确保混凝土机械项目在各个方面都能取得优异的表现。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混凝土机械项目风险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可能面临的风险包括市场接受度低、技术难题、竞争激烈等。混凝土机械项目团队已经制定了相应的风险应对计划，通过前瞻性的风险管理，确保混凝土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混凝土机械项目团队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混凝土机械项目汇聚了一支经验丰富、多领域专业素养的核心团队，确保混凝土机械项目在各个方面都能拥有高水平的执行力。团队的协同作战是混凝土机械项目成功的关键因素之一。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混凝土机械项目背景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混凝土机械项目的背景根植于市场对更高效、创新产品的渴望，同时也受到科技发展对行业格局的深刻改变的影响。这为混凝土机械项目提供了广阔的发展空间和市场需求。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混凝土机械项目现状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截至目前，混凝土机械项目已完成市场调研和技术验证，取得了初步的成功。这为混凝土机械项目在未来的发展奠定了坚实的基础，为更远大的目标打下了坚实的基石。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2905"/>
      <w:r>
        <w:rPr>
          <w:rFonts w:ascii="仿宋" w:eastAsia="仿宋" w:hAnsi="仿宋" w:cs="仿宋" w:hint="eastAsia"/>
          <w:sz w:val="28"/>
          <w:lang w:eastAsia="zh-CN"/>
        </w:rPr>
        <w:t>(二)、混凝土机械项目目标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keyword》混凝土机械项目首要业务目标是在市场中占据有利地位，实现产品/服务的成功推广和销售。通过不断提升产品质量、创新性，混凝土机械项目追求成为行业中的领导者，赢得更多客户的青睐。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在科技迅速发展的时代，混凝土机械项目着眼于技术创新。通过持续的研发和技术升级，混凝土机械项目旨在推出更具创新性的产品或服务，以满足市场对新鲜、先进解决方案的需求。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为了建立可持续的客户关系，混凝土机械项目设定了客户满意度目标。通过提供卓越的产品质量和优质的客户服务，混凝土机械项目追求赢得客户的信任和忠诚度，确保他们的满意度达到行业领先水平。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混凝土机械项目注重社会责任和可持续发展。通过实施环保、社会责任混凝土机械项目，混凝土机械项目致力于在经济发展的同时保护环境，促进社会公平，实现可持续经营。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混凝土机械项目的团队是实现目标的核心驱动力。因此，混凝土机械项目设定了团队发展目标，包括提升团队成员的专业技能、培养领导力，以及搭建协同高效的团队工作氛围。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9460"/>
      <w:r>
        <w:rPr>
          <w:rFonts w:ascii="仿宋" w:eastAsia="仿宋" w:hAnsi="仿宋" w:cs="仿宋" w:hint="eastAsia"/>
          <w:sz w:val="28"/>
          <w:lang w:eastAsia="zh-CN"/>
        </w:rPr>
        <w:t>(三)、混凝土机械项目提出的理由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混凝土机械项目提出的理由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提出源于对市场机遇的深刻洞察。当前市场中存在的需求缺口和行业发展趋势表明，有巨大的商业机会等待被开发。通过准确捕捉市场机遇，混凝土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混凝土机械项目的理念基于对技术创新的信仰。通过持续的研发和技术投入，混凝土机械项目有望推出更具创新性的产品或服务。在科技飞速发展的当下，混凝土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提出是为了增强企业的行业竞争力。通过提升产品或服务的质量和独特性，混凝土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响应了消费者需求的变化。随着社会和科技的不断发展，消费者对产品和服务的需求也在发生变化。通过深入了解并及时回应消费者的新需求，混凝土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混凝土机械项目的提出是企业战略发展规划的一部分。在面对日益激烈的市场竞争和不断变化的商业环境中，混凝土机械项目作为企业战略的一环，旨在为企业开辟新的增长领域，巩固企业在行业中的地位。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提出不仅仅是基于商业考量，还注重社会责任。通过推出环保、社会责任等方面的混凝土机械项目，混凝土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混凝土机械项目的提出反映了对利益相关者期望的关注。包括客户、员工、投资者等利益相关者在企业发展中都有着各自的期望，混凝土机械项目力求在满足这些期望的同时，取得更大的共赢。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55"/>
      <w:r>
        <w:rPr>
          <w:rFonts w:ascii="仿宋" w:eastAsia="仿宋" w:hAnsi="仿宋" w:cs="仿宋" w:hint="eastAsia"/>
          <w:sz w:val="28"/>
          <w:lang w:eastAsia="zh-CN"/>
        </w:rPr>
        <w:t>(四)、混凝土机械项目意义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在实施混凝土机械项目的过程中，我们不仅仅是在追逐商业成功，更是为企业和社会的多个层面创造了深远的意义。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机械项目的首要意义在于提升企业的市场竞争力。通过持续的创新和对产品质量的高标准要求，混凝土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混凝土机械项目的推进将促使行业技术水平的提升。通过引入先进技术和创新性解决方案，混凝土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混凝土机械项目不仅创造了大量就业机会，提高了就业水平，还注重社会责任和环保。通过参与社会公益事业和推动环保混凝土机械项目，混凝土机械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综合而言，混凝土机械项目意义重大，不仅推动了企业的发展，也为行业和社会的进步贡献了积极力量。这是一个全面而深刻的影响，将在未来产生可持续的正面效应。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190"/>
      <w:r>
        <w:rPr>
          <w:rFonts w:ascii="仿宋" w:eastAsia="仿宋" w:hAnsi="仿宋" w:cs="仿宋" w:hint="eastAsia"/>
          <w:sz w:val="28"/>
          <w:lang w:eastAsia="zh-CN"/>
        </w:rPr>
        <w:t>(五)、混凝土机械项目背景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在当今迅猛发展的商业环境中，混凝土机械项目的动因根植于对多方面因素的审慎考量。这个混凝土机械项目的提出并非孤立的决策，而是对企业所处背景深入思考的产物。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混凝土机械项目背后的首要原因。科技的迅速发展和全球市场的快速变化使得企业必须灵活应对。混凝土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竞争的激烈程度也是混凝土机械项目背景中不可忽视的一环。企业需要在激烈竞争中脱颖而出，为此，混凝土机械项目致力于打破常规，提供独特的价值主张，以吸引客户并确保市场份额的增长。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技术的迅速发展为企业带来了机遇与挑战。作为混凝土机械项目启动的背景之一，对新兴技术的应用将有助于提升企业的技术水平，使其在不断演进的商业环境中保持竞争优势。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此外，社会对企业责任的期望也在逐渐升高。混凝土机械项目充分融入了社会责任的理念，通过可持续经营和社会公益混凝土机械项目，企图为社会贡献一份力量，在商业成功的同时关注社会价值。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8208"/>
      <w:r>
        <w:rPr>
          <w:rFonts w:ascii="仿宋" w:eastAsia="仿宋" w:hAnsi="仿宋" w:cs="仿宋" w:hint="eastAsia"/>
          <w:sz w:val="28"/>
          <w:lang w:eastAsia="zh-CN"/>
        </w:rPr>
        <w:t>四、混凝土机械项目绩效评估</w:t>
      </w:r>
      <w:bookmarkEnd w:id="17"/>
    </w:p>
    <w:p>
      <w:pPr>
        <w:pStyle w:val="Heading2"/>
        <w:rPr>
          <w:rFonts w:ascii="仿宋" w:eastAsia="仿宋" w:hAnsi="仿宋" w:cs="仿宋" w:hint="eastAsia"/>
          <w:lang w:eastAsia="zh-CN"/>
        </w:rPr>
      </w:pPr>
      <w:bookmarkStart w:id="18" w:name="_Toc3089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https://d.book118.com/016015215154010030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6186A"/>
    <w:rsid w:val="69B618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01521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2024-01-01T01:12:00Z</dcterms:created>
  <dcterms:modified xsi:type="dcterms:W3CDTF">2024-01-01T01:12:51Z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9F6985DEA4114DEB82D7D20917A23F74_11</vt:lpwstr>
  </property>
  <property fmtid="{D5CDD505-2E9C-101B-9397-08002B2CF9AE}" pid="3" name="KSOProductBuildVer">
    <vt:lpwstr>2052-12.1.0.16120</vt:lpwstr>
  </property>
</Properties>
</file>