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太阳能发电设备项目建设方案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08" w:history="1">
        <w:r>
          <w:rPr>
            <w:rFonts w:ascii="仿宋" w:eastAsia="仿宋" w:hAnsi="仿宋" w:cs="仿宋" w:hint="eastAsia"/>
            <w:lang w:eastAsia="zh-CN"/>
          </w:rPr>
          <w:t>前言</w:t>
        </w:r>
        <w:r>
          <w:tab/>
        </w:r>
        <w:r>
          <w:fldChar w:fldCharType="begin"/>
        </w:r>
        <w:r>
          <w:instrText xml:space="preserve"> PAGEREF _Toc6908 \h </w:instrText>
        </w:r>
        <w:r>
          <w:fldChar w:fldCharType="separate"/>
        </w:r>
        <w:r>
          <w:t>3</w:t>
        </w:r>
        <w:r>
          <w:fldChar w:fldCharType="end"/>
        </w:r>
      </w:hyperlink>
    </w:p>
    <w:p>
      <w:pPr>
        <w:pStyle w:val="TOC1"/>
        <w:tabs>
          <w:tab w:val="right" w:leader="dot" w:pos="8306"/>
        </w:tabs>
      </w:pPr>
      <w:hyperlink w:anchor="_Toc11998" w:history="1">
        <w:r>
          <w:rPr>
            <w:rFonts w:ascii="仿宋" w:eastAsia="仿宋" w:hAnsi="仿宋" w:cs="仿宋" w:hint="eastAsia"/>
            <w:lang w:eastAsia="zh-CN"/>
          </w:rPr>
          <w:t>一、背景、必要性分析</w:t>
        </w:r>
        <w:r>
          <w:tab/>
        </w:r>
        <w:r>
          <w:fldChar w:fldCharType="begin"/>
        </w:r>
        <w:r>
          <w:instrText xml:space="preserve"> PAGEREF _Toc11998 \h </w:instrText>
        </w:r>
        <w:r>
          <w:fldChar w:fldCharType="separate"/>
        </w:r>
        <w:r>
          <w:t>3</w:t>
        </w:r>
        <w:r>
          <w:fldChar w:fldCharType="end"/>
        </w:r>
      </w:hyperlink>
    </w:p>
    <w:p>
      <w:pPr>
        <w:pStyle w:val="TOC2"/>
        <w:tabs>
          <w:tab w:val="right" w:leader="dot" w:pos="8306"/>
        </w:tabs>
      </w:pPr>
      <w:hyperlink w:anchor="_Toc10472" w:history="1">
        <w:r>
          <w:rPr>
            <w:rFonts w:ascii="仿宋" w:eastAsia="仿宋" w:hAnsi="仿宋" w:cs="仿宋" w:hint="eastAsia"/>
            <w:lang w:eastAsia="zh-CN"/>
          </w:rPr>
          <w:t>(一)、项目建设背景</w:t>
        </w:r>
        <w:r>
          <w:tab/>
        </w:r>
        <w:r>
          <w:fldChar w:fldCharType="begin"/>
        </w:r>
        <w:r>
          <w:instrText xml:space="preserve"> PAGEREF _Toc10472 \h </w:instrText>
        </w:r>
        <w:r>
          <w:fldChar w:fldCharType="separate"/>
        </w:r>
        <w:r>
          <w:t>3</w:t>
        </w:r>
        <w:r>
          <w:fldChar w:fldCharType="end"/>
        </w:r>
      </w:hyperlink>
    </w:p>
    <w:p>
      <w:pPr>
        <w:pStyle w:val="TOC2"/>
        <w:tabs>
          <w:tab w:val="right" w:leader="dot" w:pos="8306"/>
        </w:tabs>
      </w:pPr>
      <w:hyperlink w:anchor="_Toc27685" w:history="1">
        <w:r>
          <w:rPr>
            <w:rFonts w:ascii="仿宋" w:eastAsia="仿宋" w:hAnsi="仿宋" w:cs="仿宋" w:hint="eastAsia"/>
            <w:lang w:eastAsia="zh-CN"/>
          </w:rPr>
          <w:t>(二)、必要性分析</w:t>
        </w:r>
        <w:r>
          <w:tab/>
        </w:r>
        <w:r>
          <w:fldChar w:fldCharType="begin"/>
        </w:r>
        <w:r>
          <w:instrText xml:space="preserve"> PAGEREF _Toc27685 \h </w:instrText>
        </w:r>
        <w:r>
          <w:fldChar w:fldCharType="separate"/>
        </w:r>
        <w:r>
          <w:t>4</w:t>
        </w:r>
        <w:r>
          <w:fldChar w:fldCharType="end"/>
        </w:r>
      </w:hyperlink>
    </w:p>
    <w:p>
      <w:pPr>
        <w:pStyle w:val="TOC2"/>
        <w:tabs>
          <w:tab w:val="right" w:leader="dot" w:pos="8306"/>
        </w:tabs>
      </w:pPr>
      <w:hyperlink w:anchor="_Toc22287" w:history="1">
        <w:r>
          <w:rPr>
            <w:rFonts w:ascii="仿宋" w:eastAsia="仿宋" w:hAnsi="仿宋" w:cs="仿宋" w:hint="eastAsia"/>
            <w:lang w:eastAsia="zh-CN"/>
          </w:rPr>
          <w:t>(三)、项目建设有利条件</w:t>
        </w:r>
        <w:r>
          <w:tab/>
        </w:r>
        <w:r>
          <w:fldChar w:fldCharType="begin"/>
        </w:r>
        <w:r>
          <w:instrText xml:space="preserve"> PAGEREF _Toc22287 \h </w:instrText>
        </w:r>
        <w:r>
          <w:fldChar w:fldCharType="separate"/>
        </w:r>
        <w:r>
          <w:t>5</w:t>
        </w:r>
        <w:r>
          <w:fldChar w:fldCharType="end"/>
        </w:r>
      </w:hyperlink>
    </w:p>
    <w:p>
      <w:pPr>
        <w:pStyle w:val="TOC1"/>
        <w:tabs>
          <w:tab w:val="right" w:leader="dot" w:pos="8306"/>
        </w:tabs>
      </w:pPr>
      <w:hyperlink w:anchor="_Toc24158" w:history="1">
        <w:r>
          <w:rPr>
            <w:rFonts w:ascii="仿宋" w:eastAsia="仿宋" w:hAnsi="仿宋" w:cs="仿宋" w:hint="eastAsia"/>
            <w:lang w:eastAsia="zh-CN"/>
          </w:rPr>
          <w:t>二、太阳能发电设备项目概论</w:t>
        </w:r>
        <w:r>
          <w:tab/>
        </w:r>
        <w:r>
          <w:fldChar w:fldCharType="begin"/>
        </w:r>
        <w:r>
          <w:instrText xml:space="preserve"> PAGEREF _Toc24158 \h </w:instrText>
        </w:r>
        <w:r>
          <w:fldChar w:fldCharType="separate"/>
        </w:r>
        <w:r>
          <w:t>7</w:t>
        </w:r>
        <w:r>
          <w:fldChar w:fldCharType="end"/>
        </w:r>
      </w:hyperlink>
    </w:p>
    <w:p>
      <w:pPr>
        <w:pStyle w:val="TOC2"/>
        <w:tabs>
          <w:tab w:val="right" w:leader="dot" w:pos="8306"/>
        </w:tabs>
      </w:pPr>
      <w:hyperlink w:anchor="_Toc32375" w:history="1">
        <w:r>
          <w:rPr>
            <w:rFonts w:ascii="仿宋" w:eastAsia="仿宋" w:hAnsi="仿宋" w:cs="仿宋" w:hint="eastAsia"/>
            <w:lang w:eastAsia="zh-CN"/>
          </w:rPr>
          <w:t>(一)、项目申报单位概况</w:t>
        </w:r>
        <w:r>
          <w:tab/>
        </w:r>
        <w:r>
          <w:fldChar w:fldCharType="begin"/>
        </w:r>
        <w:r>
          <w:instrText xml:space="preserve"> PAGEREF _Toc32375 \h </w:instrText>
        </w:r>
        <w:r>
          <w:fldChar w:fldCharType="separate"/>
        </w:r>
        <w:r>
          <w:t>7</w:t>
        </w:r>
        <w:r>
          <w:fldChar w:fldCharType="end"/>
        </w:r>
      </w:hyperlink>
    </w:p>
    <w:p>
      <w:pPr>
        <w:pStyle w:val="TOC2"/>
        <w:tabs>
          <w:tab w:val="right" w:leader="dot" w:pos="8306"/>
        </w:tabs>
      </w:pPr>
      <w:hyperlink w:anchor="_Toc4489" w:history="1">
        <w:r>
          <w:rPr>
            <w:rFonts w:ascii="仿宋" w:eastAsia="仿宋" w:hAnsi="仿宋" w:cs="仿宋" w:hint="eastAsia"/>
            <w:lang w:eastAsia="zh-CN"/>
          </w:rPr>
          <w:t>(二)、项目概况</w:t>
        </w:r>
        <w:r>
          <w:tab/>
        </w:r>
        <w:r>
          <w:fldChar w:fldCharType="begin"/>
        </w:r>
        <w:r>
          <w:instrText xml:space="preserve"> PAGEREF _Toc4489 \h </w:instrText>
        </w:r>
        <w:r>
          <w:fldChar w:fldCharType="separate"/>
        </w:r>
        <w:r>
          <w:t>8</w:t>
        </w:r>
        <w:r>
          <w:fldChar w:fldCharType="end"/>
        </w:r>
      </w:hyperlink>
    </w:p>
    <w:p>
      <w:pPr>
        <w:pStyle w:val="TOC1"/>
        <w:tabs>
          <w:tab w:val="right" w:leader="dot" w:pos="8306"/>
        </w:tabs>
      </w:pPr>
      <w:hyperlink w:anchor="_Toc32240" w:history="1">
        <w:r>
          <w:rPr>
            <w:rFonts w:ascii="仿宋" w:eastAsia="仿宋" w:hAnsi="仿宋" w:cs="仿宋" w:hint="eastAsia"/>
            <w:lang w:eastAsia="zh-CN"/>
          </w:rPr>
          <w:t>三、建设风险评估分析</w:t>
        </w:r>
        <w:r>
          <w:tab/>
        </w:r>
        <w:r>
          <w:fldChar w:fldCharType="begin"/>
        </w:r>
        <w:r>
          <w:instrText xml:space="preserve"> PAGEREF _Toc32240 \h </w:instrText>
        </w:r>
        <w:r>
          <w:fldChar w:fldCharType="separate"/>
        </w:r>
        <w:r>
          <w:t>11</w:t>
        </w:r>
        <w:r>
          <w:fldChar w:fldCharType="end"/>
        </w:r>
      </w:hyperlink>
    </w:p>
    <w:p>
      <w:pPr>
        <w:pStyle w:val="TOC2"/>
        <w:tabs>
          <w:tab w:val="right" w:leader="dot" w:pos="8306"/>
        </w:tabs>
      </w:pPr>
      <w:hyperlink w:anchor="_Toc2263" w:history="1">
        <w:r>
          <w:rPr>
            <w:rFonts w:ascii="仿宋" w:eastAsia="仿宋" w:hAnsi="仿宋" w:cs="仿宋" w:hint="eastAsia"/>
            <w:lang w:eastAsia="zh-CN"/>
          </w:rPr>
          <w:t>(一)、政策风险分析</w:t>
        </w:r>
        <w:r>
          <w:tab/>
        </w:r>
        <w:r>
          <w:fldChar w:fldCharType="begin"/>
        </w:r>
        <w:r>
          <w:instrText xml:space="preserve"> PAGEREF _Toc2263 \h </w:instrText>
        </w:r>
        <w:r>
          <w:fldChar w:fldCharType="separate"/>
        </w:r>
        <w:r>
          <w:t>11</w:t>
        </w:r>
        <w:r>
          <w:fldChar w:fldCharType="end"/>
        </w:r>
      </w:hyperlink>
    </w:p>
    <w:p>
      <w:pPr>
        <w:pStyle w:val="TOC2"/>
        <w:tabs>
          <w:tab w:val="right" w:leader="dot" w:pos="8306"/>
        </w:tabs>
      </w:pPr>
      <w:hyperlink w:anchor="_Toc29945" w:history="1">
        <w:r>
          <w:rPr>
            <w:rFonts w:ascii="仿宋" w:eastAsia="仿宋" w:hAnsi="仿宋" w:cs="仿宋" w:hint="eastAsia"/>
            <w:lang w:eastAsia="zh-CN"/>
          </w:rPr>
          <w:t>(二)、社会风险分析</w:t>
        </w:r>
        <w:r>
          <w:tab/>
        </w:r>
        <w:r>
          <w:fldChar w:fldCharType="begin"/>
        </w:r>
        <w:r>
          <w:instrText xml:space="preserve"> PAGEREF _Toc29945 \h </w:instrText>
        </w:r>
        <w:r>
          <w:fldChar w:fldCharType="separate"/>
        </w:r>
        <w:r>
          <w:t>12</w:t>
        </w:r>
        <w:r>
          <w:fldChar w:fldCharType="end"/>
        </w:r>
      </w:hyperlink>
    </w:p>
    <w:p>
      <w:pPr>
        <w:pStyle w:val="TOC2"/>
        <w:tabs>
          <w:tab w:val="right" w:leader="dot" w:pos="8306"/>
        </w:tabs>
      </w:pPr>
      <w:hyperlink w:anchor="_Toc21118" w:history="1">
        <w:r>
          <w:rPr>
            <w:rFonts w:ascii="仿宋" w:eastAsia="仿宋" w:hAnsi="仿宋" w:cs="仿宋" w:hint="eastAsia"/>
            <w:lang w:eastAsia="zh-CN"/>
          </w:rPr>
          <w:t>(三)、市场风险分析</w:t>
        </w:r>
        <w:r>
          <w:tab/>
        </w:r>
        <w:r>
          <w:fldChar w:fldCharType="begin"/>
        </w:r>
        <w:r>
          <w:instrText xml:space="preserve"> PAGEREF _Toc21118 \h </w:instrText>
        </w:r>
        <w:r>
          <w:fldChar w:fldCharType="separate"/>
        </w:r>
        <w:r>
          <w:t>14</w:t>
        </w:r>
        <w:r>
          <w:fldChar w:fldCharType="end"/>
        </w:r>
      </w:hyperlink>
    </w:p>
    <w:p>
      <w:pPr>
        <w:pStyle w:val="TOC2"/>
        <w:tabs>
          <w:tab w:val="right" w:leader="dot" w:pos="8306"/>
        </w:tabs>
      </w:pPr>
      <w:hyperlink w:anchor="_Toc15074" w:history="1">
        <w:r>
          <w:rPr>
            <w:rFonts w:ascii="仿宋" w:eastAsia="仿宋" w:hAnsi="仿宋" w:cs="仿宋" w:hint="eastAsia"/>
            <w:lang w:eastAsia="zh-CN"/>
          </w:rPr>
          <w:t>(四)、资金风险分析</w:t>
        </w:r>
        <w:r>
          <w:tab/>
        </w:r>
        <w:r>
          <w:fldChar w:fldCharType="begin"/>
        </w:r>
        <w:r>
          <w:instrText xml:space="preserve"> PAGEREF _Toc15074 \h </w:instrText>
        </w:r>
        <w:r>
          <w:fldChar w:fldCharType="separate"/>
        </w:r>
        <w:r>
          <w:t>14</w:t>
        </w:r>
        <w:r>
          <w:fldChar w:fldCharType="end"/>
        </w:r>
      </w:hyperlink>
    </w:p>
    <w:p>
      <w:pPr>
        <w:pStyle w:val="TOC2"/>
        <w:tabs>
          <w:tab w:val="right" w:leader="dot" w:pos="8306"/>
        </w:tabs>
      </w:pPr>
      <w:hyperlink w:anchor="_Toc2767" w:history="1">
        <w:r>
          <w:rPr>
            <w:rFonts w:ascii="仿宋" w:eastAsia="仿宋" w:hAnsi="仿宋" w:cs="仿宋" w:hint="eastAsia"/>
            <w:lang w:eastAsia="zh-CN"/>
          </w:rPr>
          <w:t>(五)、技术风险分析</w:t>
        </w:r>
        <w:r>
          <w:tab/>
        </w:r>
        <w:r>
          <w:fldChar w:fldCharType="begin"/>
        </w:r>
        <w:r>
          <w:instrText xml:space="preserve"> PAGEREF _Toc2767 \h </w:instrText>
        </w:r>
        <w:r>
          <w:fldChar w:fldCharType="separate"/>
        </w:r>
        <w:r>
          <w:t>16</w:t>
        </w:r>
        <w:r>
          <w:fldChar w:fldCharType="end"/>
        </w:r>
      </w:hyperlink>
    </w:p>
    <w:p>
      <w:pPr>
        <w:pStyle w:val="TOC2"/>
        <w:tabs>
          <w:tab w:val="right" w:leader="dot" w:pos="8306"/>
        </w:tabs>
      </w:pPr>
      <w:hyperlink w:anchor="_Toc7147" w:history="1">
        <w:r>
          <w:rPr>
            <w:rFonts w:ascii="仿宋" w:eastAsia="仿宋" w:hAnsi="仿宋" w:cs="仿宋" w:hint="eastAsia"/>
            <w:lang w:eastAsia="zh-CN"/>
          </w:rPr>
          <w:t>(六)、财务风险分析</w:t>
        </w:r>
        <w:r>
          <w:tab/>
        </w:r>
        <w:r>
          <w:fldChar w:fldCharType="begin"/>
        </w:r>
        <w:r>
          <w:instrText xml:space="preserve"> PAGEREF _Toc7147 \h </w:instrText>
        </w:r>
        <w:r>
          <w:fldChar w:fldCharType="separate"/>
        </w:r>
        <w:r>
          <w:t>17</w:t>
        </w:r>
        <w:r>
          <w:fldChar w:fldCharType="end"/>
        </w:r>
      </w:hyperlink>
    </w:p>
    <w:p>
      <w:pPr>
        <w:pStyle w:val="TOC2"/>
        <w:tabs>
          <w:tab w:val="right" w:leader="dot" w:pos="8306"/>
        </w:tabs>
      </w:pPr>
      <w:hyperlink w:anchor="_Toc20827" w:history="1">
        <w:r>
          <w:rPr>
            <w:rFonts w:ascii="仿宋" w:eastAsia="仿宋" w:hAnsi="仿宋" w:cs="仿宋" w:hint="eastAsia"/>
            <w:lang w:eastAsia="zh-CN"/>
          </w:rPr>
          <w:t>(七)、管理风险分析</w:t>
        </w:r>
        <w:r>
          <w:tab/>
        </w:r>
        <w:r>
          <w:fldChar w:fldCharType="begin"/>
        </w:r>
        <w:r>
          <w:instrText xml:space="preserve"> PAGEREF _Toc20827 \h </w:instrText>
        </w:r>
        <w:r>
          <w:fldChar w:fldCharType="separate"/>
        </w:r>
        <w:r>
          <w:t>19</w:t>
        </w:r>
        <w:r>
          <w:fldChar w:fldCharType="end"/>
        </w:r>
      </w:hyperlink>
    </w:p>
    <w:p>
      <w:pPr>
        <w:pStyle w:val="TOC2"/>
        <w:tabs>
          <w:tab w:val="right" w:leader="dot" w:pos="8306"/>
        </w:tabs>
      </w:pPr>
      <w:hyperlink w:anchor="_Toc29810" w:history="1">
        <w:r>
          <w:rPr>
            <w:rFonts w:ascii="仿宋" w:eastAsia="仿宋" w:hAnsi="仿宋" w:cs="仿宋" w:hint="eastAsia"/>
            <w:lang w:eastAsia="zh-CN"/>
          </w:rPr>
          <w:t>(八)、其它风险分析</w:t>
        </w:r>
        <w:r>
          <w:tab/>
        </w:r>
        <w:r>
          <w:fldChar w:fldCharType="begin"/>
        </w:r>
        <w:r>
          <w:instrText xml:space="preserve"> PAGEREF _Toc29810 \h </w:instrText>
        </w:r>
        <w:r>
          <w:fldChar w:fldCharType="separate"/>
        </w:r>
        <w:r>
          <w:t>20</w:t>
        </w:r>
        <w:r>
          <w:fldChar w:fldCharType="end"/>
        </w:r>
      </w:hyperlink>
    </w:p>
    <w:p>
      <w:pPr>
        <w:pStyle w:val="TOC2"/>
        <w:tabs>
          <w:tab w:val="right" w:leader="dot" w:pos="8306"/>
        </w:tabs>
      </w:pPr>
      <w:hyperlink w:anchor="_Toc2029" w:history="1">
        <w:r>
          <w:rPr>
            <w:rFonts w:ascii="仿宋" w:eastAsia="仿宋" w:hAnsi="仿宋" w:cs="仿宋" w:hint="eastAsia"/>
            <w:lang w:eastAsia="zh-CN"/>
          </w:rPr>
          <w:t>(九)、社会影响评估</w:t>
        </w:r>
        <w:r>
          <w:tab/>
        </w:r>
        <w:r>
          <w:fldChar w:fldCharType="begin"/>
        </w:r>
        <w:r>
          <w:instrText xml:space="preserve"> PAGEREF _Toc2029 \h </w:instrText>
        </w:r>
        <w:r>
          <w:fldChar w:fldCharType="separate"/>
        </w:r>
        <w:r>
          <w:t>21</w:t>
        </w:r>
        <w:r>
          <w:fldChar w:fldCharType="end"/>
        </w:r>
      </w:hyperlink>
    </w:p>
    <w:p>
      <w:pPr>
        <w:pStyle w:val="TOC1"/>
        <w:tabs>
          <w:tab w:val="right" w:leader="dot" w:pos="8306"/>
        </w:tabs>
      </w:pPr>
      <w:hyperlink w:anchor="_Toc17000" w:history="1">
        <w:r>
          <w:rPr>
            <w:rFonts w:ascii="仿宋" w:eastAsia="仿宋" w:hAnsi="仿宋" w:cs="仿宋" w:hint="eastAsia"/>
            <w:lang w:eastAsia="zh-CN"/>
          </w:rPr>
          <w:t>四、项目选址研究</w:t>
        </w:r>
        <w:r>
          <w:tab/>
        </w:r>
        <w:r>
          <w:fldChar w:fldCharType="begin"/>
        </w:r>
        <w:r>
          <w:instrText xml:space="preserve"> PAGEREF _Toc17000 \h </w:instrText>
        </w:r>
        <w:r>
          <w:fldChar w:fldCharType="separate"/>
        </w:r>
        <w:r>
          <w:t>23</w:t>
        </w:r>
        <w:r>
          <w:fldChar w:fldCharType="end"/>
        </w:r>
      </w:hyperlink>
    </w:p>
    <w:p>
      <w:pPr>
        <w:pStyle w:val="TOC2"/>
        <w:tabs>
          <w:tab w:val="right" w:leader="dot" w:pos="8306"/>
        </w:tabs>
      </w:pPr>
      <w:hyperlink w:anchor="_Toc12960" w:history="1">
        <w:r>
          <w:rPr>
            <w:rFonts w:ascii="仿宋" w:eastAsia="仿宋" w:hAnsi="仿宋" w:cs="仿宋" w:hint="eastAsia"/>
            <w:lang w:eastAsia="zh-CN"/>
          </w:rPr>
          <w:t>(一)、项目选址原则</w:t>
        </w:r>
        <w:r>
          <w:tab/>
        </w:r>
        <w:r>
          <w:fldChar w:fldCharType="begin"/>
        </w:r>
        <w:r>
          <w:instrText xml:space="preserve"> PAGEREF _Toc12960 \h </w:instrText>
        </w:r>
        <w:r>
          <w:fldChar w:fldCharType="separate"/>
        </w:r>
        <w:r>
          <w:t>23</w:t>
        </w:r>
        <w:r>
          <w:fldChar w:fldCharType="end"/>
        </w:r>
      </w:hyperlink>
    </w:p>
    <w:p>
      <w:pPr>
        <w:pStyle w:val="TOC2"/>
        <w:tabs>
          <w:tab w:val="right" w:leader="dot" w:pos="8306"/>
        </w:tabs>
      </w:pPr>
      <w:hyperlink w:anchor="_Toc18348" w:history="1">
        <w:r>
          <w:rPr>
            <w:rFonts w:ascii="仿宋" w:eastAsia="仿宋" w:hAnsi="仿宋" w:cs="仿宋" w:hint="eastAsia"/>
            <w:lang w:eastAsia="zh-CN"/>
          </w:rPr>
          <w:t>(二)、项目选址</w:t>
        </w:r>
        <w:r>
          <w:tab/>
        </w:r>
        <w:r>
          <w:fldChar w:fldCharType="begin"/>
        </w:r>
        <w:r>
          <w:instrText xml:space="preserve"> PAGEREF _Toc18348 \h </w:instrText>
        </w:r>
        <w:r>
          <w:fldChar w:fldCharType="separate"/>
        </w:r>
        <w:r>
          <w:t>27</w:t>
        </w:r>
        <w:r>
          <w:fldChar w:fldCharType="end"/>
        </w:r>
      </w:hyperlink>
    </w:p>
    <w:p>
      <w:pPr>
        <w:pStyle w:val="TOC2"/>
        <w:tabs>
          <w:tab w:val="right" w:leader="dot" w:pos="8306"/>
        </w:tabs>
      </w:pPr>
      <w:hyperlink w:anchor="_Toc18782" w:history="1">
        <w:r>
          <w:rPr>
            <w:rFonts w:ascii="仿宋" w:eastAsia="仿宋" w:hAnsi="仿宋" w:cs="仿宋" w:hint="eastAsia"/>
            <w:lang w:eastAsia="zh-CN"/>
          </w:rPr>
          <w:t>(三)、建设条件分析</w:t>
        </w:r>
        <w:r>
          <w:tab/>
        </w:r>
        <w:r>
          <w:fldChar w:fldCharType="begin"/>
        </w:r>
        <w:r>
          <w:instrText xml:space="preserve"> PAGEREF _Toc18782 \h </w:instrText>
        </w:r>
        <w:r>
          <w:fldChar w:fldCharType="separate"/>
        </w:r>
        <w:r>
          <w:t>29</w:t>
        </w:r>
        <w:r>
          <w:fldChar w:fldCharType="end"/>
        </w:r>
      </w:hyperlink>
    </w:p>
    <w:p>
      <w:pPr>
        <w:pStyle w:val="TOC2"/>
        <w:tabs>
          <w:tab w:val="right" w:leader="dot" w:pos="8306"/>
        </w:tabs>
      </w:pPr>
      <w:hyperlink w:anchor="_Toc27642" w:history="1">
        <w:r>
          <w:rPr>
            <w:rFonts w:ascii="仿宋" w:eastAsia="仿宋" w:hAnsi="仿宋" w:cs="仿宋" w:hint="eastAsia"/>
            <w:lang w:eastAsia="zh-CN"/>
          </w:rPr>
          <w:t>(四)、用地控制指标</w:t>
        </w:r>
        <w:r>
          <w:tab/>
        </w:r>
        <w:r>
          <w:fldChar w:fldCharType="begin"/>
        </w:r>
        <w:r>
          <w:instrText xml:space="preserve"> PAGEREF _Toc27642 \h </w:instrText>
        </w:r>
        <w:r>
          <w:fldChar w:fldCharType="separate"/>
        </w:r>
        <w:r>
          <w:t>30</w:t>
        </w:r>
        <w:r>
          <w:fldChar w:fldCharType="end"/>
        </w:r>
      </w:hyperlink>
    </w:p>
    <w:p>
      <w:pPr>
        <w:pStyle w:val="TOC2"/>
        <w:tabs>
          <w:tab w:val="right" w:leader="dot" w:pos="8306"/>
        </w:tabs>
      </w:pPr>
      <w:hyperlink w:anchor="_Toc3711" w:history="1">
        <w:r>
          <w:rPr>
            <w:rFonts w:ascii="仿宋" w:eastAsia="仿宋" w:hAnsi="仿宋" w:cs="仿宋" w:hint="eastAsia"/>
            <w:lang w:eastAsia="zh-CN"/>
          </w:rPr>
          <w:t>(五)、地总体要求</w:t>
        </w:r>
        <w:r>
          <w:tab/>
        </w:r>
        <w:r>
          <w:fldChar w:fldCharType="begin"/>
        </w:r>
        <w:r>
          <w:instrText xml:space="preserve"> PAGEREF _Toc3711 \h </w:instrText>
        </w:r>
        <w:r>
          <w:fldChar w:fldCharType="separate"/>
        </w:r>
        <w:r>
          <w:t>31</w:t>
        </w:r>
        <w:r>
          <w:fldChar w:fldCharType="end"/>
        </w:r>
      </w:hyperlink>
    </w:p>
    <w:p>
      <w:pPr>
        <w:pStyle w:val="TOC2"/>
        <w:tabs>
          <w:tab w:val="right" w:leader="dot" w:pos="8306"/>
        </w:tabs>
      </w:pPr>
      <w:hyperlink w:anchor="_Toc17294" w:history="1">
        <w:r>
          <w:rPr>
            <w:rFonts w:ascii="仿宋" w:eastAsia="仿宋" w:hAnsi="仿宋" w:cs="仿宋" w:hint="eastAsia"/>
            <w:lang w:eastAsia="zh-CN"/>
          </w:rPr>
          <w:t>(六)、节约用地措施</w:t>
        </w:r>
        <w:r>
          <w:tab/>
        </w:r>
        <w:r>
          <w:fldChar w:fldCharType="begin"/>
        </w:r>
        <w:r>
          <w:instrText xml:space="preserve"> PAGEREF _Toc17294 \h </w:instrText>
        </w:r>
        <w:r>
          <w:fldChar w:fldCharType="separate"/>
        </w:r>
        <w:r>
          <w:t>33</w:t>
        </w:r>
        <w:r>
          <w:fldChar w:fldCharType="end"/>
        </w:r>
      </w:hyperlink>
    </w:p>
    <w:p>
      <w:pPr>
        <w:pStyle w:val="TOC2"/>
        <w:tabs>
          <w:tab w:val="right" w:leader="dot" w:pos="8306"/>
        </w:tabs>
      </w:pPr>
      <w:hyperlink w:anchor="_Toc23414" w:history="1">
        <w:r>
          <w:rPr>
            <w:rFonts w:ascii="仿宋" w:eastAsia="仿宋" w:hAnsi="仿宋" w:cs="仿宋" w:hint="eastAsia"/>
            <w:lang w:eastAsia="zh-CN"/>
          </w:rPr>
          <w:t>(七)、选址综合评价</w:t>
        </w:r>
        <w:r>
          <w:tab/>
        </w:r>
        <w:r>
          <w:fldChar w:fldCharType="begin"/>
        </w:r>
        <w:r>
          <w:instrText xml:space="preserve"> PAGEREF _Toc23414 \h </w:instrText>
        </w:r>
        <w:r>
          <w:fldChar w:fldCharType="separate"/>
        </w:r>
        <w:r>
          <w:t>34</w:t>
        </w:r>
        <w:r>
          <w:fldChar w:fldCharType="end"/>
        </w:r>
      </w:hyperlink>
    </w:p>
    <w:p>
      <w:pPr>
        <w:pStyle w:val="TOC1"/>
        <w:tabs>
          <w:tab w:val="right" w:leader="dot" w:pos="8306"/>
        </w:tabs>
      </w:pPr>
      <w:hyperlink w:anchor="_Toc1968" w:history="1">
        <w:r>
          <w:rPr>
            <w:rFonts w:ascii="仿宋" w:eastAsia="仿宋" w:hAnsi="仿宋" w:cs="仿宋" w:hint="eastAsia"/>
            <w:lang w:eastAsia="zh-CN"/>
          </w:rPr>
          <w:t>五、社会影响分析</w:t>
        </w:r>
        <w:r>
          <w:tab/>
        </w:r>
        <w:r>
          <w:fldChar w:fldCharType="begin"/>
        </w:r>
        <w:r>
          <w:instrText xml:space="preserve"> PAGEREF _Toc1968 \h </w:instrText>
        </w:r>
        <w:r>
          <w:fldChar w:fldCharType="separate"/>
        </w:r>
        <w:r>
          <w:t>35</w:t>
        </w:r>
        <w:r>
          <w:fldChar w:fldCharType="end"/>
        </w:r>
      </w:hyperlink>
    </w:p>
    <w:p>
      <w:pPr>
        <w:pStyle w:val="TOC2"/>
        <w:tabs>
          <w:tab w:val="right" w:leader="dot" w:pos="8306"/>
        </w:tabs>
      </w:pPr>
      <w:hyperlink w:anchor="_Toc7068" w:history="1">
        <w:r>
          <w:rPr>
            <w:rFonts w:ascii="仿宋" w:eastAsia="仿宋" w:hAnsi="仿宋" w:cs="仿宋" w:hint="eastAsia"/>
            <w:lang w:eastAsia="zh-CN"/>
          </w:rPr>
          <w:t>(一)、社会影响效果分析</w:t>
        </w:r>
        <w:r>
          <w:tab/>
        </w:r>
        <w:r>
          <w:fldChar w:fldCharType="begin"/>
        </w:r>
        <w:r>
          <w:instrText xml:space="preserve"> PAGEREF _Toc7068 \h </w:instrText>
        </w:r>
        <w:r>
          <w:fldChar w:fldCharType="separate"/>
        </w:r>
        <w:r>
          <w:t>35</w:t>
        </w:r>
        <w:r>
          <w:fldChar w:fldCharType="end"/>
        </w:r>
      </w:hyperlink>
    </w:p>
    <w:p>
      <w:pPr>
        <w:pStyle w:val="TOC2"/>
        <w:tabs>
          <w:tab w:val="right" w:leader="dot" w:pos="8306"/>
        </w:tabs>
      </w:pPr>
      <w:hyperlink w:anchor="_Toc30909" w:history="1">
        <w:r>
          <w:rPr>
            <w:rFonts w:ascii="仿宋" w:eastAsia="仿宋" w:hAnsi="仿宋" w:cs="仿宋" w:hint="eastAsia"/>
            <w:lang w:eastAsia="zh-CN"/>
          </w:rPr>
          <w:t>(二)、社会适应性分析</w:t>
        </w:r>
        <w:r>
          <w:tab/>
        </w:r>
        <w:r>
          <w:fldChar w:fldCharType="begin"/>
        </w:r>
        <w:r>
          <w:instrText xml:space="preserve"> PAGEREF _Toc30909 \h </w:instrText>
        </w:r>
        <w:r>
          <w:fldChar w:fldCharType="separate"/>
        </w:r>
        <w:r>
          <w:t>38</w:t>
        </w:r>
        <w:r>
          <w:fldChar w:fldCharType="end"/>
        </w:r>
      </w:hyperlink>
    </w:p>
    <w:p>
      <w:pPr>
        <w:pStyle w:val="TOC2"/>
        <w:tabs>
          <w:tab w:val="right" w:leader="dot" w:pos="8306"/>
        </w:tabs>
      </w:pPr>
      <w:hyperlink w:anchor="_Toc11931" w:history="1">
        <w:r>
          <w:rPr>
            <w:rFonts w:ascii="仿宋" w:eastAsia="仿宋" w:hAnsi="仿宋" w:cs="仿宋" w:hint="eastAsia"/>
            <w:lang w:eastAsia="zh-CN"/>
          </w:rPr>
          <w:t>(三)、社会风险及对策分析</w:t>
        </w:r>
        <w:r>
          <w:tab/>
        </w:r>
        <w:r>
          <w:fldChar w:fldCharType="begin"/>
        </w:r>
        <w:r>
          <w:instrText xml:space="preserve"> PAGEREF _Toc11931 \h </w:instrText>
        </w:r>
        <w:r>
          <w:fldChar w:fldCharType="separate"/>
        </w:r>
        <w:r>
          <w:t>39</w:t>
        </w:r>
        <w:r>
          <w:fldChar w:fldCharType="end"/>
        </w:r>
      </w:hyperlink>
    </w:p>
    <w:p>
      <w:pPr>
        <w:pStyle w:val="TOC1"/>
        <w:tabs>
          <w:tab w:val="right" w:leader="dot" w:pos="8306"/>
        </w:tabs>
      </w:pPr>
      <w:hyperlink w:anchor="_Toc7537" w:history="1">
        <w:r>
          <w:rPr>
            <w:rFonts w:ascii="仿宋" w:eastAsia="仿宋" w:hAnsi="仿宋" w:cs="仿宋" w:hint="eastAsia"/>
            <w:lang w:eastAsia="zh-CN"/>
          </w:rPr>
          <w:t>六、发展规划、产业政策和行业准入分析</w:t>
        </w:r>
        <w:r>
          <w:tab/>
        </w:r>
        <w:r>
          <w:fldChar w:fldCharType="begin"/>
        </w:r>
        <w:r>
          <w:instrText xml:space="preserve"> PAGEREF _Toc7537 \h </w:instrText>
        </w:r>
        <w:r>
          <w:fldChar w:fldCharType="separate"/>
        </w:r>
        <w:r>
          <w:t>43</w:t>
        </w:r>
        <w:r>
          <w:fldChar w:fldCharType="end"/>
        </w:r>
      </w:hyperlink>
    </w:p>
    <w:p>
      <w:pPr>
        <w:pStyle w:val="TOC2"/>
        <w:tabs>
          <w:tab w:val="right" w:leader="dot" w:pos="8306"/>
        </w:tabs>
      </w:pPr>
      <w:hyperlink w:anchor="_Toc30482" w:history="1">
        <w:r>
          <w:rPr>
            <w:rFonts w:ascii="仿宋" w:eastAsia="仿宋" w:hAnsi="仿宋" w:cs="仿宋" w:hint="eastAsia"/>
            <w:lang w:eastAsia="zh-CN"/>
          </w:rPr>
          <w:t>(一)、发展规划分析</w:t>
        </w:r>
        <w:r>
          <w:tab/>
        </w:r>
        <w:r>
          <w:fldChar w:fldCharType="begin"/>
        </w:r>
        <w:r>
          <w:instrText xml:space="preserve"> PAGEREF _Toc30482 \h </w:instrText>
        </w:r>
        <w:r>
          <w:fldChar w:fldCharType="separate"/>
        </w:r>
        <w:r>
          <w:t>43</w:t>
        </w:r>
        <w:r>
          <w:fldChar w:fldCharType="end"/>
        </w:r>
      </w:hyperlink>
    </w:p>
    <w:p>
      <w:pPr>
        <w:pStyle w:val="TOC2"/>
        <w:tabs>
          <w:tab w:val="right" w:leader="dot" w:pos="8306"/>
        </w:tabs>
      </w:pPr>
      <w:hyperlink w:anchor="_Toc12663" w:history="1">
        <w:r>
          <w:rPr>
            <w:rFonts w:ascii="仿宋" w:eastAsia="仿宋" w:hAnsi="仿宋" w:cs="仿宋" w:hint="eastAsia"/>
            <w:lang w:eastAsia="zh-CN"/>
          </w:rPr>
          <w:t>(二)、产业政策分析</w:t>
        </w:r>
        <w:r>
          <w:tab/>
        </w:r>
        <w:r>
          <w:fldChar w:fldCharType="begin"/>
        </w:r>
        <w:r>
          <w:instrText xml:space="preserve"> PAGEREF _Toc12663 \h </w:instrText>
        </w:r>
        <w:r>
          <w:fldChar w:fldCharType="separate"/>
        </w:r>
        <w:r>
          <w:t>44</w:t>
        </w:r>
        <w:r>
          <w:fldChar w:fldCharType="end"/>
        </w:r>
      </w:hyperlink>
    </w:p>
    <w:p>
      <w:pPr>
        <w:pStyle w:val="TOC2"/>
        <w:tabs>
          <w:tab w:val="right" w:leader="dot" w:pos="8306"/>
        </w:tabs>
      </w:pPr>
      <w:hyperlink w:anchor="_Toc16223" w:history="1">
        <w:r>
          <w:rPr>
            <w:rFonts w:ascii="仿宋" w:eastAsia="仿宋" w:hAnsi="仿宋" w:cs="仿宋" w:hint="eastAsia"/>
            <w:lang w:eastAsia="zh-CN"/>
          </w:rPr>
          <w:t>(三)、行业准入分析</w:t>
        </w:r>
        <w:r>
          <w:tab/>
        </w:r>
        <w:r>
          <w:fldChar w:fldCharType="begin"/>
        </w:r>
        <w:r>
          <w:instrText xml:space="preserve"> PAGEREF _Toc16223 \h </w:instrText>
        </w:r>
        <w:r>
          <w:fldChar w:fldCharType="separate"/>
        </w:r>
        <w:r>
          <w:t>46</w:t>
        </w:r>
        <w:r>
          <w:fldChar w:fldCharType="end"/>
        </w:r>
      </w:hyperlink>
    </w:p>
    <w:p>
      <w:pPr>
        <w:pStyle w:val="TOC1"/>
        <w:tabs>
          <w:tab w:val="right" w:leader="dot" w:pos="8306"/>
        </w:tabs>
      </w:pPr>
      <w:hyperlink w:anchor="_Toc25999" w:history="1">
        <w:r>
          <w:rPr>
            <w:rFonts w:ascii="仿宋" w:eastAsia="仿宋" w:hAnsi="仿宋" w:cs="仿宋" w:hint="eastAsia"/>
            <w:lang w:eastAsia="zh-CN"/>
          </w:rPr>
          <w:t>七、环境保护与绿色发展</w:t>
        </w:r>
        <w:r>
          <w:tab/>
        </w:r>
        <w:r>
          <w:fldChar w:fldCharType="begin"/>
        </w:r>
        <w:r>
          <w:instrText xml:space="preserve"> PAGEREF _Toc25999 \h </w:instrText>
        </w:r>
        <w:r>
          <w:fldChar w:fldCharType="separate"/>
        </w:r>
        <w:r>
          <w:t>47</w:t>
        </w:r>
        <w:r>
          <w:fldChar w:fldCharType="end"/>
        </w:r>
      </w:hyperlink>
    </w:p>
    <w:p>
      <w:pPr>
        <w:pStyle w:val="TOC2"/>
        <w:tabs>
          <w:tab w:val="right" w:leader="dot" w:pos="8306"/>
        </w:tabs>
      </w:pPr>
      <w:hyperlink w:anchor="_Toc11702" w:history="1">
        <w:r>
          <w:rPr>
            <w:rFonts w:ascii="仿宋" w:eastAsia="仿宋" w:hAnsi="仿宋" w:cs="仿宋" w:hint="eastAsia"/>
            <w:lang w:eastAsia="zh-CN"/>
          </w:rPr>
          <w:t>(一)、环境保护措施</w:t>
        </w:r>
        <w:r>
          <w:tab/>
        </w:r>
        <w:r>
          <w:fldChar w:fldCharType="begin"/>
        </w:r>
        <w:r>
          <w:instrText xml:space="preserve"> PAGEREF _Toc11702 \h </w:instrText>
        </w:r>
        <w:r>
          <w:fldChar w:fldCharType="separate"/>
        </w:r>
        <w:r>
          <w:t>47</w:t>
        </w:r>
        <w:r>
          <w:fldChar w:fldCharType="end"/>
        </w:r>
      </w:hyperlink>
    </w:p>
    <w:p>
      <w:pPr>
        <w:pStyle w:val="TOC2"/>
        <w:tabs>
          <w:tab w:val="right" w:leader="dot" w:pos="8306"/>
        </w:tabs>
      </w:pPr>
      <w:hyperlink w:anchor="_Toc26057" w:history="1">
        <w:r>
          <w:rPr>
            <w:rFonts w:ascii="仿宋" w:eastAsia="仿宋" w:hAnsi="仿宋" w:cs="仿宋" w:hint="eastAsia"/>
            <w:lang w:eastAsia="zh-CN"/>
          </w:rPr>
          <w:t>(二)、绿色发展与可持续发展策略</w:t>
        </w:r>
        <w:r>
          <w:tab/>
        </w:r>
        <w:r>
          <w:fldChar w:fldCharType="begin"/>
        </w:r>
        <w:r>
          <w:instrText xml:space="preserve"> PAGEREF _Toc26057 \h </w:instrText>
        </w:r>
        <w:r>
          <w:fldChar w:fldCharType="separate"/>
        </w:r>
        <w:r>
          <w:t>49</w:t>
        </w:r>
        <w:r>
          <w:fldChar w:fldCharType="end"/>
        </w:r>
      </w:hyperlink>
    </w:p>
    <w:p>
      <w:pPr>
        <w:pStyle w:val="TOC1"/>
        <w:tabs>
          <w:tab w:val="right" w:leader="dot" w:pos="8306"/>
        </w:tabs>
      </w:pPr>
      <w:hyperlink w:anchor="_Toc2540" w:history="1">
        <w:r>
          <w:rPr>
            <w:rFonts w:ascii="仿宋" w:eastAsia="仿宋" w:hAnsi="仿宋" w:cs="仿宋" w:hint="eastAsia"/>
            <w:lang w:eastAsia="zh-CN"/>
          </w:rPr>
          <w:t>八、客户关系管理与市场拓展</w:t>
        </w:r>
        <w:r>
          <w:tab/>
        </w:r>
        <w:r>
          <w:fldChar w:fldCharType="begin"/>
        </w:r>
        <w:r>
          <w:instrText xml:space="preserve"> PAGEREF _Toc2540 \h </w:instrText>
        </w:r>
        <w:r>
          <w:fldChar w:fldCharType="separate"/>
        </w:r>
        <w:r>
          <w:t>50</w:t>
        </w:r>
        <w:r>
          <w:fldChar w:fldCharType="end"/>
        </w:r>
      </w:hyperlink>
    </w:p>
    <w:p>
      <w:pPr>
        <w:pStyle w:val="TOC2"/>
        <w:tabs>
          <w:tab w:val="right" w:leader="dot" w:pos="8306"/>
        </w:tabs>
      </w:pPr>
      <w:hyperlink w:anchor="_Toc32415" w:history="1">
        <w:r>
          <w:rPr>
            <w:rFonts w:ascii="仿宋" w:eastAsia="仿宋" w:hAnsi="仿宋" w:cs="仿宋" w:hint="eastAsia"/>
            <w:lang w:eastAsia="zh-CN"/>
          </w:rPr>
          <w:t>(一)、客户关系管理策略</w:t>
        </w:r>
        <w:r>
          <w:tab/>
        </w:r>
        <w:r>
          <w:fldChar w:fldCharType="begin"/>
        </w:r>
        <w:r>
          <w:instrText xml:space="preserve"> PAGEREF _Toc32415 \h </w:instrText>
        </w:r>
        <w:r>
          <w:fldChar w:fldCharType="separate"/>
        </w:r>
        <w:r>
          <w:t>50</w:t>
        </w:r>
        <w:r>
          <w:fldChar w:fldCharType="end"/>
        </w:r>
      </w:hyperlink>
    </w:p>
    <w:p>
      <w:pPr>
        <w:pStyle w:val="TOC2"/>
        <w:tabs>
          <w:tab w:val="right" w:leader="dot" w:pos="8306"/>
        </w:tabs>
      </w:pPr>
      <w:hyperlink w:anchor="_Toc27295" w:history="1">
        <w:r>
          <w:rPr>
            <w:rFonts w:ascii="仿宋" w:eastAsia="仿宋" w:hAnsi="仿宋" w:cs="仿宋" w:hint="eastAsia"/>
            <w:lang w:eastAsia="zh-CN"/>
          </w:rPr>
          <w:t>(二)、市场拓展方案</w:t>
        </w:r>
        <w:r>
          <w:tab/>
        </w:r>
        <w:r>
          <w:fldChar w:fldCharType="begin"/>
        </w:r>
        <w:r>
          <w:instrText xml:space="preserve"> PAGEREF _Toc27295 \h </w:instrText>
        </w:r>
        <w:r>
          <w:fldChar w:fldCharType="separate"/>
        </w:r>
        <w:r>
          <w:t>52</w:t>
        </w:r>
        <w:r>
          <w:fldChar w:fldCharType="end"/>
        </w:r>
      </w:hyperlink>
    </w:p>
    <w:p>
      <w:pPr>
        <w:pStyle w:val="TOC1"/>
        <w:tabs>
          <w:tab w:val="right" w:leader="dot" w:pos="8306"/>
        </w:tabs>
      </w:pPr>
      <w:hyperlink w:anchor="_Toc16386" w:history="1">
        <w:r>
          <w:rPr>
            <w:rFonts w:ascii="仿宋" w:eastAsia="仿宋" w:hAnsi="仿宋" w:cs="仿宋" w:hint="eastAsia"/>
            <w:lang w:eastAsia="zh-CN"/>
          </w:rPr>
          <w:t>九、安全与应急管理</w:t>
        </w:r>
        <w:r>
          <w:tab/>
        </w:r>
        <w:r>
          <w:fldChar w:fldCharType="begin"/>
        </w:r>
        <w:r>
          <w:instrText xml:space="preserve"> PAGEREF _Toc16386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21" w:history="1">
        <w:r>
          <w:rPr>
            <w:rFonts w:ascii="仿宋" w:eastAsia="仿宋" w:hAnsi="仿宋" w:cs="仿宋" w:hint="eastAsia"/>
            <w:lang w:eastAsia="zh-CN"/>
          </w:rPr>
          <w:t>(一)、安全生产管理</w:t>
        </w:r>
        <w:r>
          <w:tab/>
        </w:r>
        <w:r>
          <w:fldChar w:fldCharType="begin"/>
        </w:r>
        <w:r>
          <w:instrText xml:space="preserve"> PAGEREF _Toc19621 \h </w:instrText>
        </w:r>
        <w:r>
          <w:fldChar w:fldCharType="separate"/>
        </w:r>
        <w:r>
          <w:t>53</w:t>
        </w:r>
        <w:r>
          <w:fldChar w:fldCharType="end"/>
        </w:r>
      </w:hyperlink>
    </w:p>
    <w:p>
      <w:pPr>
        <w:pStyle w:val="TOC2"/>
        <w:tabs>
          <w:tab w:val="right" w:leader="dot" w:pos="8306"/>
        </w:tabs>
      </w:pPr>
      <w:hyperlink w:anchor="_Toc13705" w:history="1">
        <w:r>
          <w:rPr>
            <w:rFonts w:ascii="仿宋" w:eastAsia="仿宋" w:hAnsi="仿宋" w:cs="仿宋" w:hint="eastAsia"/>
            <w:lang w:eastAsia="zh-CN"/>
          </w:rPr>
          <w:t>(二)、应急预案与响应</w:t>
        </w:r>
        <w:r>
          <w:tab/>
        </w:r>
        <w:r>
          <w:fldChar w:fldCharType="begin"/>
        </w:r>
        <w:r>
          <w:instrText xml:space="preserve"> PAGEREF _Toc13705 \h </w:instrText>
        </w:r>
        <w:r>
          <w:fldChar w:fldCharType="separate"/>
        </w:r>
        <w:r>
          <w:t>54</w:t>
        </w:r>
        <w:r>
          <w:fldChar w:fldCharType="end"/>
        </w:r>
      </w:hyperlink>
    </w:p>
    <w:p>
      <w:pPr>
        <w:pStyle w:val="TOC1"/>
        <w:tabs>
          <w:tab w:val="right" w:leader="dot" w:pos="8306"/>
        </w:tabs>
      </w:pPr>
      <w:hyperlink w:anchor="_Toc28390" w:history="1">
        <w:r>
          <w:rPr>
            <w:rFonts w:ascii="仿宋" w:eastAsia="仿宋" w:hAnsi="仿宋" w:cs="仿宋" w:hint="eastAsia"/>
            <w:lang w:eastAsia="zh-CN"/>
          </w:rPr>
          <w:t>十、经济效益与社会效益优化</w:t>
        </w:r>
        <w:r>
          <w:tab/>
        </w:r>
        <w:r>
          <w:fldChar w:fldCharType="begin"/>
        </w:r>
        <w:r>
          <w:instrText xml:space="preserve"> PAGEREF _Toc28390 \h </w:instrText>
        </w:r>
        <w:r>
          <w:fldChar w:fldCharType="separate"/>
        </w:r>
        <w:r>
          <w:t>56</w:t>
        </w:r>
        <w:r>
          <w:fldChar w:fldCharType="end"/>
        </w:r>
      </w:hyperlink>
    </w:p>
    <w:p>
      <w:pPr>
        <w:pStyle w:val="TOC2"/>
        <w:tabs>
          <w:tab w:val="right" w:leader="dot" w:pos="8306"/>
        </w:tabs>
      </w:pPr>
      <w:hyperlink w:anchor="_Toc17767" w:history="1">
        <w:r>
          <w:rPr>
            <w:rFonts w:ascii="仿宋" w:eastAsia="仿宋" w:hAnsi="仿宋" w:cs="仿宋" w:hint="eastAsia"/>
            <w:lang w:eastAsia="zh-CN"/>
          </w:rPr>
          <w:t>(一)、经济效益提升策略</w:t>
        </w:r>
        <w:r>
          <w:tab/>
        </w:r>
        <w:r>
          <w:fldChar w:fldCharType="begin"/>
        </w:r>
        <w:r>
          <w:instrText xml:space="preserve"> PAGEREF _Toc17767 \h </w:instrText>
        </w:r>
        <w:r>
          <w:fldChar w:fldCharType="separate"/>
        </w:r>
        <w:r>
          <w:t>56</w:t>
        </w:r>
        <w:r>
          <w:fldChar w:fldCharType="end"/>
        </w:r>
      </w:hyperlink>
    </w:p>
    <w:p>
      <w:pPr>
        <w:pStyle w:val="TOC2"/>
        <w:tabs>
          <w:tab w:val="right" w:leader="dot" w:pos="8306"/>
        </w:tabs>
      </w:pPr>
      <w:hyperlink w:anchor="_Toc24074" w:history="1">
        <w:r>
          <w:rPr>
            <w:rFonts w:ascii="仿宋" w:eastAsia="仿宋" w:hAnsi="仿宋" w:cs="仿宋" w:hint="eastAsia"/>
            <w:lang w:eastAsia="zh-CN"/>
          </w:rPr>
          <w:t>(二)、社会效益增强方案</w:t>
        </w:r>
        <w:r>
          <w:tab/>
        </w:r>
        <w:r>
          <w:fldChar w:fldCharType="begin"/>
        </w:r>
        <w:r>
          <w:instrText xml:space="preserve"> PAGEREF _Toc24074 \h </w:instrText>
        </w:r>
        <w:r>
          <w:fldChar w:fldCharType="separate"/>
        </w:r>
        <w:r>
          <w:t>57</w:t>
        </w:r>
        <w:r>
          <w:fldChar w:fldCharType="end"/>
        </w:r>
      </w:hyperlink>
    </w:p>
    <w:p>
      <w:pPr>
        <w:pStyle w:val="TOC1"/>
        <w:tabs>
          <w:tab w:val="right" w:leader="dot" w:pos="8306"/>
        </w:tabs>
      </w:pPr>
      <w:hyperlink w:anchor="_Toc5083" w:history="1">
        <w:r>
          <w:rPr>
            <w:rFonts w:ascii="仿宋" w:eastAsia="仿宋" w:hAnsi="仿宋" w:cs="仿宋" w:hint="eastAsia"/>
            <w:lang w:eastAsia="zh-CN"/>
          </w:rPr>
          <w:t>十一、技术创新与产业升级</w:t>
        </w:r>
        <w:r>
          <w:tab/>
        </w:r>
        <w:r>
          <w:fldChar w:fldCharType="begin"/>
        </w:r>
        <w:r>
          <w:instrText xml:space="preserve"> PAGEREF _Toc5083 \h </w:instrText>
        </w:r>
        <w:r>
          <w:fldChar w:fldCharType="separate"/>
        </w:r>
        <w:r>
          <w:t>58</w:t>
        </w:r>
        <w:r>
          <w:fldChar w:fldCharType="end"/>
        </w:r>
      </w:hyperlink>
    </w:p>
    <w:p>
      <w:pPr>
        <w:pStyle w:val="TOC2"/>
        <w:tabs>
          <w:tab w:val="right" w:leader="dot" w:pos="8306"/>
        </w:tabs>
      </w:pPr>
      <w:hyperlink w:anchor="_Toc13994" w:history="1">
        <w:r>
          <w:rPr>
            <w:rFonts w:ascii="仿宋" w:eastAsia="仿宋" w:hAnsi="仿宋" w:cs="仿宋" w:hint="eastAsia"/>
            <w:lang w:eastAsia="zh-CN"/>
          </w:rPr>
          <w:t>(一)、技术创新方向与目标</w:t>
        </w:r>
        <w:r>
          <w:tab/>
        </w:r>
        <w:r>
          <w:fldChar w:fldCharType="begin"/>
        </w:r>
        <w:r>
          <w:instrText xml:space="preserve"> PAGEREF _Toc13994 \h </w:instrText>
        </w:r>
        <w:r>
          <w:fldChar w:fldCharType="separate"/>
        </w:r>
        <w:r>
          <w:t>58</w:t>
        </w:r>
        <w:r>
          <w:fldChar w:fldCharType="end"/>
        </w:r>
      </w:hyperlink>
    </w:p>
    <w:p>
      <w:pPr>
        <w:pStyle w:val="TOC2"/>
        <w:tabs>
          <w:tab w:val="right" w:leader="dot" w:pos="8306"/>
        </w:tabs>
      </w:pPr>
      <w:hyperlink w:anchor="_Toc30504" w:history="1">
        <w:r>
          <w:rPr>
            <w:rFonts w:ascii="仿宋" w:eastAsia="仿宋" w:hAnsi="仿宋" w:cs="仿宋" w:hint="eastAsia"/>
            <w:lang w:eastAsia="zh-CN"/>
          </w:rPr>
          <w:t>(二)、产业升级路径与措施</w:t>
        </w:r>
        <w:r>
          <w:tab/>
        </w:r>
        <w:r>
          <w:fldChar w:fldCharType="begin"/>
        </w:r>
        <w:r>
          <w:instrText xml:space="preserve"> PAGEREF _Toc30504 \h </w:instrText>
        </w:r>
        <w:r>
          <w:fldChar w:fldCharType="separate"/>
        </w:r>
        <w:r>
          <w:t>59</w:t>
        </w:r>
        <w:r>
          <w:fldChar w:fldCharType="end"/>
        </w:r>
      </w:hyperlink>
    </w:p>
    <w:p>
      <w:pPr>
        <w:pStyle w:val="TOC1"/>
        <w:tabs>
          <w:tab w:val="right" w:leader="dot" w:pos="8306"/>
        </w:tabs>
      </w:pPr>
      <w:hyperlink w:anchor="_Toc6620" w:history="1">
        <w:r>
          <w:rPr>
            <w:rFonts w:ascii="仿宋" w:eastAsia="仿宋" w:hAnsi="仿宋" w:cs="仿宋" w:hint="eastAsia"/>
            <w:lang w:eastAsia="zh-CN"/>
          </w:rPr>
          <w:t>十二、项目实施与管理方案</w:t>
        </w:r>
        <w:r>
          <w:tab/>
        </w:r>
        <w:r>
          <w:fldChar w:fldCharType="begin"/>
        </w:r>
        <w:r>
          <w:instrText xml:space="preserve"> PAGEREF _Toc6620 \h </w:instrText>
        </w:r>
        <w:r>
          <w:fldChar w:fldCharType="separate"/>
        </w:r>
        <w:r>
          <w:t>61</w:t>
        </w:r>
        <w:r>
          <w:fldChar w:fldCharType="end"/>
        </w:r>
      </w:hyperlink>
    </w:p>
    <w:p>
      <w:pPr>
        <w:pStyle w:val="TOC2"/>
        <w:tabs>
          <w:tab w:val="right" w:leader="dot" w:pos="8306"/>
        </w:tabs>
      </w:pPr>
      <w:hyperlink w:anchor="_Toc10339" w:history="1">
        <w:r>
          <w:rPr>
            <w:rFonts w:ascii="仿宋" w:eastAsia="仿宋" w:hAnsi="仿宋" w:cs="仿宋" w:hint="eastAsia"/>
            <w:lang w:eastAsia="zh-CN"/>
          </w:rPr>
          <w:t>(一)、项目实施计划</w:t>
        </w:r>
        <w:r>
          <w:tab/>
        </w:r>
        <w:r>
          <w:fldChar w:fldCharType="begin"/>
        </w:r>
        <w:r>
          <w:instrText xml:space="preserve"> PAGEREF _Toc10339 \h </w:instrText>
        </w:r>
        <w:r>
          <w:fldChar w:fldCharType="separate"/>
        </w:r>
        <w:r>
          <w:t>61</w:t>
        </w:r>
        <w:r>
          <w:fldChar w:fldCharType="end"/>
        </w:r>
      </w:hyperlink>
    </w:p>
    <w:p>
      <w:pPr>
        <w:pStyle w:val="TOC2"/>
        <w:tabs>
          <w:tab w:val="right" w:leader="dot" w:pos="8306"/>
        </w:tabs>
      </w:pPr>
      <w:hyperlink w:anchor="_Toc28503" w:history="1">
        <w:r>
          <w:rPr>
            <w:rFonts w:ascii="仿宋" w:eastAsia="仿宋" w:hAnsi="仿宋" w:cs="仿宋" w:hint="eastAsia"/>
            <w:lang w:eastAsia="zh-CN"/>
          </w:rPr>
          <w:t>(二)、项目组织机构与职责</w:t>
        </w:r>
        <w:r>
          <w:tab/>
        </w:r>
        <w:r>
          <w:fldChar w:fldCharType="begin"/>
        </w:r>
        <w:r>
          <w:instrText xml:space="preserve"> PAGEREF _Toc28503 \h </w:instrText>
        </w:r>
        <w:r>
          <w:fldChar w:fldCharType="separate"/>
        </w:r>
        <w:r>
          <w:t>62</w:t>
        </w:r>
        <w:r>
          <w:fldChar w:fldCharType="end"/>
        </w:r>
      </w:hyperlink>
    </w:p>
    <w:p>
      <w:pPr>
        <w:pStyle w:val="TOC2"/>
        <w:tabs>
          <w:tab w:val="right" w:leader="dot" w:pos="8306"/>
        </w:tabs>
      </w:pPr>
      <w:hyperlink w:anchor="_Toc32659" w:history="1">
        <w:r>
          <w:rPr>
            <w:rFonts w:ascii="仿宋" w:eastAsia="仿宋" w:hAnsi="仿宋" w:cs="仿宋" w:hint="eastAsia"/>
            <w:lang w:eastAsia="zh-CN"/>
          </w:rPr>
          <w:t>(三)、项目管理与监控体系</w:t>
        </w:r>
        <w:r>
          <w:tab/>
        </w:r>
        <w:r>
          <w:fldChar w:fldCharType="begin"/>
        </w:r>
        <w:r>
          <w:instrText xml:space="preserve"> PAGEREF _Toc32659 \h </w:instrText>
        </w:r>
        <w:r>
          <w:fldChar w:fldCharType="separate"/>
        </w:r>
        <w:r>
          <w:t>65</w:t>
        </w:r>
        <w:r>
          <w:fldChar w:fldCharType="end"/>
        </w:r>
      </w:hyperlink>
    </w:p>
    <w:p>
      <w:pPr>
        <w:pStyle w:val="TOC1"/>
        <w:tabs>
          <w:tab w:val="right" w:leader="dot" w:pos="8306"/>
        </w:tabs>
      </w:pPr>
      <w:hyperlink w:anchor="_Toc10626" w:history="1">
        <w:r>
          <w:rPr>
            <w:rFonts w:ascii="仿宋" w:eastAsia="仿宋" w:hAnsi="仿宋" w:cs="仿宋" w:hint="eastAsia"/>
            <w:lang w:eastAsia="zh-CN"/>
          </w:rPr>
          <w:t>十三、成果转化与推广应用</w:t>
        </w:r>
        <w:r>
          <w:tab/>
        </w:r>
        <w:r>
          <w:fldChar w:fldCharType="begin"/>
        </w:r>
        <w:r>
          <w:instrText xml:space="preserve"> PAGEREF _Toc10626 \h </w:instrText>
        </w:r>
        <w:r>
          <w:fldChar w:fldCharType="separate"/>
        </w:r>
        <w:r>
          <w:t>66</w:t>
        </w:r>
        <w:r>
          <w:fldChar w:fldCharType="end"/>
        </w:r>
      </w:hyperlink>
    </w:p>
    <w:p>
      <w:pPr>
        <w:pStyle w:val="TOC2"/>
        <w:tabs>
          <w:tab w:val="right" w:leader="dot" w:pos="8306"/>
        </w:tabs>
      </w:pPr>
      <w:hyperlink w:anchor="_Toc15868" w:history="1">
        <w:r>
          <w:rPr>
            <w:rFonts w:ascii="仿宋" w:eastAsia="仿宋" w:hAnsi="仿宋" w:cs="仿宋" w:hint="eastAsia"/>
            <w:lang w:eastAsia="zh-CN"/>
          </w:rPr>
          <w:t>(一)、成果转化策略制定</w:t>
        </w:r>
        <w:r>
          <w:tab/>
        </w:r>
        <w:r>
          <w:fldChar w:fldCharType="begin"/>
        </w:r>
        <w:r>
          <w:instrText xml:space="preserve"> PAGEREF _Toc15868 \h </w:instrText>
        </w:r>
        <w:r>
          <w:fldChar w:fldCharType="separate"/>
        </w:r>
        <w:r>
          <w:t>66</w:t>
        </w:r>
        <w:r>
          <w:fldChar w:fldCharType="end"/>
        </w:r>
      </w:hyperlink>
    </w:p>
    <w:p>
      <w:pPr>
        <w:pStyle w:val="TOC2"/>
        <w:tabs>
          <w:tab w:val="right" w:leader="dot" w:pos="8306"/>
        </w:tabs>
      </w:pPr>
      <w:hyperlink w:anchor="_Toc9000" w:history="1">
        <w:r>
          <w:rPr>
            <w:rFonts w:ascii="仿宋" w:eastAsia="仿宋" w:hAnsi="仿宋" w:cs="仿宋" w:hint="eastAsia"/>
            <w:lang w:eastAsia="zh-CN"/>
          </w:rPr>
          <w:t>(二)、成果推广应用方案</w:t>
        </w:r>
        <w:r>
          <w:tab/>
        </w:r>
        <w:r>
          <w:fldChar w:fldCharType="begin"/>
        </w:r>
        <w:r>
          <w:instrText xml:space="preserve"> PAGEREF _Toc9000 \h </w:instrText>
        </w:r>
        <w:r>
          <w:fldChar w:fldCharType="separate"/>
        </w:r>
        <w:r>
          <w:t>68</w:t>
        </w:r>
        <w:r>
          <w:fldChar w:fldCharType="end"/>
        </w:r>
      </w:hyperlink>
    </w:p>
    <w:p>
      <w:pPr>
        <w:pStyle w:val="TOC1"/>
        <w:tabs>
          <w:tab w:val="right" w:leader="dot" w:pos="8306"/>
        </w:tabs>
      </w:pPr>
      <w:hyperlink w:anchor="_Toc16264" w:history="1">
        <w:r>
          <w:rPr>
            <w:rFonts w:ascii="仿宋" w:eastAsia="仿宋" w:hAnsi="仿宋" w:cs="仿宋" w:hint="eastAsia"/>
            <w:lang w:eastAsia="zh-CN"/>
          </w:rPr>
          <w:t>十四、质量管理与控制</w:t>
        </w:r>
        <w:r>
          <w:tab/>
        </w:r>
        <w:r>
          <w:fldChar w:fldCharType="begin"/>
        </w:r>
        <w:r>
          <w:instrText xml:space="preserve"> PAGEREF _Toc16264 \h </w:instrText>
        </w:r>
        <w:r>
          <w:fldChar w:fldCharType="separate"/>
        </w:r>
        <w:r>
          <w:t>69</w:t>
        </w:r>
        <w:r>
          <w:fldChar w:fldCharType="end"/>
        </w:r>
      </w:hyperlink>
    </w:p>
    <w:p>
      <w:pPr>
        <w:pStyle w:val="TOC2"/>
        <w:tabs>
          <w:tab w:val="right" w:leader="dot" w:pos="8306"/>
        </w:tabs>
      </w:pPr>
      <w:hyperlink w:anchor="_Toc11180" w:history="1">
        <w:r>
          <w:rPr>
            <w:rFonts w:ascii="仿宋" w:eastAsia="仿宋" w:hAnsi="仿宋" w:cs="仿宋" w:hint="eastAsia"/>
            <w:lang w:eastAsia="zh-CN"/>
          </w:rPr>
          <w:t>(一)、质量管理体系建设</w:t>
        </w:r>
        <w:r>
          <w:tab/>
        </w:r>
        <w:r>
          <w:fldChar w:fldCharType="begin"/>
        </w:r>
        <w:r>
          <w:instrText xml:space="preserve"> PAGEREF _Toc11180 \h </w:instrText>
        </w:r>
        <w:r>
          <w:fldChar w:fldCharType="separate"/>
        </w:r>
        <w:r>
          <w:t>69</w:t>
        </w:r>
        <w:r>
          <w:fldChar w:fldCharType="end"/>
        </w:r>
      </w:hyperlink>
    </w:p>
    <w:p>
      <w:pPr>
        <w:pStyle w:val="TOC2"/>
        <w:tabs>
          <w:tab w:val="right" w:leader="dot" w:pos="8306"/>
        </w:tabs>
      </w:pPr>
      <w:hyperlink w:anchor="_Toc29864" w:history="1">
        <w:r>
          <w:rPr>
            <w:rFonts w:ascii="仿宋" w:eastAsia="仿宋" w:hAnsi="仿宋" w:cs="仿宋" w:hint="eastAsia"/>
            <w:lang w:eastAsia="zh-CN"/>
          </w:rPr>
          <w:t>(二)、质量控制措施</w:t>
        </w:r>
        <w:r>
          <w:tab/>
        </w:r>
        <w:r>
          <w:fldChar w:fldCharType="begin"/>
        </w:r>
        <w:r>
          <w:instrText xml:space="preserve"> PAGEREF _Toc29864 \h </w:instrText>
        </w:r>
        <w:r>
          <w:fldChar w:fldCharType="separate"/>
        </w:r>
        <w:r>
          <w:t>71</w:t>
        </w:r>
        <w:r>
          <w:fldChar w:fldCharType="end"/>
        </w:r>
      </w:hyperlink>
    </w:p>
    <w:p>
      <w:pPr>
        <w:pStyle w:val="TOC1"/>
        <w:tabs>
          <w:tab w:val="right" w:leader="dot" w:pos="8306"/>
        </w:tabs>
      </w:pPr>
      <w:hyperlink w:anchor="_Toc15851" w:history="1">
        <w:r>
          <w:rPr>
            <w:rFonts w:ascii="仿宋" w:eastAsia="仿宋" w:hAnsi="仿宋" w:cs="仿宋" w:hint="eastAsia"/>
            <w:lang w:eastAsia="zh-CN"/>
          </w:rPr>
          <w:t>十五、创新驱动与持续发展</w:t>
        </w:r>
        <w:r>
          <w:tab/>
        </w:r>
        <w:r>
          <w:fldChar w:fldCharType="begin"/>
        </w:r>
        <w:r>
          <w:instrText xml:space="preserve"> PAGEREF _Toc15851 \h </w:instrText>
        </w:r>
        <w:r>
          <w:fldChar w:fldCharType="separate"/>
        </w:r>
        <w:r>
          <w:t>72</w:t>
        </w:r>
        <w:r>
          <w:fldChar w:fldCharType="end"/>
        </w:r>
      </w:hyperlink>
    </w:p>
    <w:p>
      <w:pPr>
        <w:pStyle w:val="TOC2"/>
        <w:tabs>
          <w:tab w:val="right" w:leader="dot" w:pos="8306"/>
        </w:tabs>
      </w:pPr>
      <w:hyperlink w:anchor="_Toc20525" w:history="1">
        <w:r>
          <w:rPr>
            <w:rFonts w:ascii="仿宋" w:eastAsia="仿宋" w:hAnsi="仿宋" w:cs="仿宋" w:hint="eastAsia"/>
            <w:lang w:eastAsia="zh-CN"/>
          </w:rPr>
          <w:t>(一)、创新驱动战略实施</w:t>
        </w:r>
        <w:r>
          <w:tab/>
        </w:r>
        <w:r>
          <w:fldChar w:fldCharType="begin"/>
        </w:r>
        <w:r>
          <w:instrText xml:space="preserve"> PAGEREF _Toc20525 \h </w:instrText>
        </w:r>
        <w:r>
          <w:fldChar w:fldCharType="separate"/>
        </w:r>
        <w:r>
          <w:t>72</w:t>
        </w:r>
        <w:r>
          <w:fldChar w:fldCharType="end"/>
        </w:r>
      </w:hyperlink>
    </w:p>
    <w:p>
      <w:pPr>
        <w:pStyle w:val="TOC2"/>
        <w:tabs>
          <w:tab w:val="right" w:leader="dot" w:pos="8306"/>
        </w:tabs>
      </w:pPr>
      <w:hyperlink w:anchor="_Toc32566" w:history="1">
        <w:r>
          <w:rPr>
            <w:rFonts w:ascii="仿宋" w:eastAsia="仿宋" w:hAnsi="仿宋" w:cs="仿宋" w:hint="eastAsia"/>
            <w:lang w:eastAsia="zh-CN"/>
          </w:rPr>
          <w:t>(二)、持续发展路径探索</w:t>
        </w:r>
        <w:r>
          <w:tab/>
        </w:r>
        <w:r>
          <w:fldChar w:fldCharType="begin"/>
        </w:r>
        <w:r>
          <w:instrText xml:space="preserve"> PAGEREF _Toc32566 \h </w:instrText>
        </w:r>
        <w:r>
          <w:fldChar w:fldCharType="separate"/>
        </w:r>
        <w:r>
          <w:t>73</w:t>
        </w:r>
        <w:r>
          <w:fldChar w:fldCharType="end"/>
        </w:r>
      </w:hyperlink>
    </w:p>
    <w:p>
      <w:pPr>
        <w:pStyle w:val="TOC1"/>
        <w:tabs>
          <w:tab w:val="right" w:leader="dot" w:pos="8306"/>
        </w:tabs>
      </w:pPr>
      <w:hyperlink w:anchor="_Toc28895" w:history="1">
        <w:r>
          <w:rPr>
            <w:rFonts w:ascii="仿宋" w:eastAsia="仿宋" w:hAnsi="仿宋" w:cs="仿宋" w:hint="eastAsia"/>
            <w:lang w:eastAsia="zh-CN"/>
          </w:rPr>
          <w:t>十六、合作与交流机制建立</w:t>
        </w:r>
        <w:r>
          <w:tab/>
        </w:r>
        <w:r>
          <w:fldChar w:fldCharType="begin"/>
        </w:r>
        <w:r>
          <w:instrText xml:space="preserve"> PAGEREF _Toc28895 \h </w:instrText>
        </w:r>
        <w:r>
          <w:fldChar w:fldCharType="separate"/>
        </w:r>
        <w:r>
          <w:t>77</w:t>
        </w:r>
        <w:r>
          <w:fldChar w:fldCharType="end"/>
        </w:r>
      </w:hyperlink>
    </w:p>
    <w:p>
      <w:pPr>
        <w:pStyle w:val="TOC2"/>
        <w:tabs>
          <w:tab w:val="right" w:leader="dot" w:pos="8306"/>
        </w:tabs>
      </w:pPr>
      <w:hyperlink w:anchor="_Toc20229" w:history="1">
        <w:r>
          <w:rPr>
            <w:rFonts w:ascii="仿宋" w:eastAsia="仿宋" w:hAnsi="仿宋" w:cs="仿宋" w:hint="eastAsia"/>
            <w:lang w:eastAsia="zh-CN"/>
          </w:rPr>
          <w:t>(一)、合作伙伴选择与合作方式</w:t>
        </w:r>
        <w:r>
          <w:tab/>
        </w:r>
        <w:r>
          <w:fldChar w:fldCharType="begin"/>
        </w:r>
        <w:r>
          <w:instrText xml:space="preserve"> PAGEREF _Toc20229 \h </w:instrText>
        </w:r>
        <w:r>
          <w:fldChar w:fldCharType="separate"/>
        </w:r>
        <w:r>
          <w:t>77</w:t>
        </w:r>
        <w:r>
          <w:fldChar w:fldCharType="end"/>
        </w:r>
      </w:hyperlink>
    </w:p>
    <w:p>
      <w:pPr>
        <w:pStyle w:val="TOC2"/>
        <w:tabs>
          <w:tab w:val="right" w:leader="dot" w:pos="8306"/>
        </w:tabs>
      </w:pPr>
      <w:hyperlink w:anchor="_Toc19682" w:history="1">
        <w:r>
          <w:rPr>
            <w:rFonts w:ascii="仿宋" w:eastAsia="仿宋" w:hAnsi="仿宋" w:cs="仿宋" w:hint="eastAsia"/>
            <w:lang w:eastAsia="zh-CN"/>
          </w:rPr>
          <w:t>(二)、交流与合作平台搭建</w:t>
        </w:r>
        <w:r>
          <w:tab/>
        </w:r>
        <w:r>
          <w:fldChar w:fldCharType="begin"/>
        </w:r>
        <w:r>
          <w:instrText xml:space="preserve"> PAGEREF _Toc19682 \h </w:instrText>
        </w:r>
        <w:r>
          <w:fldChar w:fldCharType="separate"/>
        </w:r>
        <w:r>
          <w:t>79</w:t>
        </w:r>
        <w:r>
          <w:fldChar w:fldCharType="end"/>
        </w:r>
      </w:hyperlink>
    </w:p>
    <w:p>
      <w:pPr>
        <w:pStyle w:val="TOC1"/>
        <w:tabs>
          <w:tab w:val="right" w:leader="dot" w:pos="8306"/>
        </w:tabs>
      </w:pPr>
      <w:hyperlink w:anchor="_Toc13647" w:history="1">
        <w:r>
          <w:rPr>
            <w:rFonts w:ascii="仿宋" w:eastAsia="仿宋" w:hAnsi="仿宋" w:cs="仿宋" w:hint="eastAsia"/>
            <w:lang w:eastAsia="zh-CN"/>
          </w:rPr>
          <w:t>十七、知识产权管理与保护</w:t>
        </w:r>
        <w:r>
          <w:tab/>
        </w:r>
        <w:r>
          <w:fldChar w:fldCharType="begin"/>
        </w:r>
        <w:r>
          <w:instrText xml:space="preserve"> PAGEREF _Toc13647 \h </w:instrText>
        </w:r>
        <w:r>
          <w:fldChar w:fldCharType="separate"/>
        </w:r>
        <w:r>
          <w:t>80</w:t>
        </w:r>
        <w:r>
          <w:fldChar w:fldCharType="end"/>
        </w:r>
      </w:hyperlink>
    </w:p>
    <w:p>
      <w:pPr>
        <w:pStyle w:val="TOC2"/>
        <w:tabs>
          <w:tab w:val="right" w:leader="dot" w:pos="8306"/>
        </w:tabs>
      </w:pPr>
      <w:hyperlink w:anchor="_Toc5415" w:history="1">
        <w:r>
          <w:rPr>
            <w:rFonts w:ascii="仿宋" w:eastAsia="仿宋" w:hAnsi="仿宋" w:cs="仿宋" w:hint="eastAsia"/>
            <w:lang w:eastAsia="zh-CN"/>
          </w:rPr>
          <w:t>(一)、知识产权管理体系建设</w:t>
        </w:r>
        <w:r>
          <w:tab/>
        </w:r>
        <w:r>
          <w:fldChar w:fldCharType="begin"/>
        </w:r>
        <w:r>
          <w:instrText xml:space="preserve"> PAGEREF _Toc5415 \h </w:instrText>
        </w:r>
        <w:r>
          <w:fldChar w:fldCharType="separate"/>
        </w:r>
        <w:r>
          <w:t>80</w:t>
        </w:r>
        <w:r>
          <w:fldChar w:fldCharType="end"/>
        </w:r>
      </w:hyperlink>
    </w:p>
    <w:p>
      <w:pPr>
        <w:pStyle w:val="TOC2"/>
        <w:tabs>
          <w:tab w:val="right" w:leader="dot" w:pos="8306"/>
        </w:tabs>
      </w:pPr>
      <w:hyperlink w:anchor="_Toc11445" w:history="1">
        <w:r>
          <w:rPr>
            <w:rFonts w:ascii="仿宋" w:eastAsia="仿宋" w:hAnsi="仿宋" w:cs="仿宋" w:hint="eastAsia"/>
            <w:lang w:eastAsia="zh-CN"/>
          </w:rPr>
          <w:t>(二)、知识产权保护措施</w:t>
        </w:r>
        <w:r>
          <w:tab/>
        </w:r>
        <w:r>
          <w:fldChar w:fldCharType="begin"/>
        </w:r>
        <w:r>
          <w:instrText xml:space="preserve"> PAGEREF _Toc11445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9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47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太阳能发电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太阳能发电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68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太阳能发电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太阳能发电设备项目在其专注的领域内，特别是在人工智能和数据科学方面，有望推动显著的技术革新。项目的研发活动不仅有望孕育出改变行业运作方式的新技术，还可能在长远中影响整个技术生态系统。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太阳能发电设备项目还致力于提升当地居民的技能和就业能力，通过与当地教育机构合作提供培训和教育机会，从而提高社区整体的生活水平和社会福祉。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太阳能发电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28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太阳能发电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太阳能发电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158"/>
      <w:r>
        <w:rPr>
          <w:rFonts w:ascii="仿宋" w:eastAsia="仿宋" w:hAnsi="仿宋" w:cs="仿宋" w:hint="eastAsia"/>
          <w:sz w:val="28"/>
          <w:lang w:eastAsia="zh-CN"/>
        </w:rPr>
        <w:t>二、太阳能发电设备项目概论</w:t>
      </w:r>
      <w:bookmarkEnd w:id="6"/>
    </w:p>
    <w:p>
      <w:pPr>
        <w:pStyle w:val="Heading2"/>
        <w:rPr>
          <w:rFonts w:ascii="仿宋" w:eastAsia="仿宋" w:hAnsi="仿宋" w:cs="仿宋" w:hint="eastAsia"/>
          <w:lang w:eastAsia="zh-CN"/>
        </w:rPr>
      </w:pPr>
      <w:bookmarkStart w:id="7" w:name="_Toc3237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申报单位是“XXX实业发展公司”，这是一家在其所处行业内备受尊敬的企业。公司自成立以来，通过其在太阳能发电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该公司的法定代表人秦XX，在太阳能发电设备项目及其他多个行业领域中都有着显著的贡献。秦XX以其出色的领导才能和敏锐的商业洞察力，带领公司在太阳能发电设备项目等多个领域实现了持续的成长和成功。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太阳能发电设备项目的重要合作伙伴。公司专注于[行业名称]领域，以创新作为驱动力，不断推动技术进步和市场扩张。在太阳能发电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太阳能发电设备项目中展现了强劲的增长和稳定的财务表现。公司通过有效的策略，在太阳能发电设备项目中扩大了其市场份额并增强了盈利能力。同时，公司积极承担社会责任，参与各类社会公益项目，增强了其在太阳能发电设备项目中的品牌形象和社会影响力。</w:t>
      </w:r>
    </w:p>
    <w:p>
      <w:pPr>
        <w:pStyle w:val="Heading2"/>
        <w:ind w:firstLine="560" w:firstLineChars="200"/>
        <w:rPr>
          <w:rFonts w:ascii="仿宋" w:eastAsia="仿宋" w:hAnsi="仿宋" w:cs="仿宋" w:hint="eastAsia"/>
          <w:sz w:val="28"/>
          <w:lang w:eastAsia="zh-CN"/>
        </w:rPr>
      </w:pPr>
      <w:bookmarkStart w:id="8" w:name="_Toc448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发电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太阳能发电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2240"/>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263"/>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https://d.book118.com/016020032123010102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C1646"/>
    <w:rsid w:val="1D4C16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602003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2024-03-03T11:37:00Z</dcterms:created>
  <dcterms:modified xsi:type="dcterms:W3CDTF">2024-03-03T11:38:04Z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7DFA6261B615400FB0327A8AFA9F7DC5_11</vt:lpwstr>
  </property>
  <property fmtid="{D5CDD505-2E9C-101B-9397-08002B2CF9AE}" pid="3" name="KSOProductBuildVer">
    <vt:lpwstr>2052-12.1.0.16250</vt:lpwstr>
  </property>
</Properties>
</file>