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PLA项目规划设计蓝图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03" w:history="1">
        <w:r>
          <w:rPr>
            <w:rFonts w:ascii="仿宋" w:eastAsia="仿宋" w:hAnsi="仿宋" w:cs="仿宋" w:hint="eastAsia"/>
            <w:lang w:eastAsia="zh-CN"/>
          </w:rPr>
          <w:t>概论</w:t>
        </w:r>
        <w:r>
          <w:tab/>
        </w:r>
        <w:r>
          <w:fldChar w:fldCharType="begin"/>
        </w:r>
        <w:r>
          <w:instrText xml:space="preserve"> PAGEREF _Toc6003 \h </w:instrText>
        </w:r>
        <w:r>
          <w:fldChar w:fldCharType="separate"/>
        </w:r>
        <w:r>
          <w:t>3</w:t>
        </w:r>
        <w:r>
          <w:fldChar w:fldCharType="end"/>
        </w:r>
      </w:hyperlink>
    </w:p>
    <w:p>
      <w:pPr>
        <w:pStyle w:val="TOC1"/>
        <w:tabs>
          <w:tab w:val="right" w:leader="dot" w:pos="8306"/>
        </w:tabs>
      </w:pPr>
      <w:hyperlink w:anchor="_Toc844" w:history="1">
        <w:r>
          <w:rPr>
            <w:rFonts w:ascii="仿宋" w:eastAsia="仿宋" w:hAnsi="仿宋" w:cs="仿宋" w:hint="eastAsia"/>
            <w:lang w:eastAsia="zh-CN"/>
          </w:rPr>
          <w:t>一、PLA项目绩效评估</w:t>
        </w:r>
        <w:r>
          <w:tab/>
        </w:r>
        <w:r>
          <w:fldChar w:fldCharType="begin"/>
        </w:r>
        <w:r>
          <w:instrText xml:space="preserve"> PAGEREF _Toc844 \h </w:instrText>
        </w:r>
        <w:r>
          <w:fldChar w:fldCharType="separate"/>
        </w:r>
        <w:r>
          <w:t>3</w:t>
        </w:r>
        <w:r>
          <w:fldChar w:fldCharType="end"/>
        </w:r>
      </w:hyperlink>
    </w:p>
    <w:p>
      <w:pPr>
        <w:pStyle w:val="TOC2"/>
        <w:tabs>
          <w:tab w:val="right" w:leader="dot" w:pos="8306"/>
        </w:tabs>
      </w:pPr>
      <w:hyperlink w:anchor="_Toc5728" w:history="1">
        <w:r>
          <w:rPr>
            <w:rFonts w:ascii="仿宋" w:eastAsia="仿宋" w:hAnsi="仿宋" w:cs="仿宋" w:hint="eastAsia"/>
            <w:lang w:eastAsia="zh-CN"/>
          </w:rPr>
          <w:t>(一)、绩效评估指标</w:t>
        </w:r>
        <w:r>
          <w:tab/>
        </w:r>
        <w:r>
          <w:fldChar w:fldCharType="begin"/>
        </w:r>
        <w:r>
          <w:instrText xml:space="preserve"> PAGEREF _Toc5728 \h </w:instrText>
        </w:r>
        <w:r>
          <w:fldChar w:fldCharType="separate"/>
        </w:r>
        <w:r>
          <w:t>3</w:t>
        </w:r>
        <w:r>
          <w:fldChar w:fldCharType="end"/>
        </w:r>
      </w:hyperlink>
    </w:p>
    <w:p>
      <w:pPr>
        <w:pStyle w:val="TOC2"/>
        <w:tabs>
          <w:tab w:val="right" w:leader="dot" w:pos="8306"/>
        </w:tabs>
      </w:pPr>
      <w:hyperlink w:anchor="_Toc2747" w:history="1">
        <w:r>
          <w:rPr>
            <w:rFonts w:ascii="仿宋" w:eastAsia="仿宋" w:hAnsi="仿宋" w:cs="仿宋" w:hint="eastAsia"/>
            <w:lang w:eastAsia="zh-CN"/>
          </w:rPr>
          <w:t>(二)、绩效评估方法</w:t>
        </w:r>
        <w:r>
          <w:tab/>
        </w:r>
        <w:r>
          <w:fldChar w:fldCharType="begin"/>
        </w:r>
        <w:r>
          <w:instrText xml:space="preserve"> PAGEREF _Toc2747 \h </w:instrText>
        </w:r>
        <w:r>
          <w:fldChar w:fldCharType="separate"/>
        </w:r>
        <w:r>
          <w:t>4</w:t>
        </w:r>
        <w:r>
          <w:fldChar w:fldCharType="end"/>
        </w:r>
      </w:hyperlink>
    </w:p>
    <w:p>
      <w:pPr>
        <w:pStyle w:val="TOC2"/>
        <w:tabs>
          <w:tab w:val="right" w:leader="dot" w:pos="8306"/>
        </w:tabs>
      </w:pPr>
      <w:hyperlink w:anchor="_Toc20630" w:history="1">
        <w:r>
          <w:rPr>
            <w:rFonts w:ascii="仿宋" w:eastAsia="仿宋" w:hAnsi="仿宋" w:cs="仿宋" w:hint="eastAsia"/>
            <w:lang w:eastAsia="zh-CN"/>
          </w:rPr>
          <w:t>(三)、绩效评估周期</w:t>
        </w:r>
        <w:r>
          <w:tab/>
        </w:r>
        <w:r>
          <w:fldChar w:fldCharType="begin"/>
        </w:r>
        <w:r>
          <w:instrText xml:space="preserve"> PAGEREF _Toc20630 \h </w:instrText>
        </w:r>
        <w:r>
          <w:fldChar w:fldCharType="separate"/>
        </w:r>
        <w:r>
          <w:t>5</w:t>
        </w:r>
        <w:r>
          <w:fldChar w:fldCharType="end"/>
        </w:r>
      </w:hyperlink>
    </w:p>
    <w:p>
      <w:pPr>
        <w:pStyle w:val="TOC1"/>
        <w:tabs>
          <w:tab w:val="right" w:leader="dot" w:pos="8306"/>
        </w:tabs>
      </w:pPr>
      <w:hyperlink w:anchor="_Toc21300" w:history="1">
        <w:r>
          <w:rPr>
            <w:rFonts w:ascii="仿宋" w:eastAsia="仿宋" w:hAnsi="仿宋" w:cs="仿宋" w:hint="eastAsia"/>
            <w:lang w:eastAsia="zh-CN"/>
          </w:rPr>
          <w:t>二、PLA项目选址可行性分析</w:t>
        </w:r>
        <w:r>
          <w:tab/>
        </w:r>
        <w:r>
          <w:fldChar w:fldCharType="begin"/>
        </w:r>
        <w:r>
          <w:instrText xml:space="preserve"> PAGEREF _Toc21300 \h </w:instrText>
        </w:r>
        <w:r>
          <w:fldChar w:fldCharType="separate"/>
        </w:r>
        <w:r>
          <w:t>6</w:t>
        </w:r>
        <w:r>
          <w:fldChar w:fldCharType="end"/>
        </w:r>
      </w:hyperlink>
    </w:p>
    <w:p>
      <w:pPr>
        <w:pStyle w:val="TOC2"/>
        <w:tabs>
          <w:tab w:val="right" w:leader="dot" w:pos="8306"/>
        </w:tabs>
      </w:pPr>
      <w:hyperlink w:anchor="_Toc22519" w:history="1">
        <w:r>
          <w:rPr>
            <w:rFonts w:ascii="仿宋" w:eastAsia="仿宋" w:hAnsi="仿宋" w:cs="仿宋" w:hint="eastAsia"/>
            <w:lang w:eastAsia="zh-CN"/>
          </w:rPr>
          <w:t>(一)、PLA项目选址</w:t>
        </w:r>
        <w:r>
          <w:tab/>
        </w:r>
        <w:r>
          <w:fldChar w:fldCharType="begin"/>
        </w:r>
        <w:r>
          <w:instrText xml:space="preserve"> PAGEREF _Toc22519 \h </w:instrText>
        </w:r>
        <w:r>
          <w:fldChar w:fldCharType="separate"/>
        </w:r>
        <w:r>
          <w:t>6</w:t>
        </w:r>
        <w:r>
          <w:fldChar w:fldCharType="end"/>
        </w:r>
      </w:hyperlink>
    </w:p>
    <w:p>
      <w:pPr>
        <w:pStyle w:val="TOC2"/>
        <w:tabs>
          <w:tab w:val="right" w:leader="dot" w:pos="8306"/>
        </w:tabs>
      </w:pPr>
      <w:hyperlink w:anchor="_Toc18500" w:history="1">
        <w:r>
          <w:rPr>
            <w:rFonts w:ascii="仿宋" w:eastAsia="仿宋" w:hAnsi="仿宋" w:cs="仿宋" w:hint="eastAsia"/>
            <w:lang w:eastAsia="zh-CN"/>
          </w:rPr>
          <w:t>(二)、用地控制指标</w:t>
        </w:r>
        <w:r>
          <w:tab/>
        </w:r>
        <w:r>
          <w:fldChar w:fldCharType="begin"/>
        </w:r>
        <w:r>
          <w:instrText xml:space="preserve"> PAGEREF _Toc18500 \h </w:instrText>
        </w:r>
        <w:r>
          <w:fldChar w:fldCharType="separate"/>
        </w:r>
        <w:r>
          <w:t>6</w:t>
        </w:r>
        <w:r>
          <w:fldChar w:fldCharType="end"/>
        </w:r>
      </w:hyperlink>
    </w:p>
    <w:p>
      <w:pPr>
        <w:pStyle w:val="TOC2"/>
        <w:tabs>
          <w:tab w:val="right" w:leader="dot" w:pos="8306"/>
        </w:tabs>
      </w:pPr>
      <w:hyperlink w:anchor="_Toc20048" w:history="1">
        <w:r>
          <w:rPr>
            <w:rFonts w:ascii="仿宋" w:eastAsia="仿宋" w:hAnsi="仿宋" w:cs="仿宋" w:hint="eastAsia"/>
            <w:lang w:eastAsia="zh-CN"/>
          </w:rPr>
          <w:t>(三)、节约用地措施</w:t>
        </w:r>
        <w:r>
          <w:tab/>
        </w:r>
        <w:r>
          <w:fldChar w:fldCharType="begin"/>
        </w:r>
        <w:r>
          <w:instrText xml:space="preserve"> PAGEREF _Toc20048 \h </w:instrText>
        </w:r>
        <w:r>
          <w:fldChar w:fldCharType="separate"/>
        </w:r>
        <w:r>
          <w:t>8</w:t>
        </w:r>
        <w:r>
          <w:fldChar w:fldCharType="end"/>
        </w:r>
      </w:hyperlink>
    </w:p>
    <w:p>
      <w:pPr>
        <w:pStyle w:val="TOC2"/>
        <w:tabs>
          <w:tab w:val="right" w:leader="dot" w:pos="8306"/>
        </w:tabs>
      </w:pPr>
      <w:hyperlink w:anchor="_Toc32583" w:history="1">
        <w:r>
          <w:rPr>
            <w:rFonts w:ascii="仿宋" w:eastAsia="仿宋" w:hAnsi="仿宋" w:cs="仿宋" w:hint="eastAsia"/>
            <w:lang w:eastAsia="zh-CN"/>
          </w:rPr>
          <w:t>(四)、总图布置方案</w:t>
        </w:r>
        <w:r>
          <w:tab/>
        </w:r>
        <w:r>
          <w:fldChar w:fldCharType="begin"/>
        </w:r>
        <w:r>
          <w:instrText xml:space="preserve"> PAGEREF _Toc32583 \h </w:instrText>
        </w:r>
        <w:r>
          <w:fldChar w:fldCharType="separate"/>
        </w:r>
        <w:r>
          <w:t>9</w:t>
        </w:r>
        <w:r>
          <w:fldChar w:fldCharType="end"/>
        </w:r>
      </w:hyperlink>
    </w:p>
    <w:p>
      <w:pPr>
        <w:pStyle w:val="TOC2"/>
        <w:tabs>
          <w:tab w:val="right" w:leader="dot" w:pos="8306"/>
        </w:tabs>
      </w:pPr>
      <w:hyperlink w:anchor="_Toc2878" w:history="1">
        <w:r>
          <w:rPr>
            <w:rFonts w:ascii="仿宋" w:eastAsia="仿宋" w:hAnsi="仿宋" w:cs="仿宋" w:hint="eastAsia"/>
            <w:lang w:eastAsia="zh-CN"/>
          </w:rPr>
          <w:t>(五)、选址综合评价</w:t>
        </w:r>
        <w:r>
          <w:tab/>
        </w:r>
        <w:r>
          <w:fldChar w:fldCharType="begin"/>
        </w:r>
        <w:r>
          <w:instrText xml:space="preserve"> PAGEREF _Toc2878 \h </w:instrText>
        </w:r>
        <w:r>
          <w:fldChar w:fldCharType="separate"/>
        </w:r>
        <w:r>
          <w:t>10</w:t>
        </w:r>
        <w:r>
          <w:fldChar w:fldCharType="end"/>
        </w:r>
      </w:hyperlink>
    </w:p>
    <w:p>
      <w:pPr>
        <w:pStyle w:val="TOC1"/>
        <w:tabs>
          <w:tab w:val="right" w:leader="dot" w:pos="8306"/>
        </w:tabs>
      </w:pPr>
      <w:hyperlink w:anchor="_Toc4661" w:history="1">
        <w:r>
          <w:rPr>
            <w:rFonts w:ascii="仿宋" w:eastAsia="仿宋" w:hAnsi="仿宋" w:cs="仿宋" w:hint="eastAsia"/>
            <w:lang w:eastAsia="zh-CN"/>
          </w:rPr>
          <w:t>三、PLA项目建设背景及必要性分析</w:t>
        </w:r>
        <w:r>
          <w:tab/>
        </w:r>
        <w:r>
          <w:fldChar w:fldCharType="begin"/>
        </w:r>
        <w:r>
          <w:instrText xml:space="preserve"> PAGEREF _Toc4661 \h </w:instrText>
        </w:r>
        <w:r>
          <w:fldChar w:fldCharType="separate"/>
        </w:r>
        <w:r>
          <w:t>11</w:t>
        </w:r>
        <w:r>
          <w:fldChar w:fldCharType="end"/>
        </w:r>
      </w:hyperlink>
    </w:p>
    <w:p>
      <w:pPr>
        <w:pStyle w:val="TOC2"/>
        <w:tabs>
          <w:tab w:val="right" w:leader="dot" w:pos="8306"/>
        </w:tabs>
      </w:pPr>
      <w:hyperlink w:anchor="_Toc9829" w:history="1">
        <w:r>
          <w:rPr>
            <w:rFonts w:ascii="仿宋" w:eastAsia="仿宋" w:hAnsi="仿宋" w:cs="仿宋" w:hint="eastAsia"/>
            <w:lang w:eastAsia="zh-CN"/>
          </w:rPr>
          <w:t>(一)、PLA项目背景分析</w:t>
        </w:r>
        <w:r>
          <w:tab/>
        </w:r>
        <w:r>
          <w:fldChar w:fldCharType="begin"/>
        </w:r>
        <w:r>
          <w:instrText xml:space="preserve"> PAGEREF _Toc9829 \h </w:instrText>
        </w:r>
        <w:r>
          <w:fldChar w:fldCharType="separate"/>
        </w:r>
        <w:r>
          <w:t>11</w:t>
        </w:r>
        <w:r>
          <w:fldChar w:fldCharType="end"/>
        </w:r>
      </w:hyperlink>
    </w:p>
    <w:p>
      <w:pPr>
        <w:pStyle w:val="TOC2"/>
        <w:tabs>
          <w:tab w:val="right" w:leader="dot" w:pos="8306"/>
        </w:tabs>
      </w:pPr>
      <w:hyperlink w:anchor="_Toc12683" w:history="1">
        <w:r>
          <w:rPr>
            <w:rFonts w:ascii="仿宋" w:eastAsia="仿宋" w:hAnsi="仿宋" w:cs="仿宋" w:hint="eastAsia"/>
            <w:lang w:eastAsia="zh-CN"/>
          </w:rPr>
          <w:t>(二)、PLA项目建设必要性分析</w:t>
        </w:r>
        <w:r>
          <w:tab/>
        </w:r>
        <w:r>
          <w:fldChar w:fldCharType="begin"/>
        </w:r>
        <w:r>
          <w:instrText xml:space="preserve"> PAGEREF _Toc12683 \h </w:instrText>
        </w:r>
        <w:r>
          <w:fldChar w:fldCharType="separate"/>
        </w:r>
        <w:r>
          <w:t>13</w:t>
        </w:r>
        <w:r>
          <w:fldChar w:fldCharType="end"/>
        </w:r>
      </w:hyperlink>
    </w:p>
    <w:p>
      <w:pPr>
        <w:pStyle w:val="TOC1"/>
        <w:tabs>
          <w:tab w:val="right" w:leader="dot" w:pos="8306"/>
        </w:tabs>
      </w:pPr>
      <w:hyperlink w:anchor="_Toc12333" w:history="1">
        <w:r>
          <w:rPr>
            <w:rFonts w:ascii="仿宋" w:eastAsia="仿宋" w:hAnsi="仿宋" w:cs="仿宋" w:hint="eastAsia"/>
            <w:lang w:eastAsia="zh-CN"/>
          </w:rPr>
          <w:t>四、工艺说明</w:t>
        </w:r>
        <w:r>
          <w:tab/>
        </w:r>
        <w:r>
          <w:fldChar w:fldCharType="begin"/>
        </w:r>
        <w:r>
          <w:instrText xml:space="preserve"> PAGEREF _Toc12333 \h </w:instrText>
        </w:r>
        <w:r>
          <w:fldChar w:fldCharType="separate"/>
        </w:r>
        <w:r>
          <w:t>14</w:t>
        </w:r>
        <w:r>
          <w:fldChar w:fldCharType="end"/>
        </w:r>
      </w:hyperlink>
    </w:p>
    <w:p>
      <w:pPr>
        <w:pStyle w:val="TOC2"/>
        <w:tabs>
          <w:tab w:val="right" w:leader="dot" w:pos="8306"/>
        </w:tabs>
      </w:pPr>
      <w:hyperlink w:anchor="_Toc11898" w:history="1">
        <w:r>
          <w:rPr>
            <w:rFonts w:ascii="仿宋" w:eastAsia="仿宋" w:hAnsi="仿宋" w:cs="仿宋" w:hint="eastAsia"/>
            <w:lang w:eastAsia="zh-CN"/>
          </w:rPr>
          <w:t>(一)、技术管理特点</w:t>
        </w:r>
        <w:r>
          <w:tab/>
        </w:r>
        <w:r>
          <w:fldChar w:fldCharType="begin"/>
        </w:r>
        <w:r>
          <w:instrText xml:space="preserve"> PAGEREF _Toc11898 \h </w:instrText>
        </w:r>
        <w:r>
          <w:fldChar w:fldCharType="separate"/>
        </w:r>
        <w:r>
          <w:t>14</w:t>
        </w:r>
        <w:r>
          <w:fldChar w:fldCharType="end"/>
        </w:r>
      </w:hyperlink>
    </w:p>
    <w:p>
      <w:pPr>
        <w:pStyle w:val="TOC2"/>
        <w:tabs>
          <w:tab w:val="right" w:leader="dot" w:pos="8306"/>
        </w:tabs>
      </w:pPr>
      <w:hyperlink w:anchor="_Toc30117" w:history="1">
        <w:r>
          <w:rPr>
            <w:rFonts w:ascii="仿宋" w:eastAsia="仿宋" w:hAnsi="仿宋" w:cs="仿宋" w:hint="eastAsia"/>
            <w:lang w:eastAsia="zh-CN"/>
          </w:rPr>
          <w:t>(二)、PLA项目工艺技术设计方案</w:t>
        </w:r>
        <w:r>
          <w:tab/>
        </w:r>
        <w:r>
          <w:fldChar w:fldCharType="begin"/>
        </w:r>
        <w:r>
          <w:instrText xml:space="preserve"> PAGEREF _Toc30117 \h </w:instrText>
        </w:r>
        <w:r>
          <w:fldChar w:fldCharType="separate"/>
        </w:r>
        <w:r>
          <w:t>15</w:t>
        </w:r>
        <w:r>
          <w:fldChar w:fldCharType="end"/>
        </w:r>
      </w:hyperlink>
    </w:p>
    <w:p>
      <w:pPr>
        <w:pStyle w:val="TOC2"/>
        <w:tabs>
          <w:tab w:val="right" w:leader="dot" w:pos="8306"/>
        </w:tabs>
      </w:pPr>
      <w:hyperlink w:anchor="_Toc2014" w:history="1">
        <w:r>
          <w:rPr>
            <w:rFonts w:ascii="仿宋" w:eastAsia="仿宋" w:hAnsi="仿宋" w:cs="仿宋" w:hint="eastAsia"/>
            <w:lang w:eastAsia="zh-CN"/>
          </w:rPr>
          <w:t>(三)、设备选型方案</w:t>
        </w:r>
        <w:r>
          <w:tab/>
        </w:r>
        <w:r>
          <w:fldChar w:fldCharType="begin"/>
        </w:r>
        <w:r>
          <w:instrText xml:space="preserve"> PAGEREF _Toc2014 \h </w:instrText>
        </w:r>
        <w:r>
          <w:fldChar w:fldCharType="separate"/>
        </w:r>
        <w:r>
          <w:t>16</w:t>
        </w:r>
        <w:r>
          <w:fldChar w:fldCharType="end"/>
        </w:r>
      </w:hyperlink>
    </w:p>
    <w:p>
      <w:pPr>
        <w:pStyle w:val="TOC1"/>
        <w:tabs>
          <w:tab w:val="right" w:leader="dot" w:pos="8306"/>
        </w:tabs>
      </w:pPr>
      <w:hyperlink w:anchor="_Toc20538" w:history="1">
        <w:r>
          <w:rPr>
            <w:rFonts w:ascii="仿宋" w:eastAsia="仿宋" w:hAnsi="仿宋" w:cs="仿宋" w:hint="eastAsia"/>
            <w:lang w:eastAsia="zh-CN"/>
          </w:rPr>
          <w:t>五、产品规划分析</w:t>
        </w:r>
        <w:r>
          <w:tab/>
        </w:r>
        <w:r>
          <w:fldChar w:fldCharType="begin"/>
        </w:r>
        <w:r>
          <w:instrText xml:space="preserve"> PAGEREF _Toc20538 \h </w:instrText>
        </w:r>
        <w:r>
          <w:fldChar w:fldCharType="separate"/>
        </w:r>
        <w:r>
          <w:t>18</w:t>
        </w:r>
        <w:r>
          <w:fldChar w:fldCharType="end"/>
        </w:r>
      </w:hyperlink>
    </w:p>
    <w:p>
      <w:pPr>
        <w:pStyle w:val="TOC2"/>
        <w:tabs>
          <w:tab w:val="right" w:leader="dot" w:pos="8306"/>
        </w:tabs>
      </w:pPr>
      <w:hyperlink w:anchor="_Toc6012" w:history="1">
        <w:r>
          <w:rPr>
            <w:rFonts w:ascii="仿宋" w:eastAsia="仿宋" w:hAnsi="仿宋" w:cs="仿宋" w:hint="eastAsia"/>
            <w:lang w:eastAsia="zh-CN"/>
          </w:rPr>
          <w:t>(一)、产品规划</w:t>
        </w:r>
        <w:r>
          <w:tab/>
        </w:r>
        <w:r>
          <w:fldChar w:fldCharType="begin"/>
        </w:r>
        <w:r>
          <w:instrText xml:space="preserve"> PAGEREF _Toc6012 \h </w:instrText>
        </w:r>
        <w:r>
          <w:fldChar w:fldCharType="separate"/>
        </w:r>
        <w:r>
          <w:t>18</w:t>
        </w:r>
        <w:r>
          <w:fldChar w:fldCharType="end"/>
        </w:r>
      </w:hyperlink>
    </w:p>
    <w:p>
      <w:pPr>
        <w:pStyle w:val="TOC2"/>
        <w:tabs>
          <w:tab w:val="right" w:leader="dot" w:pos="8306"/>
        </w:tabs>
      </w:pPr>
      <w:hyperlink w:anchor="_Toc18531" w:history="1">
        <w:r>
          <w:rPr>
            <w:rFonts w:ascii="仿宋" w:eastAsia="仿宋" w:hAnsi="仿宋" w:cs="仿宋" w:hint="eastAsia"/>
            <w:lang w:eastAsia="zh-CN"/>
          </w:rPr>
          <w:t>(二)、建设规模</w:t>
        </w:r>
        <w:r>
          <w:tab/>
        </w:r>
        <w:r>
          <w:fldChar w:fldCharType="begin"/>
        </w:r>
        <w:r>
          <w:instrText xml:space="preserve"> PAGEREF _Toc18531 \h </w:instrText>
        </w:r>
        <w:r>
          <w:fldChar w:fldCharType="separate"/>
        </w:r>
        <w:r>
          <w:t>18</w:t>
        </w:r>
        <w:r>
          <w:fldChar w:fldCharType="end"/>
        </w:r>
      </w:hyperlink>
    </w:p>
    <w:p>
      <w:pPr>
        <w:pStyle w:val="TOC1"/>
        <w:tabs>
          <w:tab w:val="right" w:leader="dot" w:pos="8306"/>
        </w:tabs>
      </w:pPr>
      <w:hyperlink w:anchor="_Toc10904" w:history="1">
        <w:r>
          <w:rPr>
            <w:rFonts w:ascii="仿宋" w:eastAsia="仿宋" w:hAnsi="仿宋" w:cs="仿宋" w:hint="eastAsia"/>
            <w:lang w:eastAsia="zh-CN"/>
          </w:rPr>
          <w:t>六、PLA项目概论</w:t>
        </w:r>
        <w:r>
          <w:tab/>
        </w:r>
        <w:r>
          <w:fldChar w:fldCharType="begin"/>
        </w:r>
        <w:r>
          <w:instrText xml:space="preserve"> PAGEREF _Toc10904 \h </w:instrText>
        </w:r>
        <w:r>
          <w:fldChar w:fldCharType="separate"/>
        </w:r>
        <w:r>
          <w:t>20</w:t>
        </w:r>
        <w:r>
          <w:fldChar w:fldCharType="end"/>
        </w:r>
      </w:hyperlink>
    </w:p>
    <w:p>
      <w:pPr>
        <w:pStyle w:val="TOC2"/>
        <w:tabs>
          <w:tab w:val="right" w:leader="dot" w:pos="8306"/>
        </w:tabs>
      </w:pPr>
      <w:hyperlink w:anchor="_Toc19057" w:history="1">
        <w:r>
          <w:rPr>
            <w:rFonts w:ascii="仿宋" w:eastAsia="仿宋" w:hAnsi="仿宋" w:cs="仿宋" w:hint="eastAsia"/>
            <w:lang w:eastAsia="zh-CN"/>
          </w:rPr>
          <w:t>(一)、PLA项目概况</w:t>
        </w:r>
        <w:r>
          <w:tab/>
        </w:r>
        <w:r>
          <w:fldChar w:fldCharType="begin"/>
        </w:r>
        <w:r>
          <w:instrText xml:space="preserve"> PAGEREF _Toc19057 \h </w:instrText>
        </w:r>
        <w:r>
          <w:fldChar w:fldCharType="separate"/>
        </w:r>
        <w:r>
          <w:t>20</w:t>
        </w:r>
        <w:r>
          <w:fldChar w:fldCharType="end"/>
        </w:r>
      </w:hyperlink>
    </w:p>
    <w:p>
      <w:pPr>
        <w:pStyle w:val="TOC2"/>
        <w:tabs>
          <w:tab w:val="right" w:leader="dot" w:pos="8306"/>
        </w:tabs>
      </w:pPr>
      <w:hyperlink w:anchor="_Toc26600" w:history="1">
        <w:r>
          <w:rPr>
            <w:rFonts w:ascii="仿宋" w:eastAsia="仿宋" w:hAnsi="仿宋" w:cs="仿宋" w:hint="eastAsia"/>
            <w:lang w:eastAsia="zh-CN"/>
          </w:rPr>
          <w:t>(二)、PLA项目目标</w:t>
        </w:r>
        <w:r>
          <w:tab/>
        </w:r>
        <w:r>
          <w:fldChar w:fldCharType="begin"/>
        </w:r>
        <w:r>
          <w:instrText xml:space="preserve"> PAGEREF _Toc26600 \h </w:instrText>
        </w:r>
        <w:r>
          <w:fldChar w:fldCharType="separate"/>
        </w:r>
        <w:r>
          <w:t>22</w:t>
        </w:r>
        <w:r>
          <w:fldChar w:fldCharType="end"/>
        </w:r>
      </w:hyperlink>
    </w:p>
    <w:p>
      <w:pPr>
        <w:pStyle w:val="TOC2"/>
        <w:tabs>
          <w:tab w:val="right" w:leader="dot" w:pos="8306"/>
        </w:tabs>
      </w:pPr>
      <w:hyperlink w:anchor="_Toc26408" w:history="1">
        <w:r>
          <w:rPr>
            <w:rFonts w:ascii="仿宋" w:eastAsia="仿宋" w:hAnsi="仿宋" w:cs="仿宋" w:hint="eastAsia"/>
            <w:lang w:eastAsia="zh-CN"/>
          </w:rPr>
          <w:t>(三)、PLA项目提出的理由</w:t>
        </w:r>
        <w:r>
          <w:tab/>
        </w:r>
        <w:r>
          <w:fldChar w:fldCharType="begin"/>
        </w:r>
        <w:r>
          <w:instrText xml:space="preserve"> PAGEREF _Toc26408 \h </w:instrText>
        </w:r>
        <w:r>
          <w:fldChar w:fldCharType="separate"/>
        </w:r>
        <w:r>
          <w:t>23</w:t>
        </w:r>
        <w:r>
          <w:fldChar w:fldCharType="end"/>
        </w:r>
      </w:hyperlink>
    </w:p>
    <w:p>
      <w:pPr>
        <w:pStyle w:val="TOC2"/>
        <w:tabs>
          <w:tab w:val="right" w:leader="dot" w:pos="8306"/>
        </w:tabs>
      </w:pPr>
      <w:hyperlink w:anchor="_Toc13932" w:history="1">
        <w:r>
          <w:rPr>
            <w:rFonts w:ascii="仿宋" w:eastAsia="仿宋" w:hAnsi="仿宋" w:cs="仿宋" w:hint="eastAsia"/>
            <w:lang w:eastAsia="zh-CN"/>
          </w:rPr>
          <w:t>(四)、PLA项目意义</w:t>
        </w:r>
        <w:r>
          <w:tab/>
        </w:r>
        <w:r>
          <w:fldChar w:fldCharType="begin"/>
        </w:r>
        <w:r>
          <w:instrText xml:space="preserve"> PAGEREF _Toc13932 \h </w:instrText>
        </w:r>
        <w:r>
          <w:fldChar w:fldCharType="separate"/>
        </w:r>
        <w:r>
          <w:t>24</w:t>
        </w:r>
        <w:r>
          <w:fldChar w:fldCharType="end"/>
        </w:r>
      </w:hyperlink>
    </w:p>
    <w:p>
      <w:pPr>
        <w:pStyle w:val="TOC2"/>
        <w:tabs>
          <w:tab w:val="right" w:leader="dot" w:pos="8306"/>
        </w:tabs>
      </w:pPr>
      <w:hyperlink w:anchor="_Toc9671" w:history="1">
        <w:r>
          <w:rPr>
            <w:rFonts w:ascii="仿宋" w:eastAsia="仿宋" w:hAnsi="仿宋" w:cs="仿宋" w:hint="eastAsia"/>
            <w:lang w:eastAsia="zh-CN"/>
          </w:rPr>
          <w:t>(五)、PLA项目背景</w:t>
        </w:r>
        <w:r>
          <w:tab/>
        </w:r>
        <w:r>
          <w:fldChar w:fldCharType="begin"/>
        </w:r>
        <w:r>
          <w:instrText xml:space="preserve"> PAGEREF _Toc9671 \h </w:instrText>
        </w:r>
        <w:r>
          <w:fldChar w:fldCharType="separate"/>
        </w:r>
        <w:r>
          <w:t>25</w:t>
        </w:r>
        <w:r>
          <w:fldChar w:fldCharType="end"/>
        </w:r>
      </w:hyperlink>
    </w:p>
    <w:p>
      <w:pPr>
        <w:pStyle w:val="TOC1"/>
        <w:tabs>
          <w:tab w:val="right" w:leader="dot" w:pos="8306"/>
        </w:tabs>
      </w:pPr>
      <w:hyperlink w:anchor="_Toc13234" w:history="1">
        <w:r>
          <w:rPr>
            <w:rFonts w:ascii="仿宋" w:eastAsia="仿宋" w:hAnsi="仿宋" w:cs="仿宋" w:hint="eastAsia"/>
            <w:lang w:eastAsia="zh-CN"/>
          </w:rPr>
          <w:t>七、PLA项目风险管理</w:t>
        </w:r>
        <w:r>
          <w:tab/>
        </w:r>
        <w:r>
          <w:fldChar w:fldCharType="begin"/>
        </w:r>
        <w:r>
          <w:instrText xml:space="preserve"> PAGEREF _Toc13234 \h </w:instrText>
        </w:r>
        <w:r>
          <w:fldChar w:fldCharType="separate"/>
        </w:r>
        <w:r>
          <w:t>26</w:t>
        </w:r>
        <w:r>
          <w:fldChar w:fldCharType="end"/>
        </w:r>
      </w:hyperlink>
    </w:p>
    <w:p>
      <w:pPr>
        <w:pStyle w:val="TOC2"/>
        <w:tabs>
          <w:tab w:val="right" w:leader="dot" w:pos="8306"/>
        </w:tabs>
      </w:pPr>
      <w:hyperlink w:anchor="_Toc23465" w:history="1">
        <w:r>
          <w:rPr>
            <w:rFonts w:ascii="仿宋" w:eastAsia="仿宋" w:hAnsi="仿宋" w:cs="仿宋" w:hint="eastAsia"/>
            <w:lang w:eastAsia="zh-CN"/>
          </w:rPr>
          <w:t>(一)、风险识别与评估</w:t>
        </w:r>
        <w:r>
          <w:tab/>
        </w:r>
        <w:r>
          <w:fldChar w:fldCharType="begin"/>
        </w:r>
        <w:r>
          <w:instrText xml:space="preserve"> PAGEREF _Toc23465 \h </w:instrText>
        </w:r>
        <w:r>
          <w:fldChar w:fldCharType="separate"/>
        </w:r>
        <w:r>
          <w:t>26</w:t>
        </w:r>
        <w:r>
          <w:fldChar w:fldCharType="end"/>
        </w:r>
      </w:hyperlink>
    </w:p>
    <w:p>
      <w:pPr>
        <w:pStyle w:val="TOC2"/>
        <w:tabs>
          <w:tab w:val="right" w:leader="dot" w:pos="8306"/>
        </w:tabs>
      </w:pPr>
      <w:hyperlink w:anchor="_Toc32143" w:history="1">
        <w:r>
          <w:rPr>
            <w:rFonts w:ascii="仿宋" w:eastAsia="仿宋" w:hAnsi="仿宋" w:cs="仿宋" w:hint="eastAsia"/>
            <w:lang w:eastAsia="zh-CN"/>
          </w:rPr>
          <w:t>(二)、风险应对策略</w:t>
        </w:r>
        <w:r>
          <w:tab/>
        </w:r>
        <w:r>
          <w:fldChar w:fldCharType="begin"/>
        </w:r>
        <w:r>
          <w:instrText xml:space="preserve"> PAGEREF _Toc32143 \h </w:instrText>
        </w:r>
        <w:r>
          <w:fldChar w:fldCharType="separate"/>
        </w:r>
        <w:r>
          <w:t>27</w:t>
        </w:r>
        <w:r>
          <w:fldChar w:fldCharType="end"/>
        </w:r>
      </w:hyperlink>
    </w:p>
    <w:p>
      <w:pPr>
        <w:pStyle w:val="TOC2"/>
        <w:tabs>
          <w:tab w:val="right" w:leader="dot" w:pos="8306"/>
        </w:tabs>
      </w:pPr>
      <w:hyperlink w:anchor="_Toc23980" w:history="1">
        <w:r>
          <w:rPr>
            <w:rFonts w:ascii="仿宋" w:eastAsia="仿宋" w:hAnsi="仿宋" w:cs="仿宋" w:hint="eastAsia"/>
            <w:lang w:eastAsia="zh-CN"/>
          </w:rPr>
          <w:t>(三)、风险监控与控制</w:t>
        </w:r>
        <w:r>
          <w:tab/>
        </w:r>
        <w:r>
          <w:fldChar w:fldCharType="begin"/>
        </w:r>
        <w:r>
          <w:instrText xml:space="preserve"> PAGEREF _Toc23980 \h </w:instrText>
        </w:r>
        <w:r>
          <w:fldChar w:fldCharType="separate"/>
        </w:r>
        <w:r>
          <w:t>29</w:t>
        </w:r>
        <w:r>
          <w:fldChar w:fldCharType="end"/>
        </w:r>
      </w:hyperlink>
    </w:p>
    <w:p>
      <w:pPr>
        <w:pStyle w:val="TOC1"/>
        <w:tabs>
          <w:tab w:val="right" w:leader="dot" w:pos="8306"/>
        </w:tabs>
      </w:pPr>
      <w:hyperlink w:anchor="_Toc29273" w:history="1">
        <w:r>
          <w:rPr>
            <w:rFonts w:ascii="仿宋" w:eastAsia="仿宋" w:hAnsi="仿宋" w:cs="仿宋" w:hint="eastAsia"/>
            <w:lang w:eastAsia="zh-CN"/>
          </w:rPr>
          <w:t>八、生产安全保护</w:t>
        </w:r>
        <w:r>
          <w:tab/>
        </w:r>
        <w:r>
          <w:fldChar w:fldCharType="begin"/>
        </w:r>
        <w:r>
          <w:instrText xml:space="preserve"> PAGEREF _Toc29273 \h </w:instrText>
        </w:r>
        <w:r>
          <w:fldChar w:fldCharType="separate"/>
        </w:r>
        <w:r>
          <w:t>30</w:t>
        </w:r>
        <w:r>
          <w:fldChar w:fldCharType="end"/>
        </w:r>
      </w:hyperlink>
    </w:p>
    <w:p>
      <w:pPr>
        <w:pStyle w:val="TOC2"/>
        <w:tabs>
          <w:tab w:val="right" w:leader="dot" w:pos="8306"/>
        </w:tabs>
      </w:pPr>
      <w:hyperlink w:anchor="_Toc16887" w:history="1">
        <w:r>
          <w:rPr>
            <w:rFonts w:ascii="仿宋" w:eastAsia="仿宋" w:hAnsi="仿宋" w:cs="仿宋" w:hint="eastAsia"/>
            <w:lang w:eastAsia="zh-CN"/>
          </w:rPr>
          <w:t>(一)、消防安全</w:t>
        </w:r>
        <w:r>
          <w:tab/>
        </w:r>
        <w:r>
          <w:fldChar w:fldCharType="begin"/>
        </w:r>
        <w:r>
          <w:instrText xml:space="preserve"> PAGEREF _Toc16887 \h </w:instrText>
        </w:r>
        <w:r>
          <w:fldChar w:fldCharType="separate"/>
        </w:r>
        <w:r>
          <w:t>30</w:t>
        </w:r>
        <w:r>
          <w:fldChar w:fldCharType="end"/>
        </w:r>
      </w:hyperlink>
    </w:p>
    <w:p>
      <w:pPr>
        <w:pStyle w:val="TOC2"/>
        <w:tabs>
          <w:tab w:val="right" w:leader="dot" w:pos="8306"/>
        </w:tabs>
      </w:pPr>
      <w:hyperlink w:anchor="_Toc25628" w:history="1">
        <w:r>
          <w:rPr>
            <w:rFonts w:ascii="仿宋" w:eastAsia="仿宋" w:hAnsi="仿宋" w:cs="仿宋" w:hint="eastAsia"/>
            <w:lang w:eastAsia="zh-CN"/>
          </w:rPr>
          <w:t>(二)、防火防爆总图布置措施</w:t>
        </w:r>
        <w:r>
          <w:tab/>
        </w:r>
        <w:r>
          <w:fldChar w:fldCharType="begin"/>
        </w:r>
        <w:r>
          <w:instrText xml:space="preserve"> PAGEREF _Toc25628 \h </w:instrText>
        </w:r>
        <w:r>
          <w:fldChar w:fldCharType="separate"/>
        </w:r>
        <w:r>
          <w:t>31</w:t>
        </w:r>
        <w:r>
          <w:fldChar w:fldCharType="end"/>
        </w:r>
      </w:hyperlink>
    </w:p>
    <w:p>
      <w:pPr>
        <w:pStyle w:val="TOC2"/>
        <w:tabs>
          <w:tab w:val="right" w:leader="dot" w:pos="8306"/>
        </w:tabs>
      </w:pPr>
      <w:hyperlink w:anchor="_Toc23775" w:history="1">
        <w:r>
          <w:rPr>
            <w:rFonts w:ascii="仿宋" w:eastAsia="仿宋" w:hAnsi="仿宋" w:cs="仿宋" w:hint="eastAsia"/>
            <w:lang w:eastAsia="zh-CN"/>
          </w:rPr>
          <w:t>(三)、自然灾害防范措施</w:t>
        </w:r>
        <w:r>
          <w:tab/>
        </w:r>
        <w:r>
          <w:fldChar w:fldCharType="begin"/>
        </w:r>
        <w:r>
          <w:instrText xml:space="preserve"> PAGEREF _Toc23775 \h </w:instrText>
        </w:r>
        <w:r>
          <w:fldChar w:fldCharType="separate"/>
        </w:r>
        <w:r>
          <w:t>32</w:t>
        </w:r>
        <w:r>
          <w:fldChar w:fldCharType="end"/>
        </w:r>
      </w:hyperlink>
    </w:p>
    <w:p>
      <w:pPr>
        <w:pStyle w:val="TOC2"/>
        <w:tabs>
          <w:tab w:val="right" w:leader="dot" w:pos="8306"/>
        </w:tabs>
      </w:pPr>
      <w:hyperlink w:anchor="_Toc24172" w:history="1">
        <w:r>
          <w:rPr>
            <w:rFonts w:ascii="仿宋" w:eastAsia="仿宋" w:hAnsi="仿宋" w:cs="仿宋" w:hint="eastAsia"/>
            <w:lang w:eastAsia="zh-CN"/>
          </w:rPr>
          <w:t>(四)、安全色及安全标志使用要求</w:t>
        </w:r>
        <w:r>
          <w:tab/>
        </w:r>
        <w:r>
          <w:fldChar w:fldCharType="begin"/>
        </w:r>
        <w:r>
          <w:instrText xml:space="preserve"> PAGEREF _Toc24172 \h </w:instrText>
        </w:r>
        <w:r>
          <w:fldChar w:fldCharType="separate"/>
        </w:r>
        <w:r>
          <w:t>33</w:t>
        </w:r>
        <w:r>
          <w:fldChar w:fldCharType="end"/>
        </w:r>
      </w:hyperlink>
    </w:p>
    <w:p>
      <w:pPr>
        <w:pStyle w:val="TOC2"/>
        <w:tabs>
          <w:tab w:val="right" w:leader="dot" w:pos="8306"/>
        </w:tabs>
      </w:pPr>
      <w:hyperlink w:anchor="_Toc14838" w:history="1">
        <w:r>
          <w:rPr>
            <w:rFonts w:ascii="仿宋" w:eastAsia="仿宋" w:hAnsi="仿宋" w:cs="仿宋" w:hint="eastAsia"/>
            <w:lang w:eastAsia="zh-CN"/>
          </w:rPr>
          <w:t>(五)、防尘防毒措施</w:t>
        </w:r>
        <w:r>
          <w:tab/>
        </w:r>
        <w:r>
          <w:fldChar w:fldCharType="begin"/>
        </w:r>
        <w:r>
          <w:instrText xml:space="preserve"> PAGEREF _Toc14838 \h </w:instrText>
        </w:r>
        <w:r>
          <w:fldChar w:fldCharType="separate"/>
        </w:r>
        <w:r>
          <w:t>34</w:t>
        </w:r>
        <w:r>
          <w:fldChar w:fldCharType="end"/>
        </w:r>
      </w:hyperlink>
    </w:p>
    <w:p>
      <w:pPr>
        <w:pStyle w:val="TOC2"/>
        <w:tabs>
          <w:tab w:val="right" w:leader="dot" w:pos="8306"/>
        </w:tabs>
      </w:pPr>
      <w:hyperlink w:anchor="_Toc23480" w:history="1">
        <w:r>
          <w:rPr>
            <w:rFonts w:ascii="仿宋" w:eastAsia="仿宋" w:hAnsi="仿宋" w:cs="仿宋" w:hint="eastAsia"/>
            <w:lang w:eastAsia="zh-CN"/>
          </w:rPr>
          <w:t>(六)、防静电、触电防护及防雷措施</w:t>
        </w:r>
        <w:r>
          <w:tab/>
        </w:r>
        <w:r>
          <w:fldChar w:fldCharType="begin"/>
        </w:r>
        <w:r>
          <w:instrText xml:space="preserve"> PAGEREF _Toc23480 \h </w:instrText>
        </w:r>
        <w:r>
          <w:fldChar w:fldCharType="separate"/>
        </w:r>
        <w:r>
          <w:t>35</w:t>
        </w:r>
        <w:r>
          <w:fldChar w:fldCharType="end"/>
        </w:r>
      </w:hyperlink>
    </w:p>
    <w:p>
      <w:pPr>
        <w:pStyle w:val="TOC2"/>
        <w:tabs>
          <w:tab w:val="right" w:leader="dot" w:pos="8306"/>
        </w:tabs>
      </w:pPr>
      <w:hyperlink w:anchor="_Toc6790" w:history="1">
        <w:r>
          <w:rPr>
            <w:rFonts w:ascii="仿宋" w:eastAsia="仿宋" w:hAnsi="仿宋" w:cs="仿宋" w:hint="eastAsia"/>
            <w:lang w:eastAsia="zh-CN"/>
          </w:rPr>
          <w:t>(七)、机械设备安全保障措施</w:t>
        </w:r>
        <w:r>
          <w:tab/>
        </w:r>
        <w:r>
          <w:fldChar w:fldCharType="begin"/>
        </w:r>
        <w:r>
          <w:instrText xml:space="preserve"> PAGEREF _Toc6790 \h </w:instrText>
        </w:r>
        <w:r>
          <w:fldChar w:fldCharType="separate"/>
        </w:r>
        <w:r>
          <w:t>36</w:t>
        </w:r>
        <w:r>
          <w:fldChar w:fldCharType="end"/>
        </w:r>
      </w:hyperlink>
    </w:p>
    <w:p>
      <w:pPr>
        <w:pStyle w:val="TOC1"/>
        <w:tabs>
          <w:tab w:val="right" w:leader="dot" w:pos="8306"/>
        </w:tabs>
      </w:pPr>
      <w:hyperlink w:anchor="_Toc28237" w:history="1">
        <w:r>
          <w:rPr>
            <w:rFonts w:ascii="仿宋" w:eastAsia="仿宋" w:hAnsi="仿宋" w:cs="仿宋" w:hint="eastAsia"/>
            <w:lang w:eastAsia="zh-CN"/>
          </w:rPr>
          <w:t>九、PLA项目投资规划</w:t>
        </w:r>
        <w:r>
          <w:tab/>
        </w:r>
        <w:r>
          <w:fldChar w:fldCharType="begin"/>
        </w:r>
        <w:r>
          <w:instrText xml:space="preserve"> PAGEREF _Toc28237 \h </w:instrText>
        </w:r>
        <w:r>
          <w:fldChar w:fldCharType="separate"/>
        </w:r>
        <w:r>
          <w:t>38</w:t>
        </w:r>
        <w:r>
          <w:fldChar w:fldCharType="end"/>
        </w:r>
      </w:hyperlink>
    </w:p>
    <w:p>
      <w:pPr>
        <w:pStyle w:val="TOC2"/>
        <w:tabs>
          <w:tab w:val="right" w:leader="dot" w:pos="8306"/>
        </w:tabs>
      </w:pPr>
      <w:hyperlink w:anchor="_Toc3344" w:history="1">
        <w:r>
          <w:rPr>
            <w:rFonts w:ascii="仿宋" w:eastAsia="仿宋" w:hAnsi="仿宋" w:cs="仿宋" w:hint="eastAsia"/>
            <w:lang w:eastAsia="zh-CN"/>
          </w:rPr>
          <w:t>(一)、PLA项目总投资估算</w:t>
        </w:r>
        <w:r>
          <w:tab/>
        </w:r>
        <w:r>
          <w:fldChar w:fldCharType="begin"/>
        </w:r>
        <w:r>
          <w:instrText xml:space="preserve"> PAGEREF _Toc3344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10" w:history="1">
        <w:r>
          <w:rPr>
            <w:rFonts w:ascii="仿宋" w:eastAsia="仿宋" w:hAnsi="仿宋" w:cs="仿宋" w:hint="eastAsia"/>
            <w:lang w:eastAsia="zh-CN"/>
          </w:rPr>
          <w:t>(二)、资金筹措</w:t>
        </w:r>
        <w:r>
          <w:tab/>
        </w:r>
        <w:r>
          <w:fldChar w:fldCharType="begin"/>
        </w:r>
        <w:r>
          <w:instrText xml:space="preserve"> PAGEREF _Toc17010 \h </w:instrText>
        </w:r>
        <w:r>
          <w:fldChar w:fldCharType="separate"/>
        </w:r>
        <w:r>
          <w:t>39</w:t>
        </w:r>
        <w:r>
          <w:fldChar w:fldCharType="end"/>
        </w:r>
      </w:hyperlink>
    </w:p>
    <w:p>
      <w:pPr>
        <w:pStyle w:val="TOC1"/>
        <w:tabs>
          <w:tab w:val="right" w:leader="dot" w:pos="8306"/>
        </w:tabs>
      </w:pPr>
      <w:hyperlink w:anchor="_Toc3454" w:history="1">
        <w:r>
          <w:rPr>
            <w:rFonts w:ascii="仿宋" w:eastAsia="仿宋" w:hAnsi="仿宋" w:cs="仿宋" w:hint="eastAsia"/>
            <w:lang w:eastAsia="zh-CN"/>
          </w:rPr>
          <w:t>十、PLA项目环境影响分析</w:t>
        </w:r>
        <w:r>
          <w:tab/>
        </w:r>
        <w:r>
          <w:fldChar w:fldCharType="begin"/>
        </w:r>
        <w:r>
          <w:instrText xml:space="preserve"> PAGEREF _Toc3454 \h </w:instrText>
        </w:r>
        <w:r>
          <w:fldChar w:fldCharType="separate"/>
        </w:r>
        <w:r>
          <w:t>40</w:t>
        </w:r>
        <w:r>
          <w:fldChar w:fldCharType="end"/>
        </w:r>
      </w:hyperlink>
    </w:p>
    <w:p>
      <w:pPr>
        <w:pStyle w:val="TOC2"/>
        <w:tabs>
          <w:tab w:val="right" w:leader="dot" w:pos="8306"/>
        </w:tabs>
      </w:pPr>
      <w:hyperlink w:anchor="_Toc18997" w:history="1">
        <w:r>
          <w:rPr>
            <w:rFonts w:ascii="仿宋" w:eastAsia="仿宋" w:hAnsi="仿宋" w:cs="仿宋" w:hint="eastAsia"/>
            <w:lang w:eastAsia="zh-CN"/>
          </w:rPr>
          <w:t>(一)、建设区域环境质量现状</w:t>
        </w:r>
        <w:r>
          <w:tab/>
        </w:r>
        <w:r>
          <w:fldChar w:fldCharType="begin"/>
        </w:r>
        <w:r>
          <w:instrText xml:space="preserve"> PAGEREF _Toc18997 \h </w:instrText>
        </w:r>
        <w:r>
          <w:fldChar w:fldCharType="separate"/>
        </w:r>
        <w:r>
          <w:t>40</w:t>
        </w:r>
        <w:r>
          <w:fldChar w:fldCharType="end"/>
        </w:r>
      </w:hyperlink>
    </w:p>
    <w:p>
      <w:pPr>
        <w:pStyle w:val="TOC2"/>
        <w:tabs>
          <w:tab w:val="right" w:leader="dot" w:pos="8306"/>
        </w:tabs>
      </w:pPr>
      <w:hyperlink w:anchor="_Toc23594" w:history="1">
        <w:r>
          <w:rPr>
            <w:rFonts w:ascii="仿宋" w:eastAsia="仿宋" w:hAnsi="仿宋" w:cs="仿宋" w:hint="eastAsia"/>
            <w:lang w:eastAsia="zh-CN"/>
          </w:rPr>
          <w:t>(二)、建设期环境保护</w:t>
        </w:r>
        <w:r>
          <w:tab/>
        </w:r>
        <w:r>
          <w:fldChar w:fldCharType="begin"/>
        </w:r>
        <w:r>
          <w:instrText xml:space="preserve"> PAGEREF _Toc23594 \h </w:instrText>
        </w:r>
        <w:r>
          <w:fldChar w:fldCharType="separate"/>
        </w:r>
        <w:r>
          <w:t>41</w:t>
        </w:r>
        <w:r>
          <w:fldChar w:fldCharType="end"/>
        </w:r>
      </w:hyperlink>
    </w:p>
    <w:p>
      <w:pPr>
        <w:pStyle w:val="TOC2"/>
        <w:tabs>
          <w:tab w:val="right" w:leader="dot" w:pos="8306"/>
        </w:tabs>
      </w:pPr>
      <w:hyperlink w:anchor="_Toc10476" w:history="1">
        <w:r>
          <w:rPr>
            <w:rFonts w:ascii="仿宋" w:eastAsia="仿宋" w:hAnsi="仿宋" w:cs="仿宋" w:hint="eastAsia"/>
            <w:lang w:eastAsia="zh-CN"/>
          </w:rPr>
          <w:t>(三)、运营期环境保护</w:t>
        </w:r>
        <w:r>
          <w:tab/>
        </w:r>
        <w:r>
          <w:fldChar w:fldCharType="begin"/>
        </w:r>
        <w:r>
          <w:instrText xml:space="preserve"> PAGEREF _Toc10476 \h </w:instrText>
        </w:r>
        <w:r>
          <w:fldChar w:fldCharType="separate"/>
        </w:r>
        <w:r>
          <w:t>42</w:t>
        </w:r>
        <w:r>
          <w:fldChar w:fldCharType="end"/>
        </w:r>
      </w:hyperlink>
    </w:p>
    <w:p>
      <w:pPr>
        <w:pStyle w:val="TOC2"/>
        <w:tabs>
          <w:tab w:val="right" w:leader="dot" w:pos="8306"/>
        </w:tabs>
      </w:pPr>
      <w:hyperlink w:anchor="_Toc27120" w:history="1">
        <w:r>
          <w:rPr>
            <w:rFonts w:ascii="仿宋" w:eastAsia="仿宋" w:hAnsi="仿宋" w:cs="仿宋" w:hint="eastAsia"/>
            <w:lang w:eastAsia="zh-CN"/>
          </w:rPr>
          <w:t>(四)、PLA项目建设对区域经济的影响</w:t>
        </w:r>
        <w:r>
          <w:tab/>
        </w:r>
        <w:r>
          <w:fldChar w:fldCharType="begin"/>
        </w:r>
        <w:r>
          <w:instrText xml:space="preserve"> PAGEREF _Toc27120 \h </w:instrText>
        </w:r>
        <w:r>
          <w:fldChar w:fldCharType="separate"/>
        </w:r>
        <w:r>
          <w:t>44</w:t>
        </w:r>
        <w:r>
          <w:fldChar w:fldCharType="end"/>
        </w:r>
      </w:hyperlink>
    </w:p>
    <w:p>
      <w:pPr>
        <w:pStyle w:val="TOC2"/>
        <w:tabs>
          <w:tab w:val="right" w:leader="dot" w:pos="8306"/>
        </w:tabs>
      </w:pPr>
      <w:hyperlink w:anchor="_Toc25464" w:history="1">
        <w:r>
          <w:rPr>
            <w:rFonts w:ascii="仿宋" w:eastAsia="仿宋" w:hAnsi="仿宋" w:cs="仿宋" w:hint="eastAsia"/>
            <w:lang w:eastAsia="zh-CN"/>
          </w:rPr>
          <w:t>(五)、废弃物处理</w:t>
        </w:r>
        <w:r>
          <w:tab/>
        </w:r>
        <w:r>
          <w:fldChar w:fldCharType="begin"/>
        </w:r>
        <w:r>
          <w:instrText xml:space="preserve"> PAGEREF _Toc25464 \h </w:instrText>
        </w:r>
        <w:r>
          <w:fldChar w:fldCharType="separate"/>
        </w:r>
        <w:r>
          <w:t>45</w:t>
        </w:r>
        <w:r>
          <w:fldChar w:fldCharType="end"/>
        </w:r>
      </w:hyperlink>
    </w:p>
    <w:p>
      <w:pPr>
        <w:pStyle w:val="TOC2"/>
        <w:tabs>
          <w:tab w:val="right" w:leader="dot" w:pos="8306"/>
        </w:tabs>
      </w:pPr>
      <w:hyperlink w:anchor="_Toc27095" w:history="1">
        <w:r>
          <w:rPr>
            <w:rFonts w:ascii="仿宋" w:eastAsia="仿宋" w:hAnsi="仿宋" w:cs="仿宋" w:hint="eastAsia"/>
            <w:lang w:eastAsia="zh-CN"/>
          </w:rPr>
          <w:t>(六)、特殊环境影响分析</w:t>
        </w:r>
        <w:r>
          <w:tab/>
        </w:r>
        <w:r>
          <w:fldChar w:fldCharType="begin"/>
        </w:r>
        <w:r>
          <w:instrText xml:space="preserve"> PAGEREF _Toc27095 \h </w:instrText>
        </w:r>
        <w:r>
          <w:fldChar w:fldCharType="separate"/>
        </w:r>
        <w:r>
          <w:t>47</w:t>
        </w:r>
        <w:r>
          <w:fldChar w:fldCharType="end"/>
        </w:r>
      </w:hyperlink>
    </w:p>
    <w:p>
      <w:pPr>
        <w:pStyle w:val="TOC2"/>
        <w:tabs>
          <w:tab w:val="right" w:leader="dot" w:pos="8306"/>
        </w:tabs>
      </w:pPr>
      <w:hyperlink w:anchor="_Toc17344" w:history="1">
        <w:r>
          <w:rPr>
            <w:rFonts w:ascii="仿宋" w:eastAsia="仿宋" w:hAnsi="仿宋" w:cs="仿宋" w:hint="eastAsia"/>
            <w:lang w:eastAsia="zh-CN"/>
          </w:rPr>
          <w:t>(七)、清洁生产</w:t>
        </w:r>
        <w:r>
          <w:tab/>
        </w:r>
        <w:r>
          <w:fldChar w:fldCharType="begin"/>
        </w:r>
        <w:r>
          <w:instrText xml:space="preserve"> PAGEREF _Toc17344 \h </w:instrText>
        </w:r>
        <w:r>
          <w:fldChar w:fldCharType="separate"/>
        </w:r>
        <w:r>
          <w:t>48</w:t>
        </w:r>
        <w:r>
          <w:fldChar w:fldCharType="end"/>
        </w:r>
      </w:hyperlink>
    </w:p>
    <w:p>
      <w:pPr>
        <w:pStyle w:val="TOC2"/>
        <w:tabs>
          <w:tab w:val="right" w:leader="dot" w:pos="8306"/>
        </w:tabs>
      </w:pPr>
      <w:hyperlink w:anchor="_Toc23845" w:history="1">
        <w:r>
          <w:rPr>
            <w:rFonts w:ascii="仿宋" w:eastAsia="仿宋" w:hAnsi="仿宋" w:cs="仿宋" w:hint="eastAsia"/>
            <w:lang w:eastAsia="zh-CN"/>
          </w:rPr>
          <w:t>(八)、环境保护综合评价</w:t>
        </w:r>
        <w:r>
          <w:tab/>
        </w:r>
        <w:r>
          <w:fldChar w:fldCharType="begin"/>
        </w:r>
        <w:r>
          <w:instrText xml:space="preserve"> PAGEREF _Toc23845 \h </w:instrText>
        </w:r>
        <w:r>
          <w:fldChar w:fldCharType="separate"/>
        </w:r>
        <w:r>
          <w:t>49</w:t>
        </w:r>
        <w:r>
          <w:fldChar w:fldCharType="end"/>
        </w:r>
      </w:hyperlink>
    </w:p>
    <w:p>
      <w:pPr>
        <w:pStyle w:val="TOC1"/>
        <w:tabs>
          <w:tab w:val="right" w:leader="dot" w:pos="8306"/>
        </w:tabs>
      </w:pPr>
      <w:hyperlink w:anchor="_Toc4363" w:history="1">
        <w:r>
          <w:rPr>
            <w:rFonts w:ascii="仿宋" w:eastAsia="仿宋" w:hAnsi="仿宋" w:cs="仿宋" w:hint="eastAsia"/>
            <w:lang w:eastAsia="zh-CN"/>
          </w:rPr>
          <w:t>十一、PLA项目人力资源培养与发展</w:t>
        </w:r>
        <w:r>
          <w:tab/>
        </w:r>
        <w:r>
          <w:fldChar w:fldCharType="begin"/>
        </w:r>
        <w:r>
          <w:instrText xml:space="preserve"> PAGEREF _Toc4363 \h </w:instrText>
        </w:r>
        <w:r>
          <w:fldChar w:fldCharType="separate"/>
        </w:r>
        <w:r>
          <w:t>50</w:t>
        </w:r>
        <w:r>
          <w:fldChar w:fldCharType="end"/>
        </w:r>
      </w:hyperlink>
    </w:p>
    <w:p>
      <w:pPr>
        <w:pStyle w:val="TOC2"/>
        <w:tabs>
          <w:tab w:val="right" w:leader="dot" w:pos="8306"/>
        </w:tabs>
      </w:pPr>
      <w:hyperlink w:anchor="_Toc21708" w:history="1">
        <w:r>
          <w:rPr>
            <w:rFonts w:ascii="仿宋" w:eastAsia="仿宋" w:hAnsi="仿宋" w:cs="仿宋" w:hint="eastAsia"/>
            <w:lang w:eastAsia="zh-CN"/>
          </w:rPr>
          <w:t>(一)、人才需求与规划</w:t>
        </w:r>
        <w:r>
          <w:tab/>
        </w:r>
        <w:r>
          <w:fldChar w:fldCharType="begin"/>
        </w:r>
        <w:r>
          <w:instrText xml:space="preserve"> PAGEREF _Toc21708 \h </w:instrText>
        </w:r>
        <w:r>
          <w:fldChar w:fldCharType="separate"/>
        </w:r>
        <w:r>
          <w:t>50</w:t>
        </w:r>
        <w:r>
          <w:fldChar w:fldCharType="end"/>
        </w:r>
      </w:hyperlink>
    </w:p>
    <w:p>
      <w:pPr>
        <w:pStyle w:val="TOC2"/>
        <w:tabs>
          <w:tab w:val="right" w:leader="dot" w:pos="8306"/>
        </w:tabs>
      </w:pPr>
      <w:hyperlink w:anchor="_Toc3101" w:history="1">
        <w:r>
          <w:rPr>
            <w:rFonts w:ascii="仿宋" w:eastAsia="仿宋" w:hAnsi="仿宋" w:cs="仿宋" w:hint="eastAsia"/>
            <w:lang w:eastAsia="zh-CN"/>
          </w:rPr>
          <w:t>(二)、培训与发展计划</w:t>
        </w:r>
        <w:r>
          <w:tab/>
        </w:r>
        <w:r>
          <w:fldChar w:fldCharType="begin"/>
        </w:r>
        <w:r>
          <w:instrText xml:space="preserve"> PAGEREF _Toc3101 \h </w:instrText>
        </w:r>
        <w:r>
          <w:fldChar w:fldCharType="separate"/>
        </w:r>
        <w:r>
          <w:t>50</w:t>
        </w:r>
        <w:r>
          <w:fldChar w:fldCharType="end"/>
        </w:r>
      </w:hyperlink>
    </w:p>
    <w:p>
      <w:pPr>
        <w:pStyle w:val="TOC1"/>
        <w:tabs>
          <w:tab w:val="right" w:leader="dot" w:pos="8306"/>
        </w:tabs>
      </w:pPr>
      <w:hyperlink w:anchor="_Toc15259" w:history="1">
        <w:r>
          <w:rPr>
            <w:rFonts w:ascii="仿宋" w:eastAsia="仿宋" w:hAnsi="仿宋" w:cs="仿宋" w:hint="eastAsia"/>
            <w:lang w:eastAsia="zh-CN"/>
          </w:rPr>
          <w:t>十二、PLA项目计划安排</w:t>
        </w:r>
        <w:r>
          <w:tab/>
        </w:r>
        <w:r>
          <w:fldChar w:fldCharType="begin"/>
        </w:r>
        <w:r>
          <w:instrText xml:space="preserve"> PAGEREF _Toc15259 \h </w:instrText>
        </w:r>
        <w:r>
          <w:fldChar w:fldCharType="separate"/>
        </w:r>
        <w:r>
          <w:t>51</w:t>
        </w:r>
        <w:r>
          <w:fldChar w:fldCharType="end"/>
        </w:r>
      </w:hyperlink>
    </w:p>
    <w:p>
      <w:pPr>
        <w:pStyle w:val="TOC2"/>
        <w:tabs>
          <w:tab w:val="right" w:leader="dot" w:pos="8306"/>
        </w:tabs>
      </w:pPr>
      <w:hyperlink w:anchor="_Toc21827" w:history="1">
        <w:r>
          <w:rPr>
            <w:rFonts w:ascii="仿宋" w:eastAsia="仿宋" w:hAnsi="仿宋" w:cs="仿宋" w:hint="eastAsia"/>
            <w:lang w:eastAsia="zh-CN"/>
          </w:rPr>
          <w:t>(一)、建设周期</w:t>
        </w:r>
        <w:r>
          <w:tab/>
        </w:r>
        <w:r>
          <w:fldChar w:fldCharType="begin"/>
        </w:r>
        <w:r>
          <w:instrText xml:space="preserve"> PAGEREF _Toc21827 \h </w:instrText>
        </w:r>
        <w:r>
          <w:fldChar w:fldCharType="separate"/>
        </w:r>
        <w:r>
          <w:t>51</w:t>
        </w:r>
        <w:r>
          <w:fldChar w:fldCharType="end"/>
        </w:r>
      </w:hyperlink>
    </w:p>
    <w:p>
      <w:pPr>
        <w:pStyle w:val="TOC2"/>
        <w:tabs>
          <w:tab w:val="right" w:leader="dot" w:pos="8306"/>
        </w:tabs>
      </w:pPr>
      <w:hyperlink w:anchor="_Toc22165" w:history="1">
        <w:r>
          <w:rPr>
            <w:rFonts w:ascii="仿宋" w:eastAsia="仿宋" w:hAnsi="仿宋" w:cs="仿宋" w:hint="eastAsia"/>
            <w:lang w:eastAsia="zh-CN"/>
          </w:rPr>
          <w:t>(二)、建设进度</w:t>
        </w:r>
        <w:r>
          <w:tab/>
        </w:r>
        <w:r>
          <w:fldChar w:fldCharType="begin"/>
        </w:r>
        <w:r>
          <w:instrText xml:space="preserve"> PAGEREF _Toc22165 \h </w:instrText>
        </w:r>
        <w:r>
          <w:fldChar w:fldCharType="separate"/>
        </w:r>
        <w:r>
          <w:t>52</w:t>
        </w:r>
        <w:r>
          <w:fldChar w:fldCharType="end"/>
        </w:r>
      </w:hyperlink>
    </w:p>
    <w:p>
      <w:pPr>
        <w:pStyle w:val="TOC2"/>
        <w:tabs>
          <w:tab w:val="right" w:leader="dot" w:pos="8306"/>
        </w:tabs>
      </w:pPr>
      <w:hyperlink w:anchor="_Toc21425" w:history="1">
        <w:r>
          <w:rPr>
            <w:rFonts w:ascii="仿宋" w:eastAsia="仿宋" w:hAnsi="仿宋" w:cs="仿宋" w:hint="eastAsia"/>
            <w:lang w:eastAsia="zh-CN"/>
          </w:rPr>
          <w:t>(三)、进度安排注意事项</w:t>
        </w:r>
        <w:r>
          <w:tab/>
        </w:r>
        <w:r>
          <w:fldChar w:fldCharType="begin"/>
        </w:r>
        <w:r>
          <w:instrText xml:space="preserve"> PAGEREF _Toc21425 \h </w:instrText>
        </w:r>
        <w:r>
          <w:fldChar w:fldCharType="separate"/>
        </w:r>
        <w:r>
          <w:t>53</w:t>
        </w:r>
        <w:r>
          <w:fldChar w:fldCharType="end"/>
        </w:r>
      </w:hyperlink>
    </w:p>
    <w:p>
      <w:pPr>
        <w:pStyle w:val="TOC2"/>
        <w:tabs>
          <w:tab w:val="right" w:leader="dot" w:pos="8306"/>
        </w:tabs>
      </w:pPr>
      <w:hyperlink w:anchor="_Toc21848" w:history="1">
        <w:r>
          <w:rPr>
            <w:rFonts w:ascii="仿宋" w:eastAsia="仿宋" w:hAnsi="仿宋" w:cs="仿宋" w:hint="eastAsia"/>
            <w:lang w:eastAsia="zh-CN"/>
          </w:rPr>
          <w:t>(四)、人力资源配置</w:t>
        </w:r>
        <w:r>
          <w:tab/>
        </w:r>
        <w:r>
          <w:fldChar w:fldCharType="begin"/>
        </w:r>
        <w:r>
          <w:instrText xml:space="preserve"> PAGEREF _Toc21848 \h </w:instrText>
        </w:r>
        <w:r>
          <w:fldChar w:fldCharType="separate"/>
        </w:r>
        <w:r>
          <w:t>54</w:t>
        </w:r>
        <w:r>
          <w:fldChar w:fldCharType="end"/>
        </w:r>
      </w:hyperlink>
    </w:p>
    <w:p>
      <w:pPr>
        <w:pStyle w:val="TOC1"/>
        <w:tabs>
          <w:tab w:val="right" w:leader="dot" w:pos="8306"/>
        </w:tabs>
      </w:pPr>
      <w:hyperlink w:anchor="_Toc12511" w:history="1">
        <w:r>
          <w:rPr>
            <w:rFonts w:ascii="仿宋" w:eastAsia="仿宋" w:hAnsi="仿宋" w:cs="仿宋" w:hint="eastAsia"/>
            <w:lang w:eastAsia="zh-CN"/>
          </w:rPr>
          <w:t>十三、PLA项目工程方案分析</w:t>
        </w:r>
        <w:r>
          <w:tab/>
        </w:r>
        <w:r>
          <w:fldChar w:fldCharType="begin"/>
        </w:r>
        <w:r>
          <w:instrText xml:space="preserve"> PAGEREF _Toc12511 \h </w:instrText>
        </w:r>
        <w:r>
          <w:fldChar w:fldCharType="separate"/>
        </w:r>
        <w:r>
          <w:t>55</w:t>
        </w:r>
        <w:r>
          <w:fldChar w:fldCharType="end"/>
        </w:r>
      </w:hyperlink>
    </w:p>
    <w:p>
      <w:pPr>
        <w:pStyle w:val="TOC2"/>
        <w:tabs>
          <w:tab w:val="right" w:leader="dot" w:pos="8306"/>
        </w:tabs>
      </w:pPr>
      <w:hyperlink w:anchor="_Toc23174" w:history="1">
        <w:r>
          <w:rPr>
            <w:rFonts w:ascii="仿宋" w:eastAsia="仿宋" w:hAnsi="仿宋" w:cs="仿宋" w:hint="eastAsia"/>
            <w:lang w:eastAsia="zh-CN"/>
          </w:rPr>
          <w:t>(一)、建筑工程设计原则</w:t>
        </w:r>
        <w:r>
          <w:tab/>
        </w:r>
        <w:r>
          <w:fldChar w:fldCharType="begin"/>
        </w:r>
        <w:r>
          <w:instrText xml:space="preserve"> PAGEREF _Toc23174 \h </w:instrText>
        </w:r>
        <w:r>
          <w:fldChar w:fldCharType="separate"/>
        </w:r>
        <w:r>
          <w:t>55</w:t>
        </w:r>
        <w:r>
          <w:fldChar w:fldCharType="end"/>
        </w:r>
      </w:hyperlink>
    </w:p>
    <w:p>
      <w:pPr>
        <w:pStyle w:val="TOC2"/>
        <w:tabs>
          <w:tab w:val="right" w:leader="dot" w:pos="8306"/>
        </w:tabs>
      </w:pPr>
      <w:hyperlink w:anchor="_Toc20428" w:history="1">
        <w:r>
          <w:rPr>
            <w:rFonts w:ascii="仿宋" w:eastAsia="仿宋" w:hAnsi="仿宋" w:cs="仿宋" w:hint="eastAsia"/>
            <w:lang w:eastAsia="zh-CN"/>
          </w:rPr>
          <w:t>(二)、土建工程建设指标</w:t>
        </w:r>
        <w:r>
          <w:tab/>
        </w:r>
        <w:r>
          <w:fldChar w:fldCharType="begin"/>
        </w:r>
        <w:r>
          <w:instrText xml:space="preserve"> PAGEREF _Toc20428 \h </w:instrText>
        </w:r>
        <w:r>
          <w:fldChar w:fldCharType="separate"/>
        </w:r>
        <w:r>
          <w:t>58</w:t>
        </w:r>
        <w:r>
          <w:fldChar w:fldCharType="end"/>
        </w:r>
      </w:hyperlink>
    </w:p>
    <w:p>
      <w:pPr>
        <w:pStyle w:val="TOC1"/>
        <w:tabs>
          <w:tab w:val="right" w:leader="dot" w:pos="8306"/>
        </w:tabs>
      </w:pPr>
      <w:hyperlink w:anchor="_Toc25726" w:history="1">
        <w:r>
          <w:rPr>
            <w:rFonts w:ascii="仿宋" w:eastAsia="仿宋" w:hAnsi="仿宋" w:cs="仿宋" w:hint="eastAsia"/>
            <w:lang w:eastAsia="zh-CN"/>
          </w:rPr>
          <w:t>十四、PLA项目实施保障措施</w:t>
        </w:r>
        <w:r>
          <w:tab/>
        </w:r>
        <w:r>
          <w:fldChar w:fldCharType="begin"/>
        </w:r>
        <w:r>
          <w:instrText xml:space="preserve"> PAGEREF _Toc25726 \h </w:instrText>
        </w:r>
        <w:r>
          <w:fldChar w:fldCharType="separate"/>
        </w:r>
        <w:r>
          <w:t>60</w:t>
        </w:r>
        <w:r>
          <w:fldChar w:fldCharType="end"/>
        </w:r>
      </w:hyperlink>
    </w:p>
    <w:p>
      <w:pPr>
        <w:pStyle w:val="TOC2"/>
        <w:tabs>
          <w:tab w:val="right" w:leader="dot" w:pos="8306"/>
        </w:tabs>
      </w:pPr>
      <w:hyperlink w:anchor="_Toc10057" w:history="1">
        <w:r>
          <w:rPr>
            <w:rFonts w:ascii="仿宋" w:eastAsia="仿宋" w:hAnsi="仿宋" w:cs="仿宋" w:hint="eastAsia"/>
            <w:lang w:eastAsia="zh-CN"/>
          </w:rPr>
          <w:t>(一)、PLA项目实施保障机制</w:t>
        </w:r>
        <w:r>
          <w:tab/>
        </w:r>
        <w:r>
          <w:fldChar w:fldCharType="begin"/>
        </w:r>
        <w:r>
          <w:instrText xml:space="preserve"> PAGEREF _Toc10057 \h </w:instrText>
        </w:r>
        <w:r>
          <w:fldChar w:fldCharType="separate"/>
        </w:r>
        <w:r>
          <w:t>60</w:t>
        </w:r>
        <w:r>
          <w:fldChar w:fldCharType="end"/>
        </w:r>
      </w:hyperlink>
    </w:p>
    <w:p>
      <w:pPr>
        <w:pStyle w:val="TOC2"/>
        <w:tabs>
          <w:tab w:val="right" w:leader="dot" w:pos="8306"/>
        </w:tabs>
      </w:pPr>
      <w:hyperlink w:anchor="_Toc243" w:history="1">
        <w:r>
          <w:rPr>
            <w:rFonts w:ascii="仿宋" w:eastAsia="仿宋" w:hAnsi="仿宋" w:cs="仿宋" w:hint="eastAsia"/>
            <w:lang w:eastAsia="zh-CN"/>
          </w:rPr>
          <w:t>(二)、PLA项目法律合规要求</w:t>
        </w:r>
        <w:r>
          <w:tab/>
        </w:r>
        <w:r>
          <w:fldChar w:fldCharType="begin"/>
        </w:r>
        <w:r>
          <w:instrText xml:space="preserve"> PAGEREF _Toc243 \h </w:instrText>
        </w:r>
        <w:r>
          <w:fldChar w:fldCharType="separate"/>
        </w:r>
        <w:r>
          <w:t>63</w:t>
        </w:r>
        <w:r>
          <w:fldChar w:fldCharType="end"/>
        </w:r>
      </w:hyperlink>
    </w:p>
    <w:p>
      <w:pPr>
        <w:pStyle w:val="TOC2"/>
        <w:tabs>
          <w:tab w:val="right" w:leader="dot" w:pos="8306"/>
        </w:tabs>
      </w:pPr>
      <w:hyperlink w:anchor="_Toc24514" w:history="1">
        <w:r>
          <w:rPr>
            <w:rFonts w:ascii="仿宋" w:eastAsia="仿宋" w:hAnsi="仿宋" w:cs="仿宋" w:hint="eastAsia"/>
            <w:lang w:eastAsia="zh-CN"/>
          </w:rPr>
          <w:t>(三)、PLA项目合同管理与法律事务</w:t>
        </w:r>
        <w:r>
          <w:tab/>
        </w:r>
        <w:r>
          <w:fldChar w:fldCharType="begin"/>
        </w:r>
        <w:r>
          <w:instrText xml:space="preserve"> PAGEREF _Toc24514 \h </w:instrText>
        </w:r>
        <w:r>
          <w:fldChar w:fldCharType="separate"/>
        </w:r>
        <w:r>
          <w:t>67</w:t>
        </w:r>
        <w:r>
          <w:fldChar w:fldCharType="end"/>
        </w:r>
      </w:hyperlink>
    </w:p>
    <w:p>
      <w:pPr>
        <w:pStyle w:val="TOC2"/>
        <w:tabs>
          <w:tab w:val="right" w:leader="dot" w:pos="8306"/>
        </w:tabs>
      </w:pPr>
      <w:hyperlink w:anchor="_Toc18976" w:history="1">
        <w:r>
          <w:rPr>
            <w:rFonts w:ascii="仿宋" w:eastAsia="仿宋" w:hAnsi="仿宋" w:cs="仿宋" w:hint="eastAsia"/>
            <w:lang w:eastAsia="zh-CN"/>
          </w:rPr>
          <w:t>(四)、PLA项目知识产权保护策略</w:t>
        </w:r>
        <w:r>
          <w:tab/>
        </w:r>
        <w:r>
          <w:fldChar w:fldCharType="begin"/>
        </w:r>
        <w:r>
          <w:instrText xml:space="preserve"> PAGEREF _Toc18976 \h </w:instrText>
        </w:r>
        <w:r>
          <w:fldChar w:fldCharType="separate"/>
        </w:r>
        <w:r>
          <w:t>73</w:t>
        </w:r>
        <w:r>
          <w:fldChar w:fldCharType="end"/>
        </w:r>
      </w:hyperlink>
    </w:p>
    <w:p>
      <w:pPr>
        <w:pStyle w:val="TOC1"/>
        <w:tabs>
          <w:tab w:val="right" w:leader="dot" w:pos="8306"/>
        </w:tabs>
      </w:pPr>
      <w:hyperlink w:anchor="_Toc22553" w:history="1">
        <w:r>
          <w:rPr>
            <w:rFonts w:ascii="仿宋" w:eastAsia="仿宋" w:hAnsi="仿宋" w:cs="仿宋" w:hint="eastAsia"/>
            <w:lang w:eastAsia="zh-CN"/>
          </w:rPr>
          <w:t>十五、风险识别与分类</w:t>
        </w:r>
        <w:r>
          <w:tab/>
        </w:r>
        <w:r>
          <w:fldChar w:fldCharType="begin"/>
        </w:r>
        <w:r>
          <w:instrText xml:space="preserve"> PAGEREF _Toc22553 \h </w:instrText>
        </w:r>
        <w:r>
          <w:fldChar w:fldCharType="separate"/>
        </w:r>
        <w:r>
          <w:t>75</w:t>
        </w:r>
        <w:r>
          <w:fldChar w:fldCharType="end"/>
        </w:r>
      </w:hyperlink>
    </w:p>
    <w:p>
      <w:pPr>
        <w:pStyle w:val="TOC2"/>
        <w:tabs>
          <w:tab w:val="right" w:leader="dot" w:pos="8306"/>
        </w:tabs>
      </w:pPr>
      <w:hyperlink w:anchor="_Toc25252" w:history="1">
        <w:r>
          <w:rPr>
            <w:rFonts w:ascii="仿宋" w:eastAsia="仿宋" w:hAnsi="仿宋" w:cs="仿宋" w:hint="eastAsia"/>
            <w:lang w:eastAsia="zh-CN"/>
          </w:rPr>
          <w:t>(一)、风险识别</w:t>
        </w:r>
        <w:r>
          <w:tab/>
        </w:r>
        <w:r>
          <w:fldChar w:fldCharType="begin"/>
        </w:r>
        <w:r>
          <w:instrText xml:space="preserve"> PAGEREF _Toc25252 \h </w:instrText>
        </w:r>
        <w:r>
          <w:fldChar w:fldCharType="separate"/>
        </w:r>
        <w:r>
          <w:t>75</w:t>
        </w:r>
        <w:r>
          <w:fldChar w:fldCharType="end"/>
        </w:r>
      </w:hyperlink>
    </w:p>
    <w:p>
      <w:pPr>
        <w:pStyle w:val="TOC2"/>
        <w:tabs>
          <w:tab w:val="right" w:leader="dot" w:pos="8306"/>
        </w:tabs>
      </w:pPr>
      <w:hyperlink w:anchor="_Toc4753" w:history="1">
        <w:r>
          <w:rPr>
            <w:rFonts w:ascii="仿宋" w:eastAsia="仿宋" w:hAnsi="仿宋" w:cs="仿宋" w:hint="eastAsia"/>
            <w:lang w:eastAsia="zh-CN"/>
          </w:rPr>
          <w:t>(二)、风险分类</w:t>
        </w:r>
        <w:r>
          <w:tab/>
        </w:r>
        <w:r>
          <w:fldChar w:fldCharType="begin"/>
        </w:r>
        <w:r>
          <w:instrText xml:space="preserve"> PAGEREF _Toc4753 \h </w:instrText>
        </w:r>
        <w:r>
          <w:fldChar w:fldCharType="separate"/>
        </w:r>
        <w:r>
          <w:t>77</w:t>
        </w:r>
        <w:r>
          <w:fldChar w:fldCharType="end"/>
        </w:r>
      </w:hyperlink>
    </w:p>
    <w:p>
      <w:pPr>
        <w:pStyle w:val="TOC1"/>
        <w:tabs>
          <w:tab w:val="right" w:leader="dot" w:pos="8306"/>
        </w:tabs>
      </w:pPr>
      <w:hyperlink w:anchor="_Toc3412" w:history="1">
        <w:r>
          <w:rPr>
            <w:rFonts w:ascii="仿宋" w:eastAsia="仿宋" w:hAnsi="仿宋" w:cs="仿宋" w:hint="eastAsia"/>
            <w:lang w:eastAsia="zh-CN"/>
          </w:rPr>
          <w:t>十六、质量管理体系</w:t>
        </w:r>
        <w:r>
          <w:tab/>
        </w:r>
        <w:r>
          <w:fldChar w:fldCharType="begin"/>
        </w:r>
        <w:r>
          <w:instrText xml:space="preserve"> PAGEREF _Toc3412 \h </w:instrText>
        </w:r>
        <w:r>
          <w:fldChar w:fldCharType="separate"/>
        </w:r>
        <w:r>
          <w:t>78</w:t>
        </w:r>
        <w:r>
          <w:fldChar w:fldCharType="end"/>
        </w:r>
      </w:hyperlink>
    </w:p>
    <w:p>
      <w:pPr>
        <w:pStyle w:val="TOC2"/>
        <w:tabs>
          <w:tab w:val="right" w:leader="dot" w:pos="8306"/>
        </w:tabs>
      </w:pPr>
      <w:hyperlink w:anchor="_Toc20955" w:history="1">
        <w:r>
          <w:rPr>
            <w:rFonts w:ascii="仿宋" w:eastAsia="仿宋" w:hAnsi="仿宋" w:cs="仿宋" w:hint="eastAsia"/>
            <w:lang w:eastAsia="zh-CN"/>
          </w:rPr>
          <w:t>(一)、质量目标与方针</w:t>
        </w:r>
        <w:r>
          <w:tab/>
        </w:r>
        <w:r>
          <w:fldChar w:fldCharType="begin"/>
        </w:r>
        <w:r>
          <w:instrText xml:space="preserve"> PAGEREF _Toc20955 \h </w:instrText>
        </w:r>
        <w:r>
          <w:fldChar w:fldCharType="separate"/>
        </w:r>
        <w:r>
          <w:t>78</w:t>
        </w:r>
        <w:r>
          <w:fldChar w:fldCharType="end"/>
        </w:r>
      </w:hyperlink>
    </w:p>
    <w:p>
      <w:pPr>
        <w:pStyle w:val="TOC2"/>
        <w:tabs>
          <w:tab w:val="right" w:leader="dot" w:pos="8306"/>
        </w:tabs>
      </w:pPr>
      <w:hyperlink w:anchor="_Toc10371" w:history="1">
        <w:r>
          <w:rPr>
            <w:rFonts w:ascii="仿宋" w:eastAsia="仿宋" w:hAnsi="仿宋" w:cs="仿宋" w:hint="eastAsia"/>
            <w:lang w:eastAsia="zh-CN"/>
          </w:rPr>
          <w:t>(二)、质量管理责任</w:t>
        </w:r>
        <w:r>
          <w:tab/>
        </w:r>
        <w:r>
          <w:fldChar w:fldCharType="begin"/>
        </w:r>
        <w:r>
          <w:instrText xml:space="preserve"> PAGEREF _Toc10371 \h </w:instrText>
        </w:r>
        <w:r>
          <w:fldChar w:fldCharType="separate"/>
        </w:r>
        <w:r>
          <w:t>79</w:t>
        </w:r>
        <w:r>
          <w:fldChar w:fldCharType="end"/>
        </w:r>
      </w:hyperlink>
    </w:p>
    <w:p>
      <w:pPr>
        <w:pStyle w:val="TOC2"/>
        <w:tabs>
          <w:tab w:val="right" w:leader="dot" w:pos="8306"/>
        </w:tabs>
      </w:pPr>
      <w:hyperlink w:anchor="_Toc12227" w:history="1">
        <w:r>
          <w:rPr>
            <w:rFonts w:ascii="仿宋" w:eastAsia="仿宋" w:hAnsi="仿宋" w:cs="仿宋" w:hint="eastAsia"/>
            <w:lang w:eastAsia="zh-CN"/>
          </w:rPr>
          <w:t>(三)、质量管理体系文件</w:t>
        </w:r>
        <w:r>
          <w:tab/>
        </w:r>
        <w:r>
          <w:fldChar w:fldCharType="begin"/>
        </w:r>
        <w:r>
          <w:instrText xml:space="preserve"> PAGEREF _Toc12227 \h </w:instrText>
        </w:r>
        <w:r>
          <w:fldChar w:fldCharType="separate"/>
        </w:r>
        <w:r>
          <w:t>81</w:t>
        </w:r>
        <w:r>
          <w:fldChar w:fldCharType="end"/>
        </w:r>
      </w:hyperlink>
    </w:p>
    <w:p>
      <w:pPr>
        <w:pStyle w:val="TOC2"/>
        <w:tabs>
          <w:tab w:val="right" w:leader="dot" w:pos="8306"/>
        </w:tabs>
      </w:pPr>
      <w:hyperlink w:anchor="_Toc20617" w:history="1">
        <w:r>
          <w:rPr>
            <w:rFonts w:ascii="仿宋" w:eastAsia="仿宋" w:hAnsi="仿宋" w:cs="仿宋" w:hint="eastAsia"/>
            <w:lang w:eastAsia="zh-CN"/>
          </w:rPr>
          <w:t>(四)、质量培训与教育</w:t>
        </w:r>
        <w:r>
          <w:tab/>
        </w:r>
        <w:r>
          <w:fldChar w:fldCharType="begin"/>
        </w:r>
        <w:r>
          <w:instrText xml:space="preserve"> PAGEREF _Toc20617 \h </w:instrText>
        </w:r>
        <w:r>
          <w:fldChar w:fldCharType="separate"/>
        </w:r>
        <w:r>
          <w:t>83</w:t>
        </w:r>
        <w:r>
          <w:fldChar w:fldCharType="end"/>
        </w:r>
      </w:hyperlink>
    </w:p>
    <w:p>
      <w:pPr>
        <w:pStyle w:val="TOC2"/>
        <w:tabs>
          <w:tab w:val="right" w:leader="dot" w:pos="8306"/>
        </w:tabs>
      </w:pPr>
      <w:hyperlink w:anchor="_Toc530" w:history="1">
        <w:r>
          <w:rPr>
            <w:rFonts w:ascii="仿宋" w:eastAsia="仿宋" w:hAnsi="仿宋" w:cs="仿宋" w:hint="eastAsia"/>
            <w:lang w:eastAsia="zh-CN"/>
          </w:rPr>
          <w:t>(五)、质量审核与评价</w:t>
        </w:r>
        <w:r>
          <w:tab/>
        </w:r>
        <w:r>
          <w:fldChar w:fldCharType="begin"/>
        </w:r>
        <w:r>
          <w:instrText xml:space="preserve"> PAGEREF _Toc530 \h </w:instrText>
        </w:r>
        <w:r>
          <w:fldChar w:fldCharType="separate"/>
        </w:r>
        <w:r>
          <w:t>84</w:t>
        </w:r>
        <w:r>
          <w:fldChar w:fldCharType="end"/>
        </w:r>
      </w:hyperlink>
    </w:p>
    <w:p>
      <w:pPr>
        <w:pStyle w:val="TOC2"/>
        <w:tabs>
          <w:tab w:val="right" w:leader="dot" w:pos="8306"/>
        </w:tabs>
      </w:pPr>
      <w:hyperlink w:anchor="_Toc19352" w:history="1">
        <w:r>
          <w:rPr>
            <w:rFonts w:ascii="仿宋" w:eastAsia="仿宋" w:hAnsi="仿宋" w:cs="仿宋" w:hint="eastAsia"/>
            <w:lang w:eastAsia="zh-CN"/>
          </w:rPr>
          <w:t>(六)、不符合与纠正措施</w:t>
        </w:r>
        <w:r>
          <w:tab/>
        </w:r>
        <w:r>
          <w:fldChar w:fldCharType="begin"/>
        </w:r>
        <w:r>
          <w:instrText xml:space="preserve"> PAGEREF _Toc19352 \h </w:instrText>
        </w:r>
        <w:r>
          <w:fldChar w:fldCharType="separate"/>
        </w:r>
        <w:r>
          <w:t>85</w:t>
        </w:r>
        <w:r>
          <w:fldChar w:fldCharType="end"/>
        </w:r>
      </w:hyperlink>
    </w:p>
    <w:p>
      <w:pPr>
        <w:pStyle w:val="TOC1"/>
        <w:tabs>
          <w:tab w:val="right" w:leader="dot" w:pos="8306"/>
        </w:tabs>
      </w:pPr>
      <w:hyperlink w:anchor="_Toc18326" w:history="1">
        <w:r>
          <w:rPr>
            <w:rFonts w:ascii="仿宋" w:eastAsia="仿宋" w:hAnsi="仿宋" w:cs="仿宋" w:hint="eastAsia"/>
            <w:lang w:eastAsia="zh-CN"/>
          </w:rPr>
          <w:t>十七、利益相关者分析与沟通计划</w:t>
        </w:r>
        <w:r>
          <w:tab/>
        </w:r>
        <w:r>
          <w:fldChar w:fldCharType="begin"/>
        </w:r>
        <w:r>
          <w:instrText xml:space="preserve"> PAGEREF _Toc18326 \h </w:instrText>
        </w:r>
        <w:r>
          <w:fldChar w:fldCharType="separate"/>
        </w:r>
        <w:r>
          <w:t>86</w:t>
        </w:r>
        <w:r>
          <w:fldChar w:fldCharType="end"/>
        </w:r>
      </w:hyperlink>
    </w:p>
    <w:p>
      <w:pPr>
        <w:pStyle w:val="TOC2"/>
        <w:tabs>
          <w:tab w:val="right" w:leader="dot" w:pos="8306"/>
        </w:tabs>
      </w:pPr>
      <w:hyperlink w:anchor="_Toc12571" w:history="1">
        <w:r>
          <w:rPr>
            <w:rFonts w:ascii="仿宋" w:eastAsia="仿宋" w:hAnsi="仿宋" w:cs="仿宋" w:hint="eastAsia"/>
            <w:lang w:eastAsia="zh-CN"/>
          </w:rPr>
          <w:t>(一)、利益相关者分析</w:t>
        </w:r>
        <w:r>
          <w:tab/>
        </w:r>
        <w:r>
          <w:fldChar w:fldCharType="begin"/>
        </w:r>
        <w:r>
          <w:instrText xml:space="preserve"> PAGEREF _Toc12571 \h </w:instrText>
        </w:r>
        <w:r>
          <w:fldChar w:fldCharType="separate"/>
        </w:r>
        <w:r>
          <w:t>86</w:t>
        </w:r>
        <w:r>
          <w:fldChar w:fldCharType="end"/>
        </w:r>
      </w:hyperlink>
    </w:p>
    <w:p>
      <w:pPr>
        <w:pStyle w:val="TOC2"/>
        <w:tabs>
          <w:tab w:val="right" w:leader="dot" w:pos="8306"/>
        </w:tabs>
      </w:pPr>
      <w:hyperlink w:anchor="_Toc26237" w:history="1">
        <w:r>
          <w:rPr>
            <w:rFonts w:ascii="仿宋" w:eastAsia="仿宋" w:hAnsi="仿宋" w:cs="仿宋" w:hint="eastAsia"/>
            <w:lang w:eastAsia="zh-CN"/>
          </w:rPr>
          <w:t>(二)、沟通计划</w:t>
        </w:r>
        <w:r>
          <w:tab/>
        </w:r>
        <w:r>
          <w:fldChar w:fldCharType="begin"/>
        </w:r>
        <w:r>
          <w:instrText xml:space="preserve"> PAGEREF _Toc26237 \h </w:instrText>
        </w:r>
        <w:r>
          <w:fldChar w:fldCharType="separate"/>
        </w:r>
        <w:r>
          <w:t>87</w:t>
        </w:r>
        <w:r>
          <w:fldChar w:fldCharType="end"/>
        </w:r>
      </w:hyperlink>
    </w:p>
    <w:p>
      <w:pPr>
        <w:pStyle w:val="TOC1"/>
        <w:tabs>
          <w:tab w:val="right" w:leader="dot" w:pos="8306"/>
        </w:tabs>
      </w:pPr>
      <w:hyperlink w:anchor="_Toc4407" w:history="1">
        <w:r>
          <w:rPr>
            <w:rFonts w:ascii="仿宋" w:eastAsia="仿宋" w:hAnsi="仿宋" w:cs="仿宋" w:hint="eastAsia"/>
            <w:lang w:eastAsia="zh-CN"/>
          </w:rPr>
          <w:t>十八、PLA项目治理与监督</w:t>
        </w:r>
        <w:r>
          <w:tab/>
        </w:r>
        <w:r>
          <w:fldChar w:fldCharType="begin"/>
        </w:r>
        <w:r>
          <w:instrText xml:space="preserve"> PAGEREF _Toc4407 \h </w:instrText>
        </w:r>
        <w:r>
          <w:fldChar w:fldCharType="separate"/>
        </w:r>
        <w:r>
          <w:t>88</w:t>
        </w:r>
        <w:r>
          <w:fldChar w:fldCharType="end"/>
        </w:r>
      </w:hyperlink>
    </w:p>
    <w:p>
      <w:pPr>
        <w:pStyle w:val="TOC2"/>
        <w:tabs>
          <w:tab w:val="right" w:leader="dot" w:pos="8306"/>
        </w:tabs>
      </w:pPr>
      <w:hyperlink w:anchor="_Toc3675" w:history="1">
        <w:r>
          <w:rPr>
            <w:rFonts w:ascii="仿宋" w:eastAsia="仿宋" w:hAnsi="仿宋" w:cs="仿宋" w:hint="eastAsia"/>
            <w:lang w:eastAsia="zh-CN"/>
          </w:rPr>
          <w:t>(一)、PLA项目治理结构</w:t>
        </w:r>
        <w:r>
          <w:tab/>
        </w:r>
        <w:r>
          <w:fldChar w:fldCharType="begin"/>
        </w:r>
        <w:r>
          <w:instrText xml:space="preserve"> PAGEREF _Toc3675 \h </w:instrText>
        </w:r>
        <w:r>
          <w:fldChar w:fldCharType="separate"/>
        </w:r>
        <w:r>
          <w:t>88</w:t>
        </w:r>
        <w:r>
          <w:fldChar w:fldCharType="end"/>
        </w:r>
      </w:hyperlink>
    </w:p>
    <w:p>
      <w:pPr>
        <w:pStyle w:val="TOC2"/>
        <w:tabs>
          <w:tab w:val="right" w:leader="dot" w:pos="8306"/>
        </w:tabs>
      </w:pPr>
      <w:hyperlink w:anchor="_Toc17701" w:history="1">
        <w:r>
          <w:rPr>
            <w:rFonts w:ascii="仿宋" w:eastAsia="仿宋" w:hAnsi="仿宋" w:cs="仿宋" w:hint="eastAsia"/>
            <w:lang w:eastAsia="zh-CN"/>
          </w:rPr>
          <w:t>(二)、监督与审计</w:t>
        </w:r>
        <w:r>
          <w:tab/>
        </w:r>
        <w:r>
          <w:fldChar w:fldCharType="begin"/>
        </w:r>
        <w:r>
          <w:instrText xml:space="preserve"> PAGEREF _Toc17701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4"/>
      <w:r>
        <w:rPr>
          <w:rFonts w:ascii="仿宋" w:eastAsia="仿宋" w:hAnsi="仿宋" w:cs="仿宋" w:hint="eastAsia"/>
          <w:sz w:val="28"/>
          <w:lang w:eastAsia="zh-CN"/>
        </w:rPr>
        <w:t>一、PLA项目绩效评估</w:t>
      </w:r>
      <w:bookmarkEnd w:id="2"/>
    </w:p>
    <w:p>
      <w:pPr>
        <w:pStyle w:val="Heading2"/>
        <w:rPr>
          <w:rFonts w:ascii="仿宋" w:eastAsia="仿宋" w:hAnsi="仿宋" w:cs="仿宋" w:hint="eastAsia"/>
          <w:lang w:eastAsia="zh-CN"/>
        </w:rPr>
      </w:pPr>
      <w:bookmarkStart w:id="3" w:name="_Toc57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在PLA项目中，我们设计了一套全面的绩效评估指标，以确保PLA项目的可控和成功交付。这些指标跨足PLA项目目标、成本、进度和质量等多个维度，为我们提供了全面洞察PLA项目的健康状况。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LA项目目标达成率是我们关注的首要指标。我们设定了明确的目标，并通过定期监测和评估，迅速发现并应对潜在的目标偏差。这为PLA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成本绩效是另一个核心关注点。通过实际成本与预算成本的对比分析，我们深入了解成本差异的原因，及时调整资源分配，保持PLA项目在经济效益方面的合理水平。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LA项目进度作为关键的绩效指标之一，得到了精心的关注。我们制定了详细的PLA项目进度计划，并设立了进度符合度指标，确保实际进度与计划进度保持一致。这使我们能够快速发现和解决潜在的进度问题，保持PLA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LA项目绩效的不可或缺的一环。我们引入了一系列的质量标准和客户满意度指标，以确保PLA项目交付的成果在质量上达到或超越预期水平。通过持续监测这些指标，我们努力提升PLA项目整体质量水平，为PLA项目的成功交付提供有力保障。通过这些科学且全面的绩效评估，我们能够更好地引导PLA项目的持续改进，确保PLA项目目标的顺利达成。</w:t>
      </w:r>
    </w:p>
    <w:p>
      <w:pPr>
        <w:pStyle w:val="Heading2"/>
        <w:ind w:firstLine="560" w:firstLineChars="200"/>
        <w:rPr>
          <w:rFonts w:ascii="仿宋" w:eastAsia="仿宋" w:hAnsi="仿宋" w:cs="仿宋" w:hint="eastAsia"/>
          <w:sz w:val="28"/>
          <w:lang w:eastAsia="zh-CN"/>
        </w:rPr>
      </w:pPr>
      <w:bookmarkStart w:id="4" w:name="_Toc27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绩效评估是PLA项目中的关键环节，为确保PLA项目达到预期目标，我们采用了多层次、多维度的绩效评估方法。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从定性角度来看，我们注重PLA项目的战略目标对齐，确保每个决策和行动都与PLA项目整体目标保持一致。团队会定期召开战略对齐会议，审视当前工作与PLA项目战略是否保持一致，以及是否需要调整战略方向。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LA项目进度、质量、成本和风险等方面。这些指标通过数据收集和分析，为PLA项目管理团队提供了客观的评估依据。例如，我们通过PLA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绩效评估不仅仅停留在PLA项目内部，还考虑了PLA项目对外部环境的影响。我们定期进行干系人满意度调查，以了解各利益相关方对PLA项目的期望和满意度，并及时做出调整。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这种多层次、多角度的绩效评估方法，使得我们能够全面了解PLA项目的运行状态，及时做出调整，确保PLA项目在不断变化的环境中保持稳健前行。</w:t>
      </w:r>
    </w:p>
    <w:p>
      <w:pPr>
        <w:pStyle w:val="Heading2"/>
        <w:ind w:firstLine="560" w:firstLineChars="200"/>
        <w:rPr>
          <w:rFonts w:ascii="仿宋" w:eastAsia="仿宋" w:hAnsi="仿宋" w:cs="仿宋" w:hint="eastAsia"/>
          <w:sz w:val="28"/>
          <w:lang w:eastAsia="zh-CN"/>
        </w:rPr>
      </w:pPr>
      <w:bookmarkStart w:id="5" w:name="_Toc206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为了确保PLA项目的有效管理和不断优化，我们采用了精心设计的绩效评估周期。这个周期旨在实现灵活、实时和全面的评估，以适应PLA项目执行中的各种挑战。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LA项目的不同需求，分为短期、中期和长期。短期评估关注每个迭代或工作周期，以及时发现和解决当前任务中的问题。中期评估涵盖几个迭代，深入了解整体PLA项目的趋势和性能。长期评估则着眼于整个PLA项目阶段，确保PLA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我们强调实时性的信息反馈，通过采用先进的PLA项目管理工具和协作平台，团队成员能够随时更新和分享PLA项目数据。这种实时性的反馈机制使我们能够及时察觉潜在问题，快速调整，保持PLA项目的稳健运作。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LA项目的决策制定密不可分。每个周期的PLA项目回顾会议成为集体总结经验、识别问题深层次原因并找到创新解决方案的平台。这种定期的反思与调整机制使PLA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300"/>
      <w:r>
        <w:rPr>
          <w:rFonts w:ascii="仿宋" w:eastAsia="仿宋" w:hAnsi="仿宋" w:cs="仿宋" w:hint="eastAsia"/>
          <w:sz w:val="28"/>
          <w:lang w:eastAsia="zh-CN"/>
        </w:rPr>
        <w:t>二、PLA项目选址可行性分析</w:t>
      </w:r>
      <w:bookmarkEnd w:id="6"/>
    </w:p>
    <w:p>
      <w:pPr>
        <w:pStyle w:val="Heading2"/>
        <w:rPr>
          <w:rFonts w:ascii="仿宋" w:eastAsia="仿宋" w:hAnsi="仿宋" w:cs="仿宋" w:hint="eastAsia"/>
          <w:lang w:eastAsia="zh-CN"/>
        </w:rPr>
      </w:pPr>
      <w:bookmarkStart w:id="7" w:name="_Toc22519"/>
      <w:r>
        <w:rPr>
          <w:rFonts w:ascii="仿宋" w:eastAsia="仿宋" w:hAnsi="仿宋" w:cs="仿宋" w:hint="eastAsia"/>
          <w:lang w:eastAsia="zh-CN"/>
        </w:rPr>
        <w:t>(一)、PLA项目选址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该PLA项目选址位于XX省XX市XX区XXX街道</w:t>
      </w:r>
    </w:p>
    <w:p>
      <w:pPr>
        <w:pStyle w:val="Heading2"/>
        <w:ind w:firstLine="560" w:firstLineChars="200"/>
        <w:rPr>
          <w:rFonts w:ascii="仿宋" w:eastAsia="仿宋" w:hAnsi="仿宋" w:cs="仿宋" w:hint="eastAsia"/>
          <w:sz w:val="28"/>
          <w:lang w:eastAsia="zh-CN"/>
        </w:rPr>
      </w:pPr>
      <w:bookmarkStart w:id="8" w:name="_Toc1850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PLA项目的征地面积将根据PLA项目的实际规模和需求进行精确规划。具体面积XXX平方米，旨在确保PLA项目不仅能够满足当前的发展需求，还能够预留空间以适应未来的扩展。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净用地面积是在征地面积基础上去除不可利用面积后的实际可开发用地。具体面积XXX平方米，考虑到环保、交通、安全等多方面因素，以确保PLA项目在整体利用效率上达到最优。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PLA项目计划建设的建筑总规模具体面积XXX平方米。这一规模的确定综合考虑了PLA项目的性质、规模，以及城市规划的相关要求，确保建筑布局与周边环境协调一致。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绿地率是PLA项目用地中被规划为绿地的比例。具体面积XXX平方米，旨在通过合理规划绿地，改善PLA项目周边环境，提升居民生活质量，并符合城市整体绿化规划。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容积率是用地上可以建设的建筑总体积与用地面积之比。具体面积XXX，通过合理的容积率规划，确保PLA项目建筑规模与周边环境和谐共生。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确保PLA项目选址与当地城市规划相一致，具体面积XXX平方米。通过与城市规划部门深入沟通，确保PLA项目不仅符合城市的整体发展方向，还能够融入城市的发展布局，为城市的长远发展贡献力量。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充分了解并确保PLA项目选址符合当地产业政策，具体面积XXX平方米。这包括PLA项目对当地经济的促进作用，以及对相关产业的带动效应，确保PLA项目与地方政府的产业政策保持一致，促进共赢合作。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用地总体要求必须符合环保和可持续发展的原则，具体面积XXX平方米。通过采用绿色建筑设计、节能减排等措施，确保PLA项目在建设和运营过程中对环境的影响最小化，达到可持续发展的要求。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确保PLA项目选址具备必要的公共设施配套，具体面积XXX平方米。这包括交通便利性、教育、医疗等基础设施，以提高居民生活品质，使得PLA项目选址更具吸引力。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考虑用地总体要求对当地社会稳定性的影响，具体面积XXX平方米。通过深入了解当地社区反馈，确保PLA项目的选址和建设过程对当地社会和谐稳定产生积极作用。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LA项目选址不仅符合法规和规划，还在实际操作中具有可行性。这一全面规划将为PLA项目的成功实施提供坚实的基础，确保PLA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04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L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LA项目的设备规划和空间设计中，我们将采取灵活设备布局的措施。设备布局将根据实际需求进行灵活设计，避免不必要的浪费。通过合理规划设备摆放位置，我们将提高设备的利用率，减少设备间距，以确保PL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LA项目内部引入共享设施的概念，例如共享会议室、办公区等。通过这种方式，我们可以减少对资源的重复建设，提高资源共享效率，从而减小PL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258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LA项目的总图布置中，我们将不同功能区域进行明确的规划，以最大程度满足PL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7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我们首先关注市场因素，包括潜在客户分布、竞争对手位置、市场需求等。通过深入的市场调研，我们能够更准确地评估选址对于市场开拓和产品销售的影响，确保PLA项目能够在有利的市场环境中蓬勃发展。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PLA项目对环境的影响是综合评价的重要因素之一。我们将详细考虑选址周边的自然环境、生态保护区、水源地等情况，确保PLA项目的建设和运营对环境影响最小化，并符合当地的环保法规标准。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对选址的评价还需充分考虑当地政府的产业政策和法规。我们将详细了解PLA项目所在地的相关政策，确保PLA项目的规划和运营与当地法规相符，降低不必要的法律风险。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考虑到社会稳定性对企业运营的重要性，我们将评估选址地区的社会安全情况、劳工关系、社区反馈等方面，以确保PLA项目的建设和运营不会受到社会稳定性的负面影响。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最后，我们将综合考虑用地成本，包括土地购置费用、土地开发成本等。通过对用地成本的详细评估，我们能够做出更为精确的经济效益分析，为PLA项目的投资决策提供有力支持。</w:t>
      </w:r>
    </w:p>
    <w:p>
      <w:pPr>
        <w:pStyle w:val="Heading1"/>
        <w:ind w:firstLine="560" w:firstLineChars="200"/>
        <w:rPr>
          <w:rFonts w:ascii="仿宋" w:eastAsia="仿宋" w:hAnsi="仿宋" w:cs="仿宋" w:hint="eastAsia"/>
          <w:sz w:val="28"/>
          <w:lang w:eastAsia="zh-CN"/>
        </w:rPr>
      </w:pPr>
      <w:bookmarkStart w:id="12" w:name="_Toc4661"/>
      <w:r>
        <w:rPr>
          <w:rFonts w:ascii="仿宋" w:eastAsia="仿宋" w:hAnsi="仿宋" w:cs="仿宋" w:hint="eastAsia"/>
          <w:sz w:val="28"/>
          <w:lang w:eastAsia="zh-CN"/>
        </w:rPr>
        <w:t>三、PLA项目建设背景及必要性分析</w:t>
      </w:r>
      <w:bookmarkEnd w:id="12"/>
    </w:p>
    <w:p>
      <w:pPr>
        <w:pStyle w:val="Heading2"/>
        <w:rPr>
          <w:rFonts w:ascii="仿宋" w:eastAsia="仿宋" w:hAnsi="仿宋" w:cs="仿宋" w:hint="eastAsia"/>
          <w:lang w:eastAsia="zh-CN"/>
        </w:rPr>
      </w:pPr>
      <w:bookmarkStart w:id="13" w:name="_Toc9829"/>
      <w:r>
        <w:rPr>
          <w:rFonts w:ascii="仿宋" w:eastAsia="仿宋" w:hAnsi="仿宋" w:cs="仿宋" w:hint="eastAsia"/>
          <w:lang w:eastAsia="zh-CN"/>
        </w:rPr>
        <w:t>(一)、PLA项目背景分析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L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LA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我们的背景分析将深入挖掘当前行业的发展趋势，通过对竞争态势的全面审视，找到PLA项目在这个潮流中的定位。同时，我们将关注行业内涌现的新兴机遇，以便PLA项目更好地融入行业发展的潮流中。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LA项目提供了强大的发展动力。我们将聚焦于行业内最新的技术发展趋势，包括但不限于人工智能、大数据分析、物联网等领域。通过深度的技术研究，我们将确保PL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LA项目发展的源泉。我们将投入更多的精力对市场需求进行深入剖析，超越表面的需求，深入挖掘潜在的市场痛点和机遇。通过对市场需求的细致了解，PLA项目将更有针对性地设计解决方案，满足市场的多样化需求，从而更好地促进PL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LA项目战略至关重要。我们将对竞争态势进行更为深入的分析，包括但不限于市场份额、产品特点、客户满意度等多个维度。通过深度的竞争分析，PLA项目将能够更准确地把握市场脉搏，制定具有竞争力的PL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LA项目的发展具有直接的影响。我们将进行更为全面的法规和政策分析，了解行业发展中的潜在法律风险和合规挑战。通过充分了解和遵守相关法规，PLA项目将确保在法律框架内合法合规运营，为PLA项目的稳健发展提供有力支持。</w:t>
      </w:r>
    </w:p>
    <w:p>
      <w:pPr>
        <w:pStyle w:val="Heading2"/>
        <w:ind w:firstLine="560" w:firstLineChars="200"/>
        <w:rPr>
          <w:rFonts w:ascii="仿宋" w:eastAsia="仿宋" w:hAnsi="仿宋" w:cs="仿宋" w:hint="eastAsia"/>
          <w:sz w:val="28"/>
          <w:lang w:eastAsia="zh-CN"/>
        </w:rPr>
      </w:pPr>
      <w:bookmarkStart w:id="14" w:name="_Toc12683"/>
      <w:r>
        <w:rPr>
          <w:rFonts w:ascii="仿宋" w:eastAsia="仿宋" w:hAnsi="仿宋" w:cs="仿宋" w:hint="eastAsia"/>
          <w:sz w:val="28"/>
          <w:lang w:eastAsia="zh-CN"/>
        </w:rPr>
        <w:t>(二)、PLA项目建设必要性分析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LA项目建设的迫切性源于对行业发展趋势的深刻洞察。我们正处于一个行业变革的时代，科技创新、数字化转型成为企业发展的关键动力。PL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LA项目建设不仅仅是为了跟上潮流，更是为了通过技术创新推动企业的持续发展。通过引入先进的技术和解决方案，PL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LA项目的建设成为必然选择，通过提高产品质量、拓展服务领域，从而在竞争中获得更多的机会。PL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LA项目建设的必要性体现在对客户需求更精准的满足。通过PL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LA项目建设的背后是对企业持续创新的追求。只有通过不断创新，企业才能在竞争中立于不败之地。PL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33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189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LA项目的技术管理特点体现在其创新导向。通过引入最先进的技术趋势和解决方案，PLA项目致力于提升科技含量、提高质量和效率水平。这意味着我们将采用最新的工具和方法，确保PLA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LA项目技术管理的显著特征。通过整合不同领域的技术资源，我们实现了跨学科的协同工作。这有助于优化技术架构，提高整体效能。此外，整合性策略还促进了不同技术团队之间的紧密沟通和高效合作，确保PLA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LA项目所采用的技术。通过不断优化技术方案，PL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LA项目团队将在PLA项目初期识别可能的技术风险，并采取相应的预防和应对措施。通过建立健全的风险评估机制，PLA项目能够在实施过程中及时发现并解决潜在的技术问题，保障PLA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通过这些独特的技术管理特点，我们确信在PLA项目中，技术将成为PLA项目成功的有力支持。这一深度剖析揭示了技术管理在PLA项目实施中的关键作用，为PLA项目的技术基础奠定了坚实的基础。</w:t>
      </w:r>
    </w:p>
    <w:p>
      <w:pPr>
        <w:pStyle w:val="Heading2"/>
        <w:ind w:firstLine="560" w:firstLineChars="200"/>
        <w:rPr>
          <w:rFonts w:ascii="仿宋" w:eastAsia="仿宋" w:hAnsi="仿宋" w:cs="仿宋" w:hint="eastAsia"/>
          <w:sz w:val="28"/>
          <w:lang w:eastAsia="zh-CN"/>
        </w:rPr>
      </w:pPr>
      <w:bookmarkStart w:id="17" w:name="_Toc30117"/>
      <w:r>
        <w:rPr>
          <w:rFonts w:ascii="仿宋" w:eastAsia="仿宋" w:hAnsi="仿宋" w:cs="仿宋" w:hint="eastAsia"/>
          <w:sz w:val="28"/>
          <w:lang w:eastAsia="zh-CN"/>
        </w:rPr>
        <w:t>(二)、PLA项目工艺技术设计方案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L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PLA项目将严格按照相关行业规范要求进行组织。通过有效控制产品质量，PLA项目将致力于为顾客提供优质的PLA项目产品和良好的服务。这体现了PLA项目对于生产活动合规性和质量标准的高度重视，为PLA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LA项目注重生态效益和清洁生产原则。PLA项目建设将紧密结合地方特色经济发展，与社会经济发展规划和区域环境保护规划方案相协调一致。通过与当地区域自然生态系统的结合，PL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LA项目产品具有多样化的客户需求和个性化的特点。因此，PLA项目产品规格品种多样，且单批生产数量较小。为满足这一特点，PLA项目承办单位将建设先进的柔性制造生产线。通过广泛应用柔性制造技术，PLA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总体而言，PLA项目采用的技术具有较高的技术含量和自动化水平，处于国内先进水平。这一技术选用不仅体现了对生产效率、质量和环境友好性的高标准要求，同时为PLA项目的可持续发展奠定了坚实的基础。</w:t>
      </w:r>
    </w:p>
    <w:p>
      <w:pPr>
        <w:pStyle w:val="Heading2"/>
        <w:ind w:firstLine="560" w:firstLineChars="200"/>
        <w:rPr>
          <w:rFonts w:ascii="仿宋" w:eastAsia="仿宋" w:hAnsi="仿宋" w:cs="仿宋" w:hint="eastAsia"/>
          <w:sz w:val="28"/>
          <w:lang w:eastAsia="zh-CN"/>
        </w:rPr>
      </w:pPr>
      <w:bookmarkStart w:id="18" w:name="_Toc201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为确保PLA项目的高效生产和技术实施，我们制定了一套精心设计的设备选型方案，以满足PLA项目生产、质量和环保的要求。该方案的主要特点如下：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https://d.book118.com/016032120043010040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2E7EA0"/>
    <w:rsid w:val="252E7E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3212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2024-01-20T15:01:00Z</dcterms:created>
  <dcterms:modified xsi:type="dcterms:W3CDTF">2024-01-20T15:01:41Z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FD457772C879417B9FACB9E707D59634_11</vt:lpwstr>
  </property>
  <property fmtid="{D5CDD505-2E9C-101B-9397-08002B2CF9AE}" pid="3" name="KSOProductBuildVer">
    <vt:lpwstr>2052-12.1.0.16120</vt:lpwstr>
  </property>
</Properties>
</file>