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医用电子仪器设备项目规划设计蓝图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52" w:history="1">
        <w:r>
          <w:rPr>
            <w:rFonts w:ascii="仿宋" w:eastAsia="仿宋" w:hAnsi="仿宋" w:cs="仿宋" w:hint="eastAsia"/>
            <w:lang w:eastAsia="zh-CN"/>
          </w:rPr>
          <w:t>前言</w:t>
        </w:r>
        <w:r>
          <w:tab/>
        </w:r>
        <w:r>
          <w:fldChar w:fldCharType="begin"/>
        </w:r>
        <w:r>
          <w:instrText xml:space="preserve"> PAGEREF _Toc6652 \h </w:instrText>
        </w:r>
        <w:r>
          <w:fldChar w:fldCharType="separate"/>
        </w:r>
        <w:r>
          <w:t>3</w:t>
        </w:r>
        <w:r>
          <w:fldChar w:fldCharType="end"/>
        </w:r>
      </w:hyperlink>
    </w:p>
    <w:p>
      <w:pPr>
        <w:pStyle w:val="TOC1"/>
        <w:tabs>
          <w:tab w:val="right" w:leader="dot" w:pos="8306"/>
        </w:tabs>
      </w:pPr>
      <w:hyperlink w:anchor="_Toc1898" w:history="1">
        <w:r>
          <w:rPr>
            <w:rFonts w:ascii="仿宋" w:eastAsia="仿宋" w:hAnsi="仿宋" w:cs="仿宋" w:hint="eastAsia"/>
            <w:lang w:eastAsia="zh-CN"/>
          </w:rPr>
          <w:t>一、医用电子仪器设备项目绩效评估</w:t>
        </w:r>
        <w:r>
          <w:tab/>
        </w:r>
        <w:r>
          <w:fldChar w:fldCharType="begin"/>
        </w:r>
        <w:r>
          <w:instrText xml:space="preserve"> PAGEREF _Toc1898 \h </w:instrText>
        </w:r>
        <w:r>
          <w:fldChar w:fldCharType="separate"/>
        </w:r>
        <w:r>
          <w:t>3</w:t>
        </w:r>
        <w:r>
          <w:fldChar w:fldCharType="end"/>
        </w:r>
      </w:hyperlink>
    </w:p>
    <w:p>
      <w:pPr>
        <w:pStyle w:val="TOC2"/>
        <w:tabs>
          <w:tab w:val="right" w:leader="dot" w:pos="8306"/>
        </w:tabs>
      </w:pPr>
      <w:hyperlink w:anchor="_Toc28173" w:history="1">
        <w:r>
          <w:rPr>
            <w:rFonts w:ascii="仿宋" w:eastAsia="仿宋" w:hAnsi="仿宋" w:cs="仿宋" w:hint="eastAsia"/>
            <w:lang w:eastAsia="zh-CN"/>
          </w:rPr>
          <w:t>(一)、绩效评估指标</w:t>
        </w:r>
        <w:r>
          <w:tab/>
        </w:r>
        <w:r>
          <w:fldChar w:fldCharType="begin"/>
        </w:r>
        <w:r>
          <w:instrText xml:space="preserve"> PAGEREF _Toc28173 \h </w:instrText>
        </w:r>
        <w:r>
          <w:fldChar w:fldCharType="separate"/>
        </w:r>
        <w:r>
          <w:t>3</w:t>
        </w:r>
        <w:r>
          <w:fldChar w:fldCharType="end"/>
        </w:r>
      </w:hyperlink>
    </w:p>
    <w:p>
      <w:pPr>
        <w:pStyle w:val="TOC2"/>
        <w:tabs>
          <w:tab w:val="right" w:leader="dot" w:pos="8306"/>
        </w:tabs>
      </w:pPr>
      <w:hyperlink w:anchor="_Toc524" w:history="1">
        <w:r>
          <w:rPr>
            <w:rFonts w:ascii="仿宋" w:eastAsia="仿宋" w:hAnsi="仿宋" w:cs="仿宋" w:hint="eastAsia"/>
            <w:lang w:eastAsia="zh-CN"/>
          </w:rPr>
          <w:t>(二)、绩效评估方法</w:t>
        </w:r>
        <w:r>
          <w:tab/>
        </w:r>
        <w:r>
          <w:fldChar w:fldCharType="begin"/>
        </w:r>
        <w:r>
          <w:instrText xml:space="preserve"> PAGEREF _Toc524 \h </w:instrText>
        </w:r>
        <w:r>
          <w:fldChar w:fldCharType="separate"/>
        </w:r>
        <w:r>
          <w:t>4</w:t>
        </w:r>
        <w:r>
          <w:fldChar w:fldCharType="end"/>
        </w:r>
      </w:hyperlink>
    </w:p>
    <w:p>
      <w:pPr>
        <w:pStyle w:val="TOC2"/>
        <w:tabs>
          <w:tab w:val="right" w:leader="dot" w:pos="8306"/>
        </w:tabs>
      </w:pPr>
      <w:hyperlink w:anchor="_Toc12361" w:history="1">
        <w:r>
          <w:rPr>
            <w:rFonts w:ascii="仿宋" w:eastAsia="仿宋" w:hAnsi="仿宋" w:cs="仿宋" w:hint="eastAsia"/>
            <w:lang w:eastAsia="zh-CN"/>
          </w:rPr>
          <w:t>(三)、绩效评估周期</w:t>
        </w:r>
        <w:r>
          <w:tab/>
        </w:r>
        <w:r>
          <w:fldChar w:fldCharType="begin"/>
        </w:r>
        <w:r>
          <w:instrText xml:space="preserve"> PAGEREF _Toc12361 \h </w:instrText>
        </w:r>
        <w:r>
          <w:fldChar w:fldCharType="separate"/>
        </w:r>
        <w:r>
          <w:t>5</w:t>
        </w:r>
        <w:r>
          <w:fldChar w:fldCharType="end"/>
        </w:r>
      </w:hyperlink>
    </w:p>
    <w:p>
      <w:pPr>
        <w:pStyle w:val="TOC1"/>
        <w:tabs>
          <w:tab w:val="right" w:leader="dot" w:pos="8306"/>
        </w:tabs>
      </w:pPr>
      <w:hyperlink w:anchor="_Toc24856" w:history="1">
        <w:r>
          <w:rPr>
            <w:rFonts w:ascii="仿宋" w:eastAsia="仿宋" w:hAnsi="仿宋" w:cs="仿宋" w:hint="eastAsia"/>
            <w:lang w:eastAsia="zh-CN"/>
          </w:rPr>
          <w:t>二、市场分析、调研</w:t>
        </w:r>
        <w:r>
          <w:tab/>
        </w:r>
        <w:r>
          <w:fldChar w:fldCharType="begin"/>
        </w:r>
        <w:r>
          <w:instrText xml:space="preserve"> PAGEREF _Toc24856 \h </w:instrText>
        </w:r>
        <w:r>
          <w:fldChar w:fldCharType="separate"/>
        </w:r>
        <w:r>
          <w:t>6</w:t>
        </w:r>
        <w:r>
          <w:fldChar w:fldCharType="end"/>
        </w:r>
      </w:hyperlink>
    </w:p>
    <w:p>
      <w:pPr>
        <w:pStyle w:val="TOC2"/>
        <w:tabs>
          <w:tab w:val="right" w:leader="dot" w:pos="8306"/>
        </w:tabs>
      </w:pPr>
      <w:hyperlink w:anchor="_Toc28040" w:history="1">
        <w:r>
          <w:rPr>
            <w:rFonts w:ascii="仿宋" w:eastAsia="仿宋" w:hAnsi="仿宋" w:cs="仿宋" w:hint="eastAsia"/>
            <w:lang w:eastAsia="zh-CN"/>
          </w:rPr>
          <w:t>(一)、医用电子仪器设备行业分析</w:t>
        </w:r>
        <w:r>
          <w:tab/>
        </w:r>
        <w:r>
          <w:fldChar w:fldCharType="begin"/>
        </w:r>
        <w:r>
          <w:instrText xml:space="preserve"> PAGEREF _Toc28040 \h </w:instrText>
        </w:r>
        <w:r>
          <w:fldChar w:fldCharType="separate"/>
        </w:r>
        <w:r>
          <w:t>6</w:t>
        </w:r>
        <w:r>
          <w:fldChar w:fldCharType="end"/>
        </w:r>
      </w:hyperlink>
    </w:p>
    <w:p>
      <w:pPr>
        <w:pStyle w:val="TOC2"/>
        <w:tabs>
          <w:tab w:val="right" w:leader="dot" w:pos="8306"/>
        </w:tabs>
      </w:pPr>
      <w:hyperlink w:anchor="_Toc14156" w:history="1">
        <w:r>
          <w:rPr>
            <w:rFonts w:ascii="仿宋" w:eastAsia="仿宋" w:hAnsi="仿宋" w:cs="仿宋" w:hint="eastAsia"/>
            <w:lang w:eastAsia="zh-CN"/>
          </w:rPr>
          <w:t>(二)、医用电子仪器设备市场分析预测</w:t>
        </w:r>
        <w:r>
          <w:tab/>
        </w:r>
        <w:r>
          <w:fldChar w:fldCharType="begin"/>
        </w:r>
        <w:r>
          <w:instrText xml:space="preserve"> PAGEREF _Toc14156 \h </w:instrText>
        </w:r>
        <w:r>
          <w:fldChar w:fldCharType="separate"/>
        </w:r>
        <w:r>
          <w:t>7</w:t>
        </w:r>
        <w:r>
          <w:fldChar w:fldCharType="end"/>
        </w:r>
      </w:hyperlink>
    </w:p>
    <w:p>
      <w:pPr>
        <w:pStyle w:val="TOC1"/>
        <w:tabs>
          <w:tab w:val="right" w:leader="dot" w:pos="8306"/>
        </w:tabs>
      </w:pPr>
      <w:hyperlink w:anchor="_Toc27063" w:history="1">
        <w:r>
          <w:rPr>
            <w:rFonts w:ascii="仿宋" w:eastAsia="仿宋" w:hAnsi="仿宋" w:cs="仿宋" w:hint="eastAsia"/>
            <w:lang w:eastAsia="zh-CN"/>
          </w:rPr>
          <w:t>三、医用电子仪器设备项目危机管理</w:t>
        </w:r>
        <w:r>
          <w:tab/>
        </w:r>
        <w:r>
          <w:fldChar w:fldCharType="begin"/>
        </w:r>
        <w:r>
          <w:instrText xml:space="preserve"> PAGEREF _Toc27063 \h </w:instrText>
        </w:r>
        <w:r>
          <w:fldChar w:fldCharType="separate"/>
        </w:r>
        <w:r>
          <w:t>8</w:t>
        </w:r>
        <w:r>
          <w:fldChar w:fldCharType="end"/>
        </w:r>
      </w:hyperlink>
    </w:p>
    <w:p>
      <w:pPr>
        <w:pStyle w:val="TOC2"/>
        <w:tabs>
          <w:tab w:val="right" w:leader="dot" w:pos="8306"/>
        </w:tabs>
      </w:pPr>
      <w:hyperlink w:anchor="_Toc19581" w:history="1">
        <w:r>
          <w:rPr>
            <w:rFonts w:ascii="仿宋" w:eastAsia="仿宋" w:hAnsi="仿宋" w:cs="仿宋" w:hint="eastAsia"/>
            <w:lang w:eastAsia="zh-CN"/>
          </w:rPr>
          <w:t>(一)、危机预警与识别</w:t>
        </w:r>
        <w:r>
          <w:tab/>
        </w:r>
        <w:r>
          <w:fldChar w:fldCharType="begin"/>
        </w:r>
        <w:r>
          <w:instrText xml:space="preserve"> PAGEREF _Toc19581 \h </w:instrText>
        </w:r>
        <w:r>
          <w:fldChar w:fldCharType="separate"/>
        </w:r>
        <w:r>
          <w:t>8</w:t>
        </w:r>
        <w:r>
          <w:fldChar w:fldCharType="end"/>
        </w:r>
      </w:hyperlink>
    </w:p>
    <w:p>
      <w:pPr>
        <w:pStyle w:val="TOC2"/>
        <w:tabs>
          <w:tab w:val="right" w:leader="dot" w:pos="8306"/>
        </w:tabs>
      </w:pPr>
      <w:hyperlink w:anchor="_Toc31368" w:history="1">
        <w:r>
          <w:rPr>
            <w:rFonts w:ascii="仿宋" w:eastAsia="仿宋" w:hAnsi="仿宋" w:cs="仿宋" w:hint="eastAsia"/>
            <w:lang w:eastAsia="zh-CN"/>
          </w:rPr>
          <w:t>(二)、危机应对与恢复</w:t>
        </w:r>
        <w:r>
          <w:tab/>
        </w:r>
        <w:r>
          <w:fldChar w:fldCharType="begin"/>
        </w:r>
        <w:r>
          <w:instrText xml:space="preserve"> PAGEREF _Toc31368 \h </w:instrText>
        </w:r>
        <w:r>
          <w:fldChar w:fldCharType="separate"/>
        </w:r>
        <w:r>
          <w:t>9</w:t>
        </w:r>
        <w:r>
          <w:fldChar w:fldCharType="end"/>
        </w:r>
      </w:hyperlink>
    </w:p>
    <w:p>
      <w:pPr>
        <w:pStyle w:val="TOC1"/>
        <w:tabs>
          <w:tab w:val="right" w:leader="dot" w:pos="8306"/>
        </w:tabs>
      </w:pPr>
      <w:hyperlink w:anchor="_Toc24578" w:history="1">
        <w:r>
          <w:rPr>
            <w:rFonts w:ascii="仿宋" w:eastAsia="仿宋" w:hAnsi="仿宋" w:cs="仿宋" w:hint="eastAsia"/>
            <w:lang w:eastAsia="zh-CN"/>
          </w:rPr>
          <w:t>四、工艺说明</w:t>
        </w:r>
        <w:r>
          <w:tab/>
        </w:r>
        <w:r>
          <w:fldChar w:fldCharType="begin"/>
        </w:r>
        <w:r>
          <w:instrText xml:space="preserve"> PAGEREF _Toc24578 \h </w:instrText>
        </w:r>
        <w:r>
          <w:fldChar w:fldCharType="separate"/>
        </w:r>
        <w:r>
          <w:t>11</w:t>
        </w:r>
        <w:r>
          <w:fldChar w:fldCharType="end"/>
        </w:r>
      </w:hyperlink>
    </w:p>
    <w:p>
      <w:pPr>
        <w:pStyle w:val="TOC2"/>
        <w:tabs>
          <w:tab w:val="right" w:leader="dot" w:pos="8306"/>
        </w:tabs>
      </w:pPr>
      <w:hyperlink w:anchor="_Toc18615" w:history="1">
        <w:r>
          <w:rPr>
            <w:rFonts w:ascii="仿宋" w:eastAsia="仿宋" w:hAnsi="仿宋" w:cs="仿宋" w:hint="eastAsia"/>
            <w:lang w:eastAsia="zh-CN"/>
          </w:rPr>
          <w:t>(一)、技术管理特点</w:t>
        </w:r>
        <w:r>
          <w:tab/>
        </w:r>
        <w:r>
          <w:fldChar w:fldCharType="begin"/>
        </w:r>
        <w:r>
          <w:instrText xml:space="preserve"> PAGEREF _Toc18615 \h </w:instrText>
        </w:r>
        <w:r>
          <w:fldChar w:fldCharType="separate"/>
        </w:r>
        <w:r>
          <w:t>11</w:t>
        </w:r>
        <w:r>
          <w:fldChar w:fldCharType="end"/>
        </w:r>
      </w:hyperlink>
    </w:p>
    <w:p>
      <w:pPr>
        <w:pStyle w:val="TOC2"/>
        <w:tabs>
          <w:tab w:val="right" w:leader="dot" w:pos="8306"/>
        </w:tabs>
      </w:pPr>
      <w:hyperlink w:anchor="_Toc19292" w:history="1">
        <w:r>
          <w:rPr>
            <w:rFonts w:ascii="仿宋" w:eastAsia="仿宋" w:hAnsi="仿宋" w:cs="仿宋" w:hint="eastAsia"/>
            <w:lang w:eastAsia="zh-CN"/>
          </w:rPr>
          <w:t>(二)、医用电子仪器设备项目工艺技术设计方案</w:t>
        </w:r>
        <w:r>
          <w:tab/>
        </w:r>
        <w:r>
          <w:fldChar w:fldCharType="begin"/>
        </w:r>
        <w:r>
          <w:instrText xml:space="preserve"> PAGEREF _Toc19292 \h </w:instrText>
        </w:r>
        <w:r>
          <w:fldChar w:fldCharType="separate"/>
        </w:r>
        <w:r>
          <w:t>12</w:t>
        </w:r>
        <w:r>
          <w:fldChar w:fldCharType="end"/>
        </w:r>
      </w:hyperlink>
    </w:p>
    <w:p>
      <w:pPr>
        <w:pStyle w:val="TOC2"/>
        <w:tabs>
          <w:tab w:val="right" w:leader="dot" w:pos="8306"/>
        </w:tabs>
      </w:pPr>
      <w:hyperlink w:anchor="_Toc13460" w:history="1">
        <w:r>
          <w:rPr>
            <w:rFonts w:ascii="仿宋" w:eastAsia="仿宋" w:hAnsi="仿宋" w:cs="仿宋" w:hint="eastAsia"/>
            <w:lang w:eastAsia="zh-CN"/>
          </w:rPr>
          <w:t>(三)、设备选型方案</w:t>
        </w:r>
        <w:r>
          <w:tab/>
        </w:r>
        <w:r>
          <w:fldChar w:fldCharType="begin"/>
        </w:r>
        <w:r>
          <w:instrText xml:space="preserve"> PAGEREF _Toc13460 \h </w:instrText>
        </w:r>
        <w:r>
          <w:fldChar w:fldCharType="separate"/>
        </w:r>
        <w:r>
          <w:t>13</w:t>
        </w:r>
        <w:r>
          <w:fldChar w:fldCharType="end"/>
        </w:r>
      </w:hyperlink>
    </w:p>
    <w:p>
      <w:pPr>
        <w:pStyle w:val="TOC1"/>
        <w:tabs>
          <w:tab w:val="right" w:leader="dot" w:pos="8306"/>
        </w:tabs>
      </w:pPr>
      <w:hyperlink w:anchor="_Toc28456" w:history="1">
        <w:r>
          <w:rPr>
            <w:rFonts w:ascii="仿宋" w:eastAsia="仿宋" w:hAnsi="仿宋" w:cs="仿宋" w:hint="eastAsia"/>
            <w:lang w:eastAsia="zh-CN"/>
          </w:rPr>
          <w:t>五、医用电子仪器设备项目选址可行性分析</w:t>
        </w:r>
        <w:r>
          <w:tab/>
        </w:r>
        <w:r>
          <w:fldChar w:fldCharType="begin"/>
        </w:r>
        <w:r>
          <w:instrText xml:space="preserve"> PAGEREF _Toc28456 \h </w:instrText>
        </w:r>
        <w:r>
          <w:fldChar w:fldCharType="separate"/>
        </w:r>
        <w:r>
          <w:t>15</w:t>
        </w:r>
        <w:r>
          <w:fldChar w:fldCharType="end"/>
        </w:r>
      </w:hyperlink>
    </w:p>
    <w:p>
      <w:pPr>
        <w:pStyle w:val="TOC2"/>
        <w:tabs>
          <w:tab w:val="right" w:leader="dot" w:pos="8306"/>
        </w:tabs>
      </w:pPr>
      <w:hyperlink w:anchor="_Toc16296" w:history="1">
        <w:r>
          <w:rPr>
            <w:rFonts w:ascii="仿宋" w:eastAsia="仿宋" w:hAnsi="仿宋" w:cs="仿宋" w:hint="eastAsia"/>
            <w:lang w:eastAsia="zh-CN"/>
          </w:rPr>
          <w:t>(一)、医用电子仪器设备项目选址</w:t>
        </w:r>
        <w:r>
          <w:tab/>
        </w:r>
        <w:r>
          <w:fldChar w:fldCharType="begin"/>
        </w:r>
        <w:r>
          <w:instrText xml:space="preserve"> PAGEREF _Toc16296 \h </w:instrText>
        </w:r>
        <w:r>
          <w:fldChar w:fldCharType="separate"/>
        </w:r>
        <w:r>
          <w:t>15</w:t>
        </w:r>
        <w:r>
          <w:fldChar w:fldCharType="end"/>
        </w:r>
      </w:hyperlink>
    </w:p>
    <w:p>
      <w:pPr>
        <w:pStyle w:val="TOC2"/>
        <w:tabs>
          <w:tab w:val="right" w:leader="dot" w:pos="8306"/>
        </w:tabs>
      </w:pPr>
      <w:hyperlink w:anchor="_Toc25763" w:history="1">
        <w:r>
          <w:rPr>
            <w:rFonts w:ascii="仿宋" w:eastAsia="仿宋" w:hAnsi="仿宋" w:cs="仿宋" w:hint="eastAsia"/>
            <w:lang w:eastAsia="zh-CN"/>
          </w:rPr>
          <w:t>(二)、用地控制指标</w:t>
        </w:r>
        <w:r>
          <w:tab/>
        </w:r>
        <w:r>
          <w:fldChar w:fldCharType="begin"/>
        </w:r>
        <w:r>
          <w:instrText xml:space="preserve"> PAGEREF _Toc25763 \h </w:instrText>
        </w:r>
        <w:r>
          <w:fldChar w:fldCharType="separate"/>
        </w:r>
        <w:r>
          <w:t>15</w:t>
        </w:r>
        <w:r>
          <w:fldChar w:fldCharType="end"/>
        </w:r>
      </w:hyperlink>
    </w:p>
    <w:p>
      <w:pPr>
        <w:pStyle w:val="TOC2"/>
        <w:tabs>
          <w:tab w:val="right" w:leader="dot" w:pos="8306"/>
        </w:tabs>
      </w:pPr>
      <w:hyperlink w:anchor="_Toc11439" w:history="1">
        <w:r>
          <w:rPr>
            <w:rFonts w:ascii="仿宋" w:eastAsia="仿宋" w:hAnsi="仿宋" w:cs="仿宋" w:hint="eastAsia"/>
            <w:lang w:eastAsia="zh-CN"/>
          </w:rPr>
          <w:t>(三)、节约用地措施</w:t>
        </w:r>
        <w:r>
          <w:tab/>
        </w:r>
        <w:r>
          <w:fldChar w:fldCharType="begin"/>
        </w:r>
        <w:r>
          <w:instrText xml:space="preserve"> PAGEREF _Toc11439 \h </w:instrText>
        </w:r>
        <w:r>
          <w:fldChar w:fldCharType="separate"/>
        </w:r>
        <w:r>
          <w:t>17</w:t>
        </w:r>
        <w:r>
          <w:fldChar w:fldCharType="end"/>
        </w:r>
      </w:hyperlink>
    </w:p>
    <w:p>
      <w:pPr>
        <w:pStyle w:val="TOC2"/>
        <w:tabs>
          <w:tab w:val="right" w:leader="dot" w:pos="8306"/>
        </w:tabs>
      </w:pPr>
      <w:hyperlink w:anchor="_Toc70" w:history="1">
        <w:r>
          <w:rPr>
            <w:rFonts w:ascii="仿宋" w:eastAsia="仿宋" w:hAnsi="仿宋" w:cs="仿宋" w:hint="eastAsia"/>
            <w:lang w:eastAsia="zh-CN"/>
          </w:rPr>
          <w:t>(四)、总图布置方案</w:t>
        </w:r>
        <w:r>
          <w:tab/>
        </w:r>
        <w:r>
          <w:fldChar w:fldCharType="begin"/>
        </w:r>
        <w:r>
          <w:instrText xml:space="preserve"> PAGEREF _Toc70 \h </w:instrText>
        </w:r>
        <w:r>
          <w:fldChar w:fldCharType="separate"/>
        </w:r>
        <w:r>
          <w:t>18</w:t>
        </w:r>
        <w:r>
          <w:fldChar w:fldCharType="end"/>
        </w:r>
      </w:hyperlink>
    </w:p>
    <w:p>
      <w:pPr>
        <w:pStyle w:val="TOC2"/>
        <w:tabs>
          <w:tab w:val="right" w:leader="dot" w:pos="8306"/>
        </w:tabs>
      </w:pPr>
      <w:hyperlink w:anchor="_Toc20544" w:history="1">
        <w:r>
          <w:rPr>
            <w:rFonts w:ascii="仿宋" w:eastAsia="仿宋" w:hAnsi="仿宋" w:cs="仿宋" w:hint="eastAsia"/>
            <w:lang w:eastAsia="zh-CN"/>
          </w:rPr>
          <w:t>(五)、选址综合评价</w:t>
        </w:r>
        <w:r>
          <w:tab/>
        </w:r>
        <w:r>
          <w:fldChar w:fldCharType="begin"/>
        </w:r>
        <w:r>
          <w:instrText xml:space="preserve"> PAGEREF _Toc20544 \h </w:instrText>
        </w:r>
        <w:r>
          <w:fldChar w:fldCharType="separate"/>
        </w:r>
        <w:r>
          <w:t>19</w:t>
        </w:r>
        <w:r>
          <w:fldChar w:fldCharType="end"/>
        </w:r>
      </w:hyperlink>
    </w:p>
    <w:p>
      <w:pPr>
        <w:pStyle w:val="TOC1"/>
        <w:tabs>
          <w:tab w:val="right" w:leader="dot" w:pos="8306"/>
        </w:tabs>
      </w:pPr>
      <w:hyperlink w:anchor="_Toc22082" w:history="1">
        <w:r>
          <w:rPr>
            <w:rFonts w:ascii="仿宋" w:eastAsia="仿宋" w:hAnsi="仿宋" w:cs="仿宋" w:hint="eastAsia"/>
            <w:lang w:eastAsia="zh-CN"/>
          </w:rPr>
          <w:t>六、医用电子仪器设备项目建设单位说明</w:t>
        </w:r>
        <w:r>
          <w:tab/>
        </w:r>
        <w:r>
          <w:fldChar w:fldCharType="begin"/>
        </w:r>
        <w:r>
          <w:instrText xml:space="preserve"> PAGEREF _Toc22082 \h </w:instrText>
        </w:r>
        <w:r>
          <w:fldChar w:fldCharType="separate"/>
        </w:r>
        <w:r>
          <w:t>20</w:t>
        </w:r>
        <w:r>
          <w:fldChar w:fldCharType="end"/>
        </w:r>
      </w:hyperlink>
    </w:p>
    <w:p>
      <w:pPr>
        <w:pStyle w:val="TOC2"/>
        <w:tabs>
          <w:tab w:val="right" w:leader="dot" w:pos="8306"/>
        </w:tabs>
      </w:pPr>
      <w:hyperlink w:anchor="_Toc8154" w:history="1">
        <w:r>
          <w:rPr>
            <w:rFonts w:ascii="仿宋" w:eastAsia="仿宋" w:hAnsi="仿宋" w:cs="仿宋" w:hint="eastAsia"/>
            <w:lang w:eastAsia="zh-CN"/>
          </w:rPr>
          <w:t>(一)、医用电子仪器设备项目承办单位基本情况</w:t>
        </w:r>
        <w:r>
          <w:tab/>
        </w:r>
        <w:r>
          <w:fldChar w:fldCharType="begin"/>
        </w:r>
        <w:r>
          <w:instrText xml:space="preserve"> PAGEREF _Toc8154 \h </w:instrText>
        </w:r>
        <w:r>
          <w:fldChar w:fldCharType="separate"/>
        </w:r>
        <w:r>
          <w:t>20</w:t>
        </w:r>
        <w:r>
          <w:fldChar w:fldCharType="end"/>
        </w:r>
      </w:hyperlink>
    </w:p>
    <w:p>
      <w:pPr>
        <w:pStyle w:val="TOC2"/>
        <w:tabs>
          <w:tab w:val="right" w:leader="dot" w:pos="8306"/>
        </w:tabs>
      </w:pPr>
      <w:hyperlink w:anchor="_Toc14312" w:history="1">
        <w:r>
          <w:rPr>
            <w:rFonts w:ascii="仿宋" w:eastAsia="仿宋" w:hAnsi="仿宋" w:cs="仿宋" w:hint="eastAsia"/>
            <w:lang w:eastAsia="zh-CN"/>
          </w:rPr>
          <w:t>(二)、公司经济效益分析</w:t>
        </w:r>
        <w:r>
          <w:tab/>
        </w:r>
        <w:r>
          <w:fldChar w:fldCharType="begin"/>
        </w:r>
        <w:r>
          <w:instrText xml:space="preserve"> PAGEREF _Toc14312 \h </w:instrText>
        </w:r>
        <w:r>
          <w:fldChar w:fldCharType="separate"/>
        </w:r>
        <w:r>
          <w:t>21</w:t>
        </w:r>
        <w:r>
          <w:fldChar w:fldCharType="end"/>
        </w:r>
      </w:hyperlink>
    </w:p>
    <w:p>
      <w:pPr>
        <w:pStyle w:val="TOC1"/>
        <w:tabs>
          <w:tab w:val="right" w:leader="dot" w:pos="8306"/>
        </w:tabs>
      </w:pPr>
      <w:hyperlink w:anchor="_Toc14894" w:history="1">
        <w:r>
          <w:rPr>
            <w:rFonts w:ascii="仿宋" w:eastAsia="仿宋" w:hAnsi="仿宋" w:cs="仿宋" w:hint="eastAsia"/>
            <w:lang w:eastAsia="zh-CN"/>
          </w:rPr>
          <w:t>七、医用电子仪器设备项目风险管理</w:t>
        </w:r>
        <w:r>
          <w:tab/>
        </w:r>
        <w:r>
          <w:fldChar w:fldCharType="begin"/>
        </w:r>
        <w:r>
          <w:instrText xml:space="preserve"> PAGEREF _Toc14894 \h </w:instrText>
        </w:r>
        <w:r>
          <w:fldChar w:fldCharType="separate"/>
        </w:r>
        <w:r>
          <w:t>22</w:t>
        </w:r>
        <w:r>
          <w:fldChar w:fldCharType="end"/>
        </w:r>
      </w:hyperlink>
    </w:p>
    <w:p>
      <w:pPr>
        <w:pStyle w:val="TOC2"/>
        <w:tabs>
          <w:tab w:val="right" w:leader="dot" w:pos="8306"/>
        </w:tabs>
      </w:pPr>
      <w:hyperlink w:anchor="_Toc6461" w:history="1">
        <w:r>
          <w:rPr>
            <w:rFonts w:ascii="仿宋" w:eastAsia="仿宋" w:hAnsi="仿宋" w:cs="仿宋" w:hint="eastAsia"/>
            <w:lang w:eastAsia="zh-CN"/>
          </w:rPr>
          <w:t>(一)、风险识别与评估</w:t>
        </w:r>
        <w:r>
          <w:tab/>
        </w:r>
        <w:r>
          <w:fldChar w:fldCharType="begin"/>
        </w:r>
        <w:r>
          <w:instrText xml:space="preserve"> PAGEREF _Toc6461 \h </w:instrText>
        </w:r>
        <w:r>
          <w:fldChar w:fldCharType="separate"/>
        </w:r>
        <w:r>
          <w:t>22</w:t>
        </w:r>
        <w:r>
          <w:fldChar w:fldCharType="end"/>
        </w:r>
      </w:hyperlink>
    </w:p>
    <w:p>
      <w:pPr>
        <w:pStyle w:val="TOC2"/>
        <w:tabs>
          <w:tab w:val="right" w:leader="dot" w:pos="8306"/>
        </w:tabs>
      </w:pPr>
      <w:hyperlink w:anchor="_Toc15067" w:history="1">
        <w:r>
          <w:rPr>
            <w:rFonts w:ascii="仿宋" w:eastAsia="仿宋" w:hAnsi="仿宋" w:cs="仿宋" w:hint="eastAsia"/>
            <w:lang w:eastAsia="zh-CN"/>
          </w:rPr>
          <w:t>(二)、风险应对策略</w:t>
        </w:r>
        <w:r>
          <w:tab/>
        </w:r>
        <w:r>
          <w:fldChar w:fldCharType="begin"/>
        </w:r>
        <w:r>
          <w:instrText xml:space="preserve"> PAGEREF _Toc15067 \h </w:instrText>
        </w:r>
        <w:r>
          <w:fldChar w:fldCharType="separate"/>
        </w:r>
        <w:r>
          <w:t>23</w:t>
        </w:r>
        <w:r>
          <w:fldChar w:fldCharType="end"/>
        </w:r>
      </w:hyperlink>
    </w:p>
    <w:p>
      <w:pPr>
        <w:pStyle w:val="TOC2"/>
        <w:tabs>
          <w:tab w:val="right" w:leader="dot" w:pos="8306"/>
        </w:tabs>
      </w:pPr>
      <w:hyperlink w:anchor="_Toc2127" w:history="1">
        <w:r>
          <w:rPr>
            <w:rFonts w:ascii="仿宋" w:eastAsia="仿宋" w:hAnsi="仿宋" w:cs="仿宋" w:hint="eastAsia"/>
            <w:lang w:eastAsia="zh-CN"/>
          </w:rPr>
          <w:t>(三)、风险监控与控制</w:t>
        </w:r>
        <w:r>
          <w:tab/>
        </w:r>
        <w:r>
          <w:fldChar w:fldCharType="begin"/>
        </w:r>
        <w:r>
          <w:instrText xml:space="preserve"> PAGEREF _Toc2127 \h </w:instrText>
        </w:r>
        <w:r>
          <w:fldChar w:fldCharType="separate"/>
        </w:r>
        <w:r>
          <w:t>25</w:t>
        </w:r>
        <w:r>
          <w:fldChar w:fldCharType="end"/>
        </w:r>
      </w:hyperlink>
    </w:p>
    <w:p>
      <w:pPr>
        <w:pStyle w:val="TOC1"/>
        <w:tabs>
          <w:tab w:val="right" w:leader="dot" w:pos="8306"/>
        </w:tabs>
      </w:pPr>
      <w:hyperlink w:anchor="_Toc31997" w:history="1">
        <w:r>
          <w:rPr>
            <w:rFonts w:ascii="仿宋" w:eastAsia="仿宋" w:hAnsi="仿宋" w:cs="仿宋" w:hint="eastAsia"/>
            <w:lang w:eastAsia="zh-CN"/>
          </w:rPr>
          <w:t>八、医用电子仪器设备项目人力资源管理</w:t>
        </w:r>
        <w:r>
          <w:tab/>
        </w:r>
        <w:r>
          <w:fldChar w:fldCharType="begin"/>
        </w:r>
        <w:r>
          <w:instrText xml:space="preserve"> PAGEREF _Toc31997 \h </w:instrText>
        </w:r>
        <w:r>
          <w:fldChar w:fldCharType="separate"/>
        </w:r>
        <w:r>
          <w:t>26</w:t>
        </w:r>
        <w:r>
          <w:fldChar w:fldCharType="end"/>
        </w:r>
      </w:hyperlink>
    </w:p>
    <w:p>
      <w:pPr>
        <w:pStyle w:val="TOC2"/>
        <w:tabs>
          <w:tab w:val="right" w:leader="dot" w:pos="8306"/>
        </w:tabs>
      </w:pPr>
      <w:hyperlink w:anchor="_Toc27648" w:history="1">
        <w:r>
          <w:rPr>
            <w:rFonts w:ascii="仿宋" w:eastAsia="仿宋" w:hAnsi="仿宋" w:cs="仿宋" w:hint="eastAsia"/>
            <w:lang w:eastAsia="zh-CN"/>
          </w:rPr>
          <w:t>(一)、建立健全的预算管理制度</w:t>
        </w:r>
        <w:r>
          <w:tab/>
        </w:r>
        <w:r>
          <w:fldChar w:fldCharType="begin"/>
        </w:r>
        <w:r>
          <w:instrText xml:space="preserve"> PAGEREF _Toc27648 \h </w:instrText>
        </w:r>
        <w:r>
          <w:fldChar w:fldCharType="separate"/>
        </w:r>
        <w:r>
          <w:t>26</w:t>
        </w:r>
        <w:r>
          <w:fldChar w:fldCharType="end"/>
        </w:r>
      </w:hyperlink>
    </w:p>
    <w:p>
      <w:pPr>
        <w:pStyle w:val="TOC2"/>
        <w:tabs>
          <w:tab w:val="right" w:leader="dot" w:pos="8306"/>
        </w:tabs>
      </w:pPr>
      <w:hyperlink w:anchor="_Toc19261" w:history="1">
        <w:r>
          <w:rPr>
            <w:rFonts w:ascii="仿宋" w:eastAsia="仿宋" w:hAnsi="仿宋" w:cs="仿宋" w:hint="eastAsia"/>
            <w:lang w:eastAsia="zh-CN"/>
          </w:rPr>
          <w:t>(二)、加强资金流动监控</w:t>
        </w:r>
        <w:r>
          <w:tab/>
        </w:r>
        <w:r>
          <w:fldChar w:fldCharType="begin"/>
        </w:r>
        <w:r>
          <w:instrText xml:space="preserve"> PAGEREF _Toc19261 \h </w:instrText>
        </w:r>
        <w:r>
          <w:fldChar w:fldCharType="separate"/>
        </w:r>
        <w:r>
          <w:t>28</w:t>
        </w:r>
        <w:r>
          <w:fldChar w:fldCharType="end"/>
        </w:r>
      </w:hyperlink>
    </w:p>
    <w:p>
      <w:pPr>
        <w:pStyle w:val="TOC2"/>
        <w:tabs>
          <w:tab w:val="right" w:leader="dot" w:pos="8306"/>
        </w:tabs>
      </w:pPr>
      <w:hyperlink w:anchor="_Toc11879" w:history="1">
        <w:r>
          <w:rPr>
            <w:rFonts w:ascii="仿宋" w:eastAsia="仿宋" w:hAnsi="仿宋" w:cs="仿宋" w:hint="eastAsia"/>
            <w:lang w:eastAsia="zh-CN"/>
          </w:rPr>
          <w:t>(三)、制定完善的风险控制机制</w:t>
        </w:r>
        <w:r>
          <w:tab/>
        </w:r>
        <w:r>
          <w:fldChar w:fldCharType="begin"/>
        </w:r>
        <w:r>
          <w:instrText xml:space="preserve"> PAGEREF _Toc11879 \h </w:instrText>
        </w:r>
        <w:r>
          <w:fldChar w:fldCharType="separate"/>
        </w:r>
        <w:r>
          <w:t>29</w:t>
        </w:r>
        <w:r>
          <w:fldChar w:fldCharType="end"/>
        </w:r>
      </w:hyperlink>
    </w:p>
    <w:p>
      <w:pPr>
        <w:pStyle w:val="TOC2"/>
        <w:tabs>
          <w:tab w:val="right" w:leader="dot" w:pos="8306"/>
        </w:tabs>
      </w:pPr>
      <w:hyperlink w:anchor="_Toc12604" w:history="1">
        <w:r>
          <w:rPr>
            <w:rFonts w:ascii="仿宋" w:eastAsia="仿宋" w:hAnsi="仿宋" w:cs="仿宋" w:hint="eastAsia"/>
            <w:lang w:eastAsia="zh-CN"/>
          </w:rPr>
          <w:t>(四)、优化成本管理</w:t>
        </w:r>
        <w:r>
          <w:tab/>
        </w:r>
        <w:r>
          <w:fldChar w:fldCharType="begin"/>
        </w:r>
        <w:r>
          <w:instrText xml:space="preserve"> PAGEREF _Toc12604 \h </w:instrText>
        </w:r>
        <w:r>
          <w:fldChar w:fldCharType="separate"/>
        </w:r>
        <w:r>
          <w:t>30</w:t>
        </w:r>
        <w:r>
          <w:fldChar w:fldCharType="end"/>
        </w:r>
      </w:hyperlink>
    </w:p>
    <w:p>
      <w:pPr>
        <w:pStyle w:val="TOC1"/>
        <w:tabs>
          <w:tab w:val="right" w:leader="dot" w:pos="8306"/>
        </w:tabs>
      </w:pPr>
      <w:hyperlink w:anchor="_Toc22260" w:history="1">
        <w:r>
          <w:rPr>
            <w:rFonts w:ascii="仿宋" w:eastAsia="仿宋" w:hAnsi="仿宋" w:cs="仿宋" w:hint="eastAsia"/>
            <w:lang w:eastAsia="zh-CN"/>
          </w:rPr>
          <w:t>九、医用电子仪器设备项目投资规划</w:t>
        </w:r>
        <w:r>
          <w:tab/>
        </w:r>
        <w:r>
          <w:fldChar w:fldCharType="begin"/>
        </w:r>
        <w:r>
          <w:instrText xml:space="preserve"> PAGEREF _Toc22260 \h </w:instrText>
        </w:r>
        <w:r>
          <w:fldChar w:fldCharType="separate"/>
        </w:r>
        <w:r>
          <w:t>32</w:t>
        </w:r>
        <w:r>
          <w:fldChar w:fldCharType="end"/>
        </w:r>
      </w:hyperlink>
    </w:p>
    <w:p>
      <w:pPr>
        <w:pStyle w:val="TOC2"/>
        <w:tabs>
          <w:tab w:val="right" w:leader="dot" w:pos="8306"/>
        </w:tabs>
      </w:pPr>
      <w:hyperlink w:anchor="_Toc408" w:history="1">
        <w:r>
          <w:rPr>
            <w:rFonts w:ascii="仿宋" w:eastAsia="仿宋" w:hAnsi="仿宋" w:cs="仿宋" w:hint="eastAsia"/>
            <w:lang w:eastAsia="zh-CN"/>
          </w:rPr>
          <w:t>(一)、医用电子仪器设备项目总投资估算</w:t>
        </w:r>
        <w:r>
          <w:tab/>
        </w:r>
        <w:r>
          <w:fldChar w:fldCharType="begin"/>
        </w:r>
        <w:r>
          <w:instrText xml:space="preserve"> PAGEREF _Toc408 \h </w:instrText>
        </w:r>
        <w:r>
          <w:fldChar w:fldCharType="separate"/>
        </w:r>
        <w:r>
          <w:t>32</w:t>
        </w:r>
        <w:r>
          <w:fldChar w:fldCharType="end"/>
        </w:r>
      </w:hyperlink>
    </w:p>
    <w:p>
      <w:pPr>
        <w:pStyle w:val="TOC2"/>
        <w:tabs>
          <w:tab w:val="right" w:leader="dot" w:pos="8306"/>
        </w:tabs>
      </w:pPr>
      <w:hyperlink w:anchor="_Toc31481" w:history="1">
        <w:r>
          <w:rPr>
            <w:rFonts w:ascii="仿宋" w:eastAsia="仿宋" w:hAnsi="仿宋" w:cs="仿宋" w:hint="eastAsia"/>
            <w:lang w:eastAsia="zh-CN"/>
          </w:rPr>
          <w:t>(二)、资金筹措</w:t>
        </w:r>
        <w:r>
          <w:tab/>
        </w:r>
        <w:r>
          <w:fldChar w:fldCharType="begin"/>
        </w:r>
        <w:r>
          <w:instrText xml:space="preserve"> PAGEREF _Toc31481 \h </w:instrText>
        </w:r>
        <w:r>
          <w:fldChar w:fldCharType="separate"/>
        </w:r>
        <w:r>
          <w:t>33</w:t>
        </w:r>
        <w:r>
          <w:fldChar w:fldCharType="end"/>
        </w:r>
      </w:hyperlink>
    </w:p>
    <w:p>
      <w:pPr>
        <w:pStyle w:val="TOC1"/>
        <w:tabs>
          <w:tab w:val="right" w:leader="dot" w:pos="8306"/>
        </w:tabs>
      </w:pPr>
      <w:hyperlink w:anchor="_Toc31964" w:history="1">
        <w:r>
          <w:rPr>
            <w:rFonts w:ascii="仿宋" w:eastAsia="仿宋" w:hAnsi="仿宋" w:cs="仿宋" w:hint="eastAsia"/>
            <w:lang w:eastAsia="zh-CN"/>
          </w:rPr>
          <w:t>十、生产安全保护</w:t>
        </w:r>
        <w:r>
          <w:tab/>
        </w:r>
        <w:r>
          <w:fldChar w:fldCharType="begin"/>
        </w:r>
        <w:r>
          <w:instrText xml:space="preserve"> PAGEREF _Toc31964 \h </w:instrText>
        </w:r>
        <w:r>
          <w:fldChar w:fldCharType="separate"/>
        </w:r>
        <w:r>
          <w:t>34</w:t>
        </w:r>
        <w:r>
          <w:fldChar w:fldCharType="end"/>
        </w:r>
      </w:hyperlink>
    </w:p>
    <w:p>
      <w:pPr>
        <w:pStyle w:val="TOC2"/>
        <w:tabs>
          <w:tab w:val="right" w:leader="dot" w:pos="8306"/>
        </w:tabs>
      </w:pPr>
      <w:hyperlink w:anchor="_Toc24399" w:history="1">
        <w:r>
          <w:rPr>
            <w:rFonts w:ascii="仿宋" w:eastAsia="仿宋" w:hAnsi="仿宋" w:cs="仿宋" w:hint="eastAsia"/>
            <w:lang w:eastAsia="zh-CN"/>
          </w:rPr>
          <w:t>(一)、消防安全</w:t>
        </w:r>
        <w:r>
          <w:tab/>
        </w:r>
        <w:r>
          <w:fldChar w:fldCharType="begin"/>
        </w:r>
        <w:r>
          <w:instrText xml:space="preserve"> PAGEREF _Toc24399 \h </w:instrText>
        </w:r>
        <w:r>
          <w:fldChar w:fldCharType="separate"/>
        </w:r>
        <w:r>
          <w:t>34</w:t>
        </w:r>
        <w:r>
          <w:fldChar w:fldCharType="end"/>
        </w:r>
      </w:hyperlink>
    </w:p>
    <w:p>
      <w:pPr>
        <w:pStyle w:val="TOC2"/>
        <w:tabs>
          <w:tab w:val="right" w:leader="dot" w:pos="8306"/>
        </w:tabs>
      </w:pPr>
      <w:hyperlink w:anchor="_Toc10514" w:history="1">
        <w:r>
          <w:rPr>
            <w:rFonts w:ascii="仿宋" w:eastAsia="仿宋" w:hAnsi="仿宋" w:cs="仿宋" w:hint="eastAsia"/>
            <w:lang w:eastAsia="zh-CN"/>
          </w:rPr>
          <w:t>(二)、防火防爆总图布置措施</w:t>
        </w:r>
        <w:r>
          <w:tab/>
        </w:r>
        <w:r>
          <w:fldChar w:fldCharType="begin"/>
        </w:r>
        <w:r>
          <w:instrText xml:space="preserve"> PAGEREF _Toc10514 \h </w:instrText>
        </w:r>
        <w:r>
          <w:fldChar w:fldCharType="separate"/>
        </w:r>
        <w:r>
          <w:t>35</w:t>
        </w:r>
        <w:r>
          <w:fldChar w:fldCharType="end"/>
        </w:r>
      </w:hyperlink>
    </w:p>
    <w:p>
      <w:pPr>
        <w:pStyle w:val="TOC2"/>
        <w:tabs>
          <w:tab w:val="right" w:leader="dot" w:pos="8306"/>
        </w:tabs>
      </w:pPr>
      <w:hyperlink w:anchor="_Toc15394" w:history="1">
        <w:r>
          <w:rPr>
            <w:rFonts w:ascii="仿宋" w:eastAsia="仿宋" w:hAnsi="仿宋" w:cs="仿宋" w:hint="eastAsia"/>
            <w:lang w:eastAsia="zh-CN"/>
          </w:rPr>
          <w:t>(三)、自然灾害防范措施</w:t>
        </w:r>
        <w:r>
          <w:tab/>
        </w:r>
        <w:r>
          <w:fldChar w:fldCharType="begin"/>
        </w:r>
        <w:r>
          <w:instrText xml:space="preserve"> PAGEREF _Toc15394 \h </w:instrText>
        </w:r>
        <w:r>
          <w:fldChar w:fldCharType="separate"/>
        </w:r>
        <w:r>
          <w:t>36</w:t>
        </w:r>
        <w:r>
          <w:fldChar w:fldCharType="end"/>
        </w:r>
      </w:hyperlink>
    </w:p>
    <w:p>
      <w:pPr>
        <w:pStyle w:val="TOC2"/>
        <w:tabs>
          <w:tab w:val="right" w:leader="dot" w:pos="8306"/>
        </w:tabs>
      </w:pPr>
      <w:hyperlink w:anchor="_Toc9945" w:history="1">
        <w:r>
          <w:rPr>
            <w:rFonts w:ascii="仿宋" w:eastAsia="仿宋" w:hAnsi="仿宋" w:cs="仿宋" w:hint="eastAsia"/>
            <w:lang w:eastAsia="zh-CN"/>
          </w:rPr>
          <w:t>(四)、安全色及安全标志使用要求</w:t>
        </w:r>
        <w:r>
          <w:tab/>
        </w:r>
        <w:r>
          <w:fldChar w:fldCharType="begin"/>
        </w:r>
        <w:r>
          <w:instrText xml:space="preserve"> PAGEREF _Toc9945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00" w:history="1">
        <w:r>
          <w:rPr>
            <w:rFonts w:ascii="仿宋" w:eastAsia="仿宋" w:hAnsi="仿宋" w:cs="仿宋" w:hint="eastAsia"/>
            <w:lang w:eastAsia="zh-CN"/>
          </w:rPr>
          <w:t>(五)、防尘防毒措施</w:t>
        </w:r>
        <w:r>
          <w:tab/>
        </w:r>
        <w:r>
          <w:fldChar w:fldCharType="begin"/>
        </w:r>
        <w:r>
          <w:instrText xml:space="preserve"> PAGEREF _Toc23600 \h </w:instrText>
        </w:r>
        <w:r>
          <w:fldChar w:fldCharType="separate"/>
        </w:r>
        <w:r>
          <w:t>38</w:t>
        </w:r>
        <w:r>
          <w:fldChar w:fldCharType="end"/>
        </w:r>
      </w:hyperlink>
    </w:p>
    <w:p>
      <w:pPr>
        <w:pStyle w:val="TOC2"/>
        <w:tabs>
          <w:tab w:val="right" w:leader="dot" w:pos="8306"/>
        </w:tabs>
      </w:pPr>
      <w:hyperlink w:anchor="_Toc30758" w:history="1">
        <w:r>
          <w:rPr>
            <w:rFonts w:ascii="仿宋" w:eastAsia="仿宋" w:hAnsi="仿宋" w:cs="仿宋" w:hint="eastAsia"/>
            <w:lang w:eastAsia="zh-CN"/>
          </w:rPr>
          <w:t>(六)、防静电、触电防护及防雷措施</w:t>
        </w:r>
        <w:r>
          <w:tab/>
        </w:r>
        <w:r>
          <w:fldChar w:fldCharType="begin"/>
        </w:r>
        <w:r>
          <w:instrText xml:space="preserve"> PAGEREF _Toc30758 \h </w:instrText>
        </w:r>
        <w:r>
          <w:fldChar w:fldCharType="separate"/>
        </w:r>
        <w:r>
          <w:t>39</w:t>
        </w:r>
        <w:r>
          <w:fldChar w:fldCharType="end"/>
        </w:r>
      </w:hyperlink>
    </w:p>
    <w:p>
      <w:pPr>
        <w:pStyle w:val="TOC2"/>
        <w:tabs>
          <w:tab w:val="right" w:leader="dot" w:pos="8306"/>
        </w:tabs>
      </w:pPr>
      <w:hyperlink w:anchor="_Toc23300" w:history="1">
        <w:r>
          <w:rPr>
            <w:rFonts w:ascii="仿宋" w:eastAsia="仿宋" w:hAnsi="仿宋" w:cs="仿宋" w:hint="eastAsia"/>
            <w:lang w:eastAsia="zh-CN"/>
          </w:rPr>
          <w:t>(七)、机械设备安全保障措施</w:t>
        </w:r>
        <w:r>
          <w:tab/>
        </w:r>
        <w:r>
          <w:fldChar w:fldCharType="begin"/>
        </w:r>
        <w:r>
          <w:instrText xml:space="preserve"> PAGEREF _Toc23300 \h </w:instrText>
        </w:r>
        <w:r>
          <w:fldChar w:fldCharType="separate"/>
        </w:r>
        <w:r>
          <w:t>41</w:t>
        </w:r>
        <w:r>
          <w:fldChar w:fldCharType="end"/>
        </w:r>
      </w:hyperlink>
    </w:p>
    <w:p>
      <w:pPr>
        <w:pStyle w:val="TOC1"/>
        <w:tabs>
          <w:tab w:val="right" w:leader="dot" w:pos="8306"/>
        </w:tabs>
      </w:pPr>
      <w:hyperlink w:anchor="_Toc3613" w:history="1">
        <w:r>
          <w:rPr>
            <w:rFonts w:ascii="仿宋" w:eastAsia="仿宋" w:hAnsi="仿宋" w:cs="仿宋" w:hint="eastAsia"/>
            <w:lang w:eastAsia="zh-CN"/>
          </w:rPr>
          <w:t>十一、医用电子仪器设备项目环境影响分析</w:t>
        </w:r>
        <w:r>
          <w:tab/>
        </w:r>
        <w:r>
          <w:fldChar w:fldCharType="begin"/>
        </w:r>
        <w:r>
          <w:instrText xml:space="preserve"> PAGEREF _Toc3613 \h </w:instrText>
        </w:r>
        <w:r>
          <w:fldChar w:fldCharType="separate"/>
        </w:r>
        <w:r>
          <w:t>42</w:t>
        </w:r>
        <w:r>
          <w:fldChar w:fldCharType="end"/>
        </w:r>
      </w:hyperlink>
    </w:p>
    <w:p>
      <w:pPr>
        <w:pStyle w:val="TOC2"/>
        <w:tabs>
          <w:tab w:val="right" w:leader="dot" w:pos="8306"/>
        </w:tabs>
      </w:pPr>
      <w:hyperlink w:anchor="_Toc8683" w:history="1">
        <w:r>
          <w:rPr>
            <w:rFonts w:ascii="仿宋" w:eastAsia="仿宋" w:hAnsi="仿宋" w:cs="仿宋" w:hint="eastAsia"/>
            <w:lang w:eastAsia="zh-CN"/>
          </w:rPr>
          <w:t>(一)、建设区域环境质量现状</w:t>
        </w:r>
        <w:r>
          <w:tab/>
        </w:r>
        <w:r>
          <w:fldChar w:fldCharType="begin"/>
        </w:r>
        <w:r>
          <w:instrText xml:space="preserve"> PAGEREF _Toc8683 \h </w:instrText>
        </w:r>
        <w:r>
          <w:fldChar w:fldCharType="separate"/>
        </w:r>
        <w:r>
          <w:t>42</w:t>
        </w:r>
        <w:r>
          <w:fldChar w:fldCharType="end"/>
        </w:r>
      </w:hyperlink>
    </w:p>
    <w:p>
      <w:pPr>
        <w:pStyle w:val="TOC2"/>
        <w:tabs>
          <w:tab w:val="right" w:leader="dot" w:pos="8306"/>
        </w:tabs>
      </w:pPr>
      <w:hyperlink w:anchor="_Toc24228" w:history="1">
        <w:r>
          <w:rPr>
            <w:rFonts w:ascii="仿宋" w:eastAsia="仿宋" w:hAnsi="仿宋" w:cs="仿宋" w:hint="eastAsia"/>
            <w:lang w:eastAsia="zh-CN"/>
          </w:rPr>
          <w:t>(二)、建设期环境保护</w:t>
        </w:r>
        <w:r>
          <w:tab/>
        </w:r>
        <w:r>
          <w:fldChar w:fldCharType="begin"/>
        </w:r>
        <w:r>
          <w:instrText xml:space="preserve"> PAGEREF _Toc24228 \h </w:instrText>
        </w:r>
        <w:r>
          <w:fldChar w:fldCharType="separate"/>
        </w:r>
        <w:r>
          <w:t>43</w:t>
        </w:r>
        <w:r>
          <w:fldChar w:fldCharType="end"/>
        </w:r>
      </w:hyperlink>
    </w:p>
    <w:p>
      <w:pPr>
        <w:pStyle w:val="TOC2"/>
        <w:tabs>
          <w:tab w:val="right" w:leader="dot" w:pos="8306"/>
        </w:tabs>
      </w:pPr>
      <w:hyperlink w:anchor="_Toc443" w:history="1">
        <w:r>
          <w:rPr>
            <w:rFonts w:ascii="仿宋" w:eastAsia="仿宋" w:hAnsi="仿宋" w:cs="仿宋" w:hint="eastAsia"/>
            <w:lang w:eastAsia="zh-CN"/>
          </w:rPr>
          <w:t>(三)、运营期环境保护</w:t>
        </w:r>
        <w:r>
          <w:tab/>
        </w:r>
        <w:r>
          <w:fldChar w:fldCharType="begin"/>
        </w:r>
        <w:r>
          <w:instrText xml:space="preserve"> PAGEREF _Toc443 \h </w:instrText>
        </w:r>
        <w:r>
          <w:fldChar w:fldCharType="separate"/>
        </w:r>
        <w:r>
          <w:t>45</w:t>
        </w:r>
        <w:r>
          <w:fldChar w:fldCharType="end"/>
        </w:r>
      </w:hyperlink>
    </w:p>
    <w:p>
      <w:pPr>
        <w:pStyle w:val="TOC2"/>
        <w:tabs>
          <w:tab w:val="right" w:leader="dot" w:pos="8306"/>
        </w:tabs>
      </w:pPr>
      <w:hyperlink w:anchor="_Toc1953" w:history="1">
        <w:r>
          <w:rPr>
            <w:rFonts w:ascii="仿宋" w:eastAsia="仿宋" w:hAnsi="仿宋" w:cs="仿宋" w:hint="eastAsia"/>
            <w:lang w:eastAsia="zh-CN"/>
          </w:rPr>
          <w:t>(四)、医用电子仪器设备项目建设对区域经济的影响</w:t>
        </w:r>
        <w:r>
          <w:tab/>
        </w:r>
        <w:r>
          <w:fldChar w:fldCharType="begin"/>
        </w:r>
        <w:r>
          <w:instrText xml:space="preserve"> PAGEREF _Toc1953 \h </w:instrText>
        </w:r>
        <w:r>
          <w:fldChar w:fldCharType="separate"/>
        </w:r>
        <w:r>
          <w:t>46</w:t>
        </w:r>
        <w:r>
          <w:fldChar w:fldCharType="end"/>
        </w:r>
      </w:hyperlink>
    </w:p>
    <w:p>
      <w:pPr>
        <w:pStyle w:val="TOC2"/>
        <w:tabs>
          <w:tab w:val="right" w:leader="dot" w:pos="8306"/>
        </w:tabs>
      </w:pPr>
      <w:hyperlink w:anchor="_Toc30625" w:history="1">
        <w:r>
          <w:rPr>
            <w:rFonts w:ascii="仿宋" w:eastAsia="仿宋" w:hAnsi="仿宋" w:cs="仿宋" w:hint="eastAsia"/>
            <w:lang w:eastAsia="zh-CN"/>
          </w:rPr>
          <w:t>(五)、废弃物处理</w:t>
        </w:r>
        <w:r>
          <w:tab/>
        </w:r>
        <w:r>
          <w:fldChar w:fldCharType="begin"/>
        </w:r>
        <w:r>
          <w:instrText xml:space="preserve"> PAGEREF _Toc30625 \h </w:instrText>
        </w:r>
        <w:r>
          <w:fldChar w:fldCharType="separate"/>
        </w:r>
        <w:r>
          <w:t>48</w:t>
        </w:r>
        <w:r>
          <w:fldChar w:fldCharType="end"/>
        </w:r>
      </w:hyperlink>
    </w:p>
    <w:p>
      <w:pPr>
        <w:pStyle w:val="TOC2"/>
        <w:tabs>
          <w:tab w:val="right" w:leader="dot" w:pos="8306"/>
        </w:tabs>
      </w:pPr>
      <w:hyperlink w:anchor="_Toc29945" w:history="1">
        <w:r>
          <w:rPr>
            <w:rFonts w:ascii="仿宋" w:eastAsia="仿宋" w:hAnsi="仿宋" w:cs="仿宋" w:hint="eastAsia"/>
            <w:lang w:eastAsia="zh-CN"/>
          </w:rPr>
          <w:t>(六)、特殊环境影响分析</w:t>
        </w:r>
        <w:r>
          <w:tab/>
        </w:r>
        <w:r>
          <w:fldChar w:fldCharType="begin"/>
        </w:r>
        <w:r>
          <w:instrText xml:space="preserve"> PAGEREF _Toc29945 \h </w:instrText>
        </w:r>
        <w:r>
          <w:fldChar w:fldCharType="separate"/>
        </w:r>
        <w:r>
          <w:t>49</w:t>
        </w:r>
        <w:r>
          <w:fldChar w:fldCharType="end"/>
        </w:r>
      </w:hyperlink>
    </w:p>
    <w:p>
      <w:pPr>
        <w:pStyle w:val="TOC2"/>
        <w:tabs>
          <w:tab w:val="right" w:leader="dot" w:pos="8306"/>
        </w:tabs>
      </w:pPr>
      <w:hyperlink w:anchor="_Toc23954" w:history="1">
        <w:r>
          <w:rPr>
            <w:rFonts w:ascii="仿宋" w:eastAsia="仿宋" w:hAnsi="仿宋" w:cs="仿宋" w:hint="eastAsia"/>
            <w:lang w:eastAsia="zh-CN"/>
          </w:rPr>
          <w:t>(七)、清洁生产</w:t>
        </w:r>
        <w:r>
          <w:tab/>
        </w:r>
        <w:r>
          <w:fldChar w:fldCharType="begin"/>
        </w:r>
        <w:r>
          <w:instrText xml:space="preserve"> PAGEREF _Toc23954 \h </w:instrText>
        </w:r>
        <w:r>
          <w:fldChar w:fldCharType="separate"/>
        </w:r>
        <w:r>
          <w:t>51</w:t>
        </w:r>
        <w:r>
          <w:fldChar w:fldCharType="end"/>
        </w:r>
      </w:hyperlink>
    </w:p>
    <w:p>
      <w:pPr>
        <w:pStyle w:val="TOC2"/>
        <w:tabs>
          <w:tab w:val="right" w:leader="dot" w:pos="8306"/>
        </w:tabs>
      </w:pPr>
      <w:hyperlink w:anchor="_Toc26581" w:history="1">
        <w:r>
          <w:rPr>
            <w:rFonts w:ascii="仿宋" w:eastAsia="仿宋" w:hAnsi="仿宋" w:cs="仿宋" w:hint="eastAsia"/>
            <w:lang w:eastAsia="zh-CN"/>
          </w:rPr>
          <w:t>(八)、环境保护综合评价</w:t>
        </w:r>
        <w:r>
          <w:tab/>
        </w:r>
        <w:r>
          <w:fldChar w:fldCharType="begin"/>
        </w:r>
        <w:r>
          <w:instrText xml:space="preserve"> PAGEREF _Toc26581 \h </w:instrText>
        </w:r>
        <w:r>
          <w:fldChar w:fldCharType="separate"/>
        </w:r>
        <w:r>
          <w:t>52</w:t>
        </w:r>
        <w:r>
          <w:fldChar w:fldCharType="end"/>
        </w:r>
      </w:hyperlink>
    </w:p>
    <w:p>
      <w:pPr>
        <w:pStyle w:val="TOC1"/>
        <w:tabs>
          <w:tab w:val="right" w:leader="dot" w:pos="8306"/>
        </w:tabs>
      </w:pPr>
      <w:hyperlink w:anchor="_Toc2837" w:history="1">
        <w:r>
          <w:rPr>
            <w:rFonts w:ascii="仿宋" w:eastAsia="仿宋" w:hAnsi="仿宋" w:cs="仿宋" w:hint="eastAsia"/>
            <w:lang w:eastAsia="zh-CN"/>
          </w:rPr>
          <w:t>十二、医用电子仪器设备项目社会影响</w:t>
        </w:r>
        <w:r>
          <w:tab/>
        </w:r>
        <w:r>
          <w:fldChar w:fldCharType="begin"/>
        </w:r>
        <w:r>
          <w:instrText xml:space="preserve"> PAGEREF _Toc2837 \h </w:instrText>
        </w:r>
        <w:r>
          <w:fldChar w:fldCharType="separate"/>
        </w:r>
        <w:r>
          <w:t>53</w:t>
        </w:r>
        <w:r>
          <w:fldChar w:fldCharType="end"/>
        </w:r>
      </w:hyperlink>
    </w:p>
    <w:p>
      <w:pPr>
        <w:pStyle w:val="TOC2"/>
        <w:tabs>
          <w:tab w:val="right" w:leader="dot" w:pos="8306"/>
        </w:tabs>
      </w:pPr>
      <w:hyperlink w:anchor="_Toc28849" w:history="1">
        <w:r>
          <w:rPr>
            <w:rFonts w:ascii="仿宋" w:eastAsia="仿宋" w:hAnsi="仿宋" w:cs="仿宋" w:hint="eastAsia"/>
            <w:lang w:eastAsia="zh-CN"/>
          </w:rPr>
          <w:t>(一)、社会责任与义务</w:t>
        </w:r>
        <w:r>
          <w:tab/>
        </w:r>
        <w:r>
          <w:fldChar w:fldCharType="begin"/>
        </w:r>
        <w:r>
          <w:instrText xml:space="preserve"> PAGEREF _Toc28849 \h </w:instrText>
        </w:r>
        <w:r>
          <w:fldChar w:fldCharType="separate"/>
        </w:r>
        <w:r>
          <w:t>53</w:t>
        </w:r>
        <w:r>
          <w:fldChar w:fldCharType="end"/>
        </w:r>
      </w:hyperlink>
    </w:p>
    <w:p>
      <w:pPr>
        <w:pStyle w:val="TOC2"/>
        <w:tabs>
          <w:tab w:val="right" w:leader="dot" w:pos="8306"/>
        </w:tabs>
      </w:pPr>
      <w:hyperlink w:anchor="_Toc20855" w:history="1">
        <w:r>
          <w:rPr>
            <w:rFonts w:ascii="仿宋" w:eastAsia="仿宋" w:hAnsi="仿宋" w:cs="仿宋" w:hint="eastAsia"/>
            <w:lang w:eastAsia="zh-CN"/>
          </w:rPr>
          <w:t>(二)、社会参与与沟通</w:t>
        </w:r>
        <w:r>
          <w:tab/>
        </w:r>
        <w:r>
          <w:fldChar w:fldCharType="begin"/>
        </w:r>
        <w:r>
          <w:instrText xml:space="preserve"> PAGEREF _Toc20855 \h </w:instrText>
        </w:r>
        <w:r>
          <w:fldChar w:fldCharType="separate"/>
        </w:r>
        <w:r>
          <w:t>54</w:t>
        </w:r>
        <w:r>
          <w:fldChar w:fldCharType="end"/>
        </w:r>
      </w:hyperlink>
    </w:p>
    <w:p>
      <w:pPr>
        <w:pStyle w:val="TOC1"/>
        <w:tabs>
          <w:tab w:val="right" w:leader="dot" w:pos="8306"/>
        </w:tabs>
      </w:pPr>
      <w:hyperlink w:anchor="_Toc15170" w:history="1">
        <w:r>
          <w:rPr>
            <w:rFonts w:ascii="仿宋" w:eastAsia="仿宋" w:hAnsi="仿宋" w:cs="仿宋" w:hint="eastAsia"/>
            <w:lang w:eastAsia="zh-CN"/>
          </w:rPr>
          <w:t>十三、医用电子仪器设备项目工程方案分析</w:t>
        </w:r>
        <w:r>
          <w:tab/>
        </w:r>
        <w:r>
          <w:fldChar w:fldCharType="begin"/>
        </w:r>
        <w:r>
          <w:instrText xml:space="preserve"> PAGEREF _Toc15170 \h </w:instrText>
        </w:r>
        <w:r>
          <w:fldChar w:fldCharType="separate"/>
        </w:r>
        <w:r>
          <w:t>55</w:t>
        </w:r>
        <w:r>
          <w:fldChar w:fldCharType="end"/>
        </w:r>
      </w:hyperlink>
    </w:p>
    <w:p>
      <w:pPr>
        <w:pStyle w:val="TOC2"/>
        <w:tabs>
          <w:tab w:val="right" w:leader="dot" w:pos="8306"/>
        </w:tabs>
      </w:pPr>
      <w:hyperlink w:anchor="_Toc22202" w:history="1">
        <w:r>
          <w:rPr>
            <w:rFonts w:ascii="仿宋" w:eastAsia="仿宋" w:hAnsi="仿宋" w:cs="仿宋" w:hint="eastAsia"/>
            <w:lang w:eastAsia="zh-CN"/>
          </w:rPr>
          <w:t>(一)、建筑工程设计原则</w:t>
        </w:r>
        <w:r>
          <w:tab/>
        </w:r>
        <w:r>
          <w:fldChar w:fldCharType="begin"/>
        </w:r>
        <w:r>
          <w:instrText xml:space="preserve"> PAGEREF _Toc22202 \h </w:instrText>
        </w:r>
        <w:r>
          <w:fldChar w:fldCharType="separate"/>
        </w:r>
        <w:r>
          <w:t>55</w:t>
        </w:r>
        <w:r>
          <w:fldChar w:fldCharType="end"/>
        </w:r>
      </w:hyperlink>
    </w:p>
    <w:p>
      <w:pPr>
        <w:pStyle w:val="TOC2"/>
        <w:tabs>
          <w:tab w:val="right" w:leader="dot" w:pos="8306"/>
        </w:tabs>
      </w:pPr>
      <w:hyperlink w:anchor="_Toc16954" w:history="1">
        <w:r>
          <w:rPr>
            <w:rFonts w:ascii="仿宋" w:eastAsia="仿宋" w:hAnsi="仿宋" w:cs="仿宋" w:hint="eastAsia"/>
            <w:lang w:eastAsia="zh-CN"/>
          </w:rPr>
          <w:t>(二)、土建工程建设指标</w:t>
        </w:r>
        <w:r>
          <w:tab/>
        </w:r>
        <w:r>
          <w:fldChar w:fldCharType="begin"/>
        </w:r>
        <w:r>
          <w:instrText xml:space="preserve"> PAGEREF _Toc16954 \h </w:instrText>
        </w:r>
        <w:r>
          <w:fldChar w:fldCharType="separate"/>
        </w:r>
        <w:r>
          <w:t>58</w:t>
        </w:r>
        <w:r>
          <w:fldChar w:fldCharType="end"/>
        </w:r>
      </w:hyperlink>
    </w:p>
    <w:p>
      <w:pPr>
        <w:pStyle w:val="TOC1"/>
        <w:tabs>
          <w:tab w:val="right" w:leader="dot" w:pos="8306"/>
        </w:tabs>
      </w:pPr>
      <w:hyperlink w:anchor="_Toc11437" w:history="1">
        <w:r>
          <w:rPr>
            <w:rFonts w:ascii="仿宋" w:eastAsia="仿宋" w:hAnsi="仿宋" w:cs="仿宋" w:hint="eastAsia"/>
            <w:lang w:eastAsia="zh-CN"/>
          </w:rPr>
          <w:t>十四、供应链管理</w:t>
        </w:r>
        <w:r>
          <w:tab/>
        </w:r>
        <w:r>
          <w:fldChar w:fldCharType="begin"/>
        </w:r>
        <w:r>
          <w:instrText xml:space="preserve"> PAGEREF _Toc11437 \h </w:instrText>
        </w:r>
        <w:r>
          <w:fldChar w:fldCharType="separate"/>
        </w:r>
        <w:r>
          <w:t>60</w:t>
        </w:r>
        <w:r>
          <w:fldChar w:fldCharType="end"/>
        </w:r>
      </w:hyperlink>
    </w:p>
    <w:p>
      <w:pPr>
        <w:pStyle w:val="TOC2"/>
        <w:tabs>
          <w:tab w:val="right" w:leader="dot" w:pos="8306"/>
        </w:tabs>
      </w:pPr>
      <w:hyperlink w:anchor="_Toc29293" w:history="1">
        <w:r>
          <w:rPr>
            <w:rFonts w:ascii="仿宋" w:eastAsia="仿宋" w:hAnsi="仿宋" w:cs="仿宋" w:hint="eastAsia"/>
            <w:lang w:eastAsia="zh-CN"/>
          </w:rPr>
          <w:t>(一)、供应链战略规划</w:t>
        </w:r>
        <w:r>
          <w:tab/>
        </w:r>
        <w:r>
          <w:fldChar w:fldCharType="begin"/>
        </w:r>
        <w:r>
          <w:instrText xml:space="preserve"> PAGEREF _Toc29293 \h </w:instrText>
        </w:r>
        <w:r>
          <w:fldChar w:fldCharType="separate"/>
        </w:r>
        <w:r>
          <w:t>60</w:t>
        </w:r>
        <w:r>
          <w:fldChar w:fldCharType="end"/>
        </w:r>
      </w:hyperlink>
    </w:p>
    <w:p>
      <w:pPr>
        <w:pStyle w:val="TOC2"/>
        <w:tabs>
          <w:tab w:val="right" w:leader="dot" w:pos="8306"/>
        </w:tabs>
      </w:pPr>
      <w:hyperlink w:anchor="_Toc11793" w:history="1">
        <w:r>
          <w:rPr>
            <w:rFonts w:ascii="仿宋" w:eastAsia="仿宋" w:hAnsi="仿宋" w:cs="仿宋" w:hint="eastAsia"/>
            <w:lang w:eastAsia="zh-CN"/>
          </w:rPr>
          <w:t>(二)、供应商选择与合作</w:t>
        </w:r>
        <w:r>
          <w:tab/>
        </w:r>
        <w:r>
          <w:fldChar w:fldCharType="begin"/>
        </w:r>
        <w:r>
          <w:instrText xml:space="preserve"> PAGEREF _Toc11793 \h </w:instrText>
        </w:r>
        <w:r>
          <w:fldChar w:fldCharType="separate"/>
        </w:r>
        <w:r>
          <w:t>62</w:t>
        </w:r>
        <w:r>
          <w:fldChar w:fldCharType="end"/>
        </w:r>
      </w:hyperlink>
    </w:p>
    <w:p>
      <w:pPr>
        <w:pStyle w:val="TOC2"/>
        <w:tabs>
          <w:tab w:val="right" w:leader="dot" w:pos="8306"/>
        </w:tabs>
      </w:pPr>
      <w:hyperlink w:anchor="_Toc16363" w:history="1">
        <w:r>
          <w:rPr>
            <w:rFonts w:ascii="仿宋" w:eastAsia="仿宋" w:hAnsi="仿宋" w:cs="仿宋" w:hint="eastAsia"/>
            <w:lang w:eastAsia="zh-CN"/>
          </w:rPr>
          <w:t>(三)、物流与库存管理</w:t>
        </w:r>
        <w:r>
          <w:tab/>
        </w:r>
        <w:r>
          <w:fldChar w:fldCharType="begin"/>
        </w:r>
        <w:r>
          <w:instrText xml:space="preserve"> PAGEREF _Toc16363 \h </w:instrText>
        </w:r>
        <w:r>
          <w:fldChar w:fldCharType="separate"/>
        </w:r>
        <w:r>
          <w:t>63</w:t>
        </w:r>
        <w:r>
          <w:fldChar w:fldCharType="end"/>
        </w:r>
      </w:hyperlink>
    </w:p>
    <w:p>
      <w:pPr>
        <w:pStyle w:val="TOC1"/>
        <w:tabs>
          <w:tab w:val="right" w:leader="dot" w:pos="8306"/>
        </w:tabs>
      </w:pPr>
      <w:hyperlink w:anchor="_Toc14785" w:history="1">
        <w:r>
          <w:rPr>
            <w:rFonts w:ascii="仿宋" w:eastAsia="仿宋" w:hAnsi="仿宋" w:cs="仿宋" w:hint="eastAsia"/>
            <w:lang w:eastAsia="zh-CN"/>
          </w:rPr>
          <w:t>十五、医用电子仪器设备项目实施时间节点</w:t>
        </w:r>
        <w:r>
          <w:tab/>
        </w:r>
        <w:r>
          <w:fldChar w:fldCharType="begin"/>
        </w:r>
        <w:r>
          <w:instrText xml:space="preserve"> PAGEREF _Toc14785 \h </w:instrText>
        </w:r>
        <w:r>
          <w:fldChar w:fldCharType="separate"/>
        </w:r>
        <w:r>
          <w:t>64</w:t>
        </w:r>
        <w:r>
          <w:fldChar w:fldCharType="end"/>
        </w:r>
      </w:hyperlink>
    </w:p>
    <w:p>
      <w:pPr>
        <w:pStyle w:val="TOC2"/>
        <w:tabs>
          <w:tab w:val="right" w:leader="dot" w:pos="8306"/>
        </w:tabs>
      </w:pPr>
      <w:hyperlink w:anchor="_Toc1279" w:history="1">
        <w:r>
          <w:rPr>
            <w:rFonts w:ascii="仿宋" w:eastAsia="仿宋" w:hAnsi="仿宋" w:cs="仿宋" w:hint="eastAsia"/>
            <w:lang w:eastAsia="zh-CN"/>
          </w:rPr>
          <w:t>(一)、医用电子仪器设备项目启动阶段时间节点</w:t>
        </w:r>
        <w:r>
          <w:tab/>
        </w:r>
        <w:r>
          <w:fldChar w:fldCharType="begin"/>
        </w:r>
        <w:r>
          <w:instrText xml:space="preserve"> PAGEREF _Toc1279 \h </w:instrText>
        </w:r>
        <w:r>
          <w:fldChar w:fldCharType="separate"/>
        </w:r>
        <w:r>
          <w:t>64</w:t>
        </w:r>
        <w:r>
          <w:fldChar w:fldCharType="end"/>
        </w:r>
      </w:hyperlink>
    </w:p>
    <w:p>
      <w:pPr>
        <w:pStyle w:val="TOC2"/>
        <w:tabs>
          <w:tab w:val="right" w:leader="dot" w:pos="8306"/>
        </w:tabs>
      </w:pPr>
      <w:hyperlink w:anchor="_Toc25649" w:history="1">
        <w:r>
          <w:rPr>
            <w:rFonts w:ascii="仿宋" w:eastAsia="仿宋" w:hAnsi="仿宋" w:cs="仿宋" w:hint="eastAsia"/>
            <w:lang w:eastAsia="zh-CN"/>
          </w:rPr>
          <w:t>(二)、医用电子仪器设备项目执行阶段时间节点</w:t>
        </w:r>
        <w:r>
          <w:tab/>
        </w:r>
        <w:r>
          <w:fldChar w:fldCharType="begin"/>
        </w:r>
        <w:r>
          <w:instrText xml:space="preserve"> PAGEREF _Toc25649 \h </w:instrText>
        </w:r>
        <w:r>
          <w:fldChar w:fldCharType="separate"/>
        </w:r>
        <w:r>
          <w:t>66</w:t>
        </w:r>
        <w:r>
          <w:fldChar w:fldCharType="end"/>
        </w:r>
      </w:hyperlink>
    </w:p>
    <w:p>
      <w:pPr>
        <w:pStyle w:val="TOC2"/>
        <w:tabs>
          <w:tab w:val="right" w:leader="dot" w:pos="8306"/>
        </w:tabs>
      </w:pPr>
      <w:hyperlink w:anchor="_Toc580" w:history="1">
        <w:r>
          <w:rPr>
            <w:rFonts w:ascii="仿宋" w:eastAsia="仿宋" w:hAnsi="仿宋" w:cs="仿宋" w:hint="eastAsia"/>
            <w:lang w:eastAsia="zh-CN"/>
          </w:rPr>
          <w:t>(三)、医用电子仪器设备项目完成阶段时间节点</w:t>
        </w:r>
        <w:r>
          <w:tab/>
        </w:r>
        <w:r>
          <w:fldChar w:fldCharType="begin"/>
        </w:r>
        <w:r>
          <w:instrText xml:space="preserve"> PAGEREF _Toc580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8"/>
      <w:r>
        <w:rPr>
          <w:rFonts w:ascii="仿宋" w:eastAsia="仿宋" w:hAnsi="仿宋" w:cs="仿宋" w:hint="eastAsia"/>
          <w:sz w:val="28"/>
          <w:lang w:eastAsia="zh-CN"/>
        </w:rPr>
        <w:t>一、医用电子仪器设备项目绩效评估</w:t>
      </w:r>
      <w:bookmarkEnd w:id="2"/>
    </w:p>
    <w:p>
      <w:pPr>
        <w:pStyle w:val="Heading2"/>
        <w:rPr>
          <w:rFonts w:ascii="仿宋" w:eastAsia="仿宋" w:hAnsi="仿宋" w:cs="仿宋" w:hint="eastAsia"/>
          <w:lang w:eastAsia="zh-CN"/>
        </w:rPr>
      </w:pPr>
      <w:bookmarkStart w:id="3" w:name="_Toc281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电子仪器设备项目中，我们设计了一套全面的绩效评估指标，以确保医用电子仪器设备项目的可控和成功交付。这些指标跨足医用电子仪器设备项目目标、成本、进度和质量等多个维度，为我们提供了全面洞察医用电子仪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设备项目目标达成率是我们关注的首要指标。我们设定了明确的目标，并通过定期监测和评估，迅速发现并应对潜在的目标偏差。这为医用电子仪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成本绩效是另一个核心关注点。通过实际成本与预算成本的对比分析，我们深入了解成本差异的原因，及时调整资源分配，保持医用电子仪器设备项目在经济效益方面的合理水平。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设备项目进度作为关键的绩效指标之一，得到了精心的关注。我们制定了详细的医用电子仪器设备项目进度计划，并设立了进度符合度指标，确保实际进度与计划进度保持一致。这使我们能够快速发现和解决潜在的进度问题，保持医用电子仪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电子仪器设备项目绩效的不可或缺的一环。我们引入了一系列的质量标准和客户满意度指标，以确保医用电子仪器设备项目交付的成果在质量上达到或超越预期水平。通过持续监测这些指标，我们努力提升医用电子仪器设备项目整体质量水平，为医用电子仪器设备项目的成功交付提供有力保障。通过这些科学且全面的绩效评估，我们能够更好地引导医用电子仪器设备项目的持续改进，确保医用电子仪器设备项目目标的顺利达成。</w:t>
      </w:r>
    </w:p>
    <w:p>
      <w:pPr>
        <w:pStyle w:val="Heading2"/>
        <w:ind w:firstLine="560" w:firstLineChars="200"/>
        <w:rPr>
          <w:rFonts w:ascii="仿宋" w:eastAsia="仿宋" w:hAnsi="仿宋" w:cs="仿宋" w:hint="eastAsia"/>
          <w:sz w:val="28"/>
          <w:lang w:eastAsia="zh-CN"/>
        </w:rPr>
      </w:pPr>
      <w:bookmarkStart w:id="4" w:name="_Toc5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绩效评估是医用电子仪器设备项目中的关键环节，为确保医用电子仪器设备项目达到预期目标，我们采用了多层次、多维度的绩效评估方法。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电子仪器设备项目的战略目标对齐，确保每个决策和行动都与医用电子仪器设备项目整体目标保持一致。团队会定期召开战略对齐会议，审视当前工作与医用电子仪器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电子仪器设备项目进度、质量、成本和风险等方面。这些指标通过数据收集和分析，为医用电子仪器设备项目管理团队提供了客观的评估依据。例如，我们通过医用电子仪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电子仪器设备项目内部，还考虑了医用电子仪器设备项目对外部环境的影响。我们定期进行干系人满意度调查，以了解各利益相关方对医用电子仪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这种多层次、多角度的绩效评估方法，使得我们能够全面了解医用电子仪器设备项目的运行状态，及时做出调整，确保医用电子仪器设备项目在不断变化的环境中保持稳健前行。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23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为了确保医用电子仪器设备项目的有效管理和不断优化，我们采用了精心设计的绩效评估周期。这个周期旨在实现灵活、实时和全面的评估，以适应医用电子仪器设备项目执行中的各种挑战。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电子仪器设备项目的不同需求，分为短期、中期和长期。短期评估关注每个迭代或工作周期，以及时发现和解决当前任务中的问题。中期评估涵盖几个迭代，深入了解整体医用电子仪器设备项目的趋势和性能。长期评估则着眼于整个医用电子仪器设备项目阶段，确保医用电子仪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电子仪器设备项目管理工具和协作平台，团队成员能够随时更新和分享医用电子仪器设备项目数据。这种实时性的反馈机制使我们能够及时察觉潜在问题，快速调整，保持医用电子仪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电子仪器设备项目的决策制定密不可分。每个周期的医用电子仪器设备项目回顾会议成为集体总结经验、识别问题深层次原因并找到创新解决方案的平台。这种定期的反思与调整机制使医用电子仪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85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040"/>
      <w:r>
        <w:rPr>
          <w:rFonts w:ascii="仿宋" w:eastAsia="仿宋" w:hAnsi="仿宋" w:cs="仿宋" w:hint="eastAsia"/>
          <w:lang w:eastAsia="zh-CN"/>
        </w:rPr>
        <w:t>(一)、医用电子仪器设备行业分析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用电子仪器设备行业一直以来都是市场的关注焦点。行业内的发展趋势、竞争态势以及潜在机会都对医用电子仪器设备项目的推进产生深远的影响。通过深入研究行业的整体概貌，我们将更好地理解行业的核心特征，为医用电子仪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电子仪器设备行业，技术一直是推动创新和发展的关键因素。我们将对当前技术趋势进行详尽分析，包括但不限于人工智能、大数据应用、先进制造技术等。这有助于医用电子仪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电子仪器设备项目成功的基础。我们将对主要竞争对手进行深入研究，包括其市场份额、产品特点、市场定位等。通过全面了解竞争对手的优势和劣势，医用电子仪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156"/>
      <w:r>
        <w:rPr>
          <w:rFonts w:ascii="仿宋" w:eastAsia="仿宋" w:hAnsi="仿宋" w:cs="仿宋" w:hint="eastAsia"/>
          <w:sz w:val="28"/>
          <w:lang w:eastAsia="zh-CN"/>
        </w:rPr>
        <w:t>(二)、医用电子仪器设备市场分析预测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电子仪器设备市场未来的增长趋势。这包括市场的整体规模、各细分领域的发展趋势等。医用电子仪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电子仪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电子仪器设备项目实施过程中需要充分考虑的因素。我们将对市场风险进行全面评估，包括但不限于政策法规风险、市场竞争风险、技术变革风险等。通过对潜在风险的深入分析，医用电子仪器设备项目可以制定相应的风险缓解策略，降低不确定性对医用电子仪器设备项目的影响。</w:t>
      </w:r>
    </w:p>
    <w:p>
      <w:pPr>
        <w:pStyle w:val="Heading1"/>
        <w:ind w:firstLine="560" w:firstLineChars="200"/>
        <w:rPr>
          <w:rFonts w:ascii="仿宋" w:eastAsia="仿宋" w:hAnsi="仿宋" w:cs="仿宋" w:hint="eastAsia"/>
          <w:sz w:val="28"/>
          <w:lang w:eastAsia="zh-CN"/>
        </w:rPr>
      </w:pPr>
      <w:bookmarkStart w:id="9" w:name="_Toc27063"/>
      <w:r>
        <w:rPr>
          <w:rFonts w:ascii="仿宋" w:eastAsia="仿宋" w:hAnsi="仿宋" w:cs="仿宋" w:hint="eastAsia"/>
          <w:sz w:val="28"/>
          <w:lang w:eastAsia="zh-CN"/>
        </w:rPr>
        <w:t>三、医用电子仪器设备项目危机管理</w:t>
      </w:r>
      <w:bookmarkEnd w:id="9"/>
    </w:p>
    <w:p>
      <w:pPr>
        <w:pStyle w:val="Heading2"/>
        <w:rPr>
          <w:rFonts w:ascii="仿宋" w:eastAsia="仿宋" w:hAnsi="仿宋" w:cs="仿宋" w:hint="eastAsia"/>
          <w:lang w:eastAsia="zh-CN"/>
        </w:rPr>
      </w:pPr>
      <w:bookmarkStart w:id="10" w:name="_Toc1958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电子仪器设备项目危机管理中，危机预警与识别是确保医用电子仪器设备项目稳健运行的核心步骤。通过建立全面的监测机制，医用电子仪器设备项目团队旨在及时发现和理解潜在的风险和危机因素，以便采取及时的预防和应对措施，确保医用电子仪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电子仪器设备项目团队全面分析了整个医用电子仪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电子仪器设备项目团队着重于明确定义医用电子仪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电子仪器设备项目进展的持续监控，团队能够及时发现潜在问题并作出迅速反应。医用电子仪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在这一阶段，团队的专业素养和反应速度将发挥至关重要的作用，以确保潜在危机能够在初期得到有效的处理，最大程度地减轻负面影响。通过危机预警与识别，医用电子仪器设备项目得以更有序、可控地推进。</w:t>
      </w:r>
    </w:p>
    <w:p>
      <w:pPr>
        <w:pStyle w:val="Heading2"/>
        <w:ind w:firstLine="560" w:firstLineChars="200"/>
        <w:rPr>
          <w:rFonts w:ascii="仿宋" w:eastAsia="仿宋" w:hAnsi="仿宋" w:cs="仿宋" w:hint="eastAsia"/>
          <w:sz w:val="28"/>
          <w:lang w:eastAsia="zh-CN"/>
        </w:rPr>
      </w:pPr>
      <w:bookmarkStart w:id="11" w:name="_Toc3136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在危机发生时，医用电子仪器设备项目团队立即行动，成立了应急小组。该小组的任务是迅速制定并实施紧急应对措施，以最小化潜在损失。以下是采取的主要措施：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暂停医用电子仪器设备项目进度：为遏制危机蔓延，医用电子仪器设备项目暂时停止进行，以便全面评估当前状况。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资源重新分配：重新评估医用电子仪器设备项目资源的分配，确保最大限度地减小损失。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实时沟通：与关键利益相关者建立实时沟通机制，向他们传递医用电子仪器设备项目危机的实际状况，保障医用电子仪器设备项目核心利益。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在紧急应对的同时，医用电子仪器设备项目团队强调了团队协作和有效沟通的重要性。以下是团队协作的关键举措：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信息共享机制：建立了信息共享平台，确保团队成员能够及时获取医用电子仪器设备项目危机的实时信息。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领导者沟通：医用电子仪器设备项目领导者通过定期会议和即时沟通工具，指导团队应对危机，保持团队稳定运行。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随着危机得到初步控制，医用电子仪器设备项目团队转向制定恢复计划，以确保医用电子仪器设备项目能够从中迅速恢复。主要恢复计划包括：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修复受损的进度计划：重新评估医用电子仪器设备项目进度，制定修复计划，确保医用电子仪器设备项目尽快回归正常进程。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重新调整资源分配：优化资源分配，确保医用电子仪器设备项目在有限资源下高效运转。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风险管理机制加强：对医用电子仪器设备项目风险进行全面评估，制定更强化的风险管理策略，以预防未来可能的危机。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457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861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用电子仪器设备项目的技术管理特点体现在其创新导向。通过引入最先进的技术趋势和解决方案，医用电子仪器设备项目致力于提升科技含量、提高质量和效率水平。这意味着我们将采用最新的工具和方法，确保医用电子仪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电子仪器设备项目技术管理的显著特征。通过整合不同领域的技术资源，我们实现了跨学科的协同工作。这有助于优化技术架构，提高整体效能。此外，整合性策略还促进了不同技术团队之间的紧密沟通和高效合作，确保医用电子仪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电子仪器设备项目所采用的技术。通过不断优化技术方案，医用电子仪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用电子仪器设备项目团队将在医用电子仪器设备项目初期识别可能的技术风险，并采取相应的预防和应对措施。通过建立健全的风险评估机制，医用电子仪器设备项目能够在实施过程中及时发现并解决潜在的技术问题，保障医用电子仪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电子仪器设备项目中，技术将成为医用电子仪器设备项目成功的有力支持。这一深度剖析揭示了技术管理在医用电子仪器设备项目实施中的关键作用，为医用电子仪器设备项目的技术基础奠定了坚实的基础。</w:t>
      </w:r>
    </w:p>
    <w:p>
      <w:pPr>
        <w:pStyle w:val="Heading2"/>
        <w:ind w:firstLine="560" w:firstLineChars="200"/>
        <w:rPr>
          <w:rFonts w:ascii="仿宋" w:eastAsia="仿宋" w:hAnsi="仿宋" w:cs="仿宋" w:hint="eastAsia"/>
          <w:sz w:val="28"/>
          <w:lang w:eastAsia="zh-CN"/>
        </w:rPr>
      </w:pPr>
      <w:bookmarkStart w:id="14" w:name="_Toc19292"/>
      <w:r>
        <w:rPr>
          <w:rFonts w:ascii="仿宋" w:eastAsia="仿宋" w:hAnsi="仿宋" w:cs="仿宋" w:hint="eastAsia"/>
          <w:sz w:val="28"/>
          <w:lang w:eastAsia="zh-CN"/>
        </w:rPr>
        <w:t>(二)、医用电子仪器设备项目工艺技术设计方案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电子仪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电子仪器设备项目将严格按照相关行业规范要求进行组织。通过有效控制产品质量，医用电子仪器设备项目将致力于为顾客提供优质的医用电子仪器设备项目产品和良好的服务。这体现了医用电子仪器设备项目对于生产活动合规性和质量标准的高度重视，为医用电子仪器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电子仪器设备项目注重生态效益和清洁生产原则。医用电子仪器设备项目建设将紧密结合地方特色经济发展，与社会经济发展规划和区域环境保护规划方案相协调一致。通过与当地区域自然生态系统的结合，医用电子仪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电子仪器设备项目产品具有多样化的客户需求和个性化的特点。因此，医用电子仪器设备项目产品规格品种多样，且单批生产数量较小。为满足这一特点，医用电子仪器设备项目承办单位将建设先进的柔性制造生产线。通过广泛应用柔性制造技术，医用电子仪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电子仪器设备项目采用的技术具有较高的技术含量和自动化水平，处于国内先进水平。这一技术选用不仅体现了对生产效率、质量和环境友好性的高标准要求，同时为医用电子仪器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346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为确保医用电子仪器设备项目的高效生产和技术实施，我们制定了一套精心设计的设备选型方案，以满足医用电子仪器设备项目生产、质量和环保的要求。该方案的主要特点如下：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电子仪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针对医用电子仪器设备项目产品的多样性和小批量生产的特点，我们将建设柔性制造生产线。通过在设备选型中考虑柔性制造技术，可以灵活应对不同产品规格和生产需求，实现生产线的高度灵活性和适应性。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456"/>
      <w:r>
        <w:rPr>
          <w:rFonts w:ascii="仿宋" w:eastAsia="仿宋" w:hAnsi="仿宋" w:cs="仿宋" w:hint="eastAsia"/>
          <w:sz w:val="28"/>
          <w:lang w:eastAsia="zh-CN"/>
        </w:rPr>
        <w:t>五、医用电子仪器设备项目选址可行性分析</w:t>
      </w:r>
      <w:bookmarkEnd w:id="16"/>
    </w:p>
    <w:p>
      <w:pPr>
        <w:pStyle w:val="Heading2"/>
        <w:rPr>
          <w:rFonts w:ascii="仿宋" w:eastAsia="仿宋" w:hAnsi="仿宋" w:cs="仿宋" w:hint="eastAsia"/>
          <w:lang w:eastAsia="zh-CN"/>
        </w:rPr>
      </w:pPr>
      <w:bookmarkStart w:id="17" w:name="_Toc16296"/>
      <w:r>
        <w:rPr>
          <w:rFonts w:ascii="仿宋" w:eastAsia="仿宋" w:hAnsi="仿宋" w:cs="仿宋" w:hint="eastAsia"/>
          <w:lang w:eastAsia="zh-CN"/>
        </w:rPr>
        <w:t>(一)、医用电子仪器设备项目选址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该医用电子仪器设备项目选址位于XX省XX市XX区XXX街道</w:t>
      </w:r>
    </w:p>
    <w:p>
      <w:pPr>
        <w:pStyle w:val="Heading2"/>
        <w:ind w:firstLine="560" w:firstLineChars="200"/>
        <w:rPr>
          <w:rFonts w:ascii="仿宋" w:eastAsia="仿宋" w:hAnsi="仿宋" w:cs="仿宋" w:hint="eastAsia"/>
          <w:sz w:val="28"/>
          <w:lang w:eastAsia="zh-CN"/>
        </w:rPr>
      </w:pPr>
      <w:bookmarkStart w:id="18" w:name="_Toc2576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电子仪器设备项目的征地面积将根据医用电子仪器设备项目的实际规模和需求进行精确规划。具体面积XXX平方米，旨在确保医用电子仪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净用地面积是在征地面积基础上去除不可利用面积后的实际可开发用地。具体面积XXX平方米，考虑到环保、交通、安全等多方面因素，以确保医用电子仪器设备项目在整体利用效率上达到最优。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医用电子仪器设备项目计划建设的建筑总规模具体面积XXX平方米。这一规模的确定综合考虑了医用电子仪器设备项目的性质、规模，以及城市规划的相关要求，确保建筑布局与周边环境协调一致。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绿地率是医用电子仪器设备项目用地中被规划为绿地的比例。具体面积XXX平方米，旨在通过合理规划绿地，改善医用电子仪器设备项目周边环境，提升居民生活质量，并符合城市整体绿化规划。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容积率是用地上可以建设的建筑总体积与用地面积之比。具体面积XXX，通过合理的容积率规划，确保医用电子仪器设备项目建筑规模与周边环境和谐共生。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电子仪器设备项目选址与当地城市规划相一致，具体面积XXX平方米。通过与城市规划部门深入沟通，确保医用电子仪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电子仪器设备项目选址符合当地产业政策，具体面积XXX平方米。这包括医用电子仪器设备项目对当地经济的促进作用，以及对相关产业的带动效应，确保医用电子仪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用地总体要求必须符合环保和可持续发展的原则，具体面积XXX平方米。通过采用绿色建筑设计、节能减排等措施，确保医用电子仪器设备项目在建设和运营过程中对环境的影响最小化，达到可持续发展的要求。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确保医用电子仪器设备项目选址具备必要的公共设施配套，具体面积XXX平方米。这包括交通便利性、教育、医疗等基础设施，以提高居民生活品质，使得医用电子仪器设备项目选址更具吸引力。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考虑用地总体要求对当地社会稳定性的影响，具体面积XXX平方米。通过深入了解当地社区反馈，确保医用电子仪器设备项目的选址和建设过程对当地社会和谐稳定产生积极作用。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https://d.book118.com/016102031235010033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医用电子仪器设备项目规划设计蓝图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F6B7B"/>
    <w:rsid w:val="6C4F6B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10203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2024-01-12T09:10:00Z</dcterms:created>
  <dcterms:modified xsi:type="dcterms:W3CDTF">2024-01-12T09:10:52Z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950F76E22C484F9D90D7DA5402C1CD3A_11</vt:lpwstr>
  </property>
  <property fmtid="{D5CDD505-2E9C-101B-9397-08002B2CF9AE}" pid="3" name="KSOProductBuildVer">
    <vt:lpwstr>2052-12.1.0.16120</vt:lpwstr>
  </property>
</Properties>
</file>