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086" w:right="253" w:hanging="179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刀剪及类似日用金属工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具项目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316137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序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一、刀剪及类似日用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金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属工具项目建设背景及必要性分析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、刀剪及类似日用金属工具项目技术工艺分析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)、刀剪及类似日用金属工具项目技术流程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(二)、刀剪及类似日用金属工具项目总平面设计要求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四、刀剪及类似日用金属工具项目概论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刀剪及类似日用金属工具项目承办单位基本情况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(二)、刀剪及类似日用金属工具项目概况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(三)、刀剪及类似日用金属工具项目评价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五、刀剪及类似日用金属工具项目选址说明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一)、刀剪及类似日用金属工具项目选址原则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(二)、刀剪及类似日用金属工具项目选址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915145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6727191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(二)、社会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责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任刀剪及类似日用金属工具项目与计划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、刀剪及类似日用金属工具项目实施保障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5982988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刀剪及类似日用金属工具项目管理与团队协作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8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(一)、刀剪及类似日用金属工具项目管理方法论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8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8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二)、刀剪及类似日用金属工具项目计划与进度管理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717826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83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五)、刀剪及类似日用金属工具项目风险管理与应对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83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项目商业计划书旨在全面介绍和规划一个创新性的刀剪及类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似</w:t>
      </w:r>
      <w:r>
        <w:rPr>
          <w:rFonts w:ascii="FangSong" w:eastAsia="FangSong" w:hAnsi="FangSong" w:cs="FangSong"/>
          <w:spacing w:val="-8"/>
          <w:sz w:val="28"/>
          <w:szCs w:val="28"/>
        </w:rPr>
        <w:t>日用金属工具项目，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以满足需求。该方案的目的是为了提供刀剪及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似日用金属工具项目的全面概览，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益</w:t>
      </w:r>
      <w:r>
        <w:rPr>
          <w:rFonts w:ascii="FangSong" w:eastAsia="FangSong" w:hAnsi="FangSong" w:cs="FangSong"/>
          <w:spacing w:val="-8"/>
          <w:sz w:val="28"/>
          <w:szCs w:val="28"/>
        </w:rPr>
        <w:t>相关者和实施计划。通过本方案的学习交流，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供一个深入了解项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的平台，以促进进一步的合作和研究。请注意，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剪及类似日用金属工具项目建设背景及必要性分析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66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8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414" w:lineRule="auto"/>
        <w:ind w:left="31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(二)、刀剪及类似日用金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属工具项目技术工艺分析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</w:t>
      </w:r>
      <w:r>
        <w:rPr>
          <w:rFonts w:ascii="FangSong" w:eastAsia="FangSong" w:hAnsi="FangSong" w:cs="FangSong"/>
          <w:spacing w:val="-2"/>
          <w:sz w:val="28"/>
          <w:szCs w:val="28"/>
        </w:rPr>
        <w:t>产技术方案时，我们遵循以下原则，以确保技术先进、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90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提供优质产品和服务。保障工艺流程能够满足刀剪及类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似</w:t>
      </w:r>
      <w:r>
        <w:rPr>
          <w:rFonts w:ascii="FangSong" w:eastAsia="FangSong" w:hAnsi="FangSong" w:cs="FangSong"/>
          <w:spacing w:val="-12"/>
          <w:sz w:val="28"/>
          <w:szCs w:val="28"/>
        </w:rPr>
        <w:t>日用金属工具项目产品要求，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程技术要求进行操作，提高产品合格率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49" w:right="5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刀剪及类似日用金属工具项目建设贯彻“三同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时”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剪及类似日用金属工具项目拟采用国内成熟的生产工艺，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技术由生产技术人</w:t>
      </w:r>
      <w:r>
        <w:rPr>
          <w:rFonts w:ascii="FangSong" w:eastAsia="FangSong" w:hAnsi="FangSong" w:cs="FangSong"/>
          <w:spacing w:val="-3"/>
          <w:sz w:val="28"/>
          <w:szCs w:val="28"/>
        </w:rPr>
        <w:t>员和研发技术人员共同制定。所采用的技术具有能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耗</w:t>
      </w:r>
      <w:r>
        <w:rPr>
          <w:rFonts w:ascii="FangSong" w:eastAsia="FangSong" w:hAnsi="FangSong" w:cs="FangSong"/>
          <w:spacing w:val="-8"/>
          <w:sz w:val="28"/>
          <w:szCs w:val="28"/>
        </w:rPr>
        <w:t>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得</w:t>
      </w:r>
      <w:r>
        <w:rPr>
          <w:rFonts w:ascii="FangSong" w:eastAsia="FangSong" w:hAnsi="FangSong" w:cs="FangSong"/>
          <w:spacing w:val="-10"/>
          <w:sz w:val="28"/>
          <w:szCs w:val="28"/>
        </w:rPr>
        <w:t>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0" w:line="414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8"/>
          <w:sz w:val="28"/>
          <w:szCs w:val="28"/>
        </w:rPr>
        <w:t>刀剪</w:t>
      </w:r>
      <w:r>
        <w:rPr>
          <w:rFonts w:ascii="FangSong" w:eastAsia="FangSong" w:hAnsi="FangSong" w:cs="FangSong"/>
          <w:spacing w:val="-6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类似日用金属工具项目的技术保障措施从设计、施工、试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运</w:t>
      </w:r>
      <w:r>
        <w:rPr>
          <w:rFonts w:ascii="FangSong" w:eastAsia="FangSong" w:hAnsi="FangSong" w:cs="FangSong"/>
          <w:spacing w:val="-12"/>
          <w:sz w:val="28"/>
          <w:szCs w:val="28"/>
        </w:rPr>
        <w:t>行到投产、销售等各个环节，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剪及类似</w:t>
      </w:r>
      <w:r>
        <w:rPr>
          <w:rFonts w:ascii="FangSong" w:eastAsia="FangSong" w:hAnsi="FangSong" w:cs="FangSong"/>
          <w:spacing w:val="6"/>
          <w:sz w:val="28"/>
          <w:szCs w:val="28"/>
        </w:rPr>
        <w:t>日</w:t>
      </w:r>
      <w:r>
        <w:rPr>
          <w:rFonts w:ascii="FangSong" w:eastAsia="FangSong" w:hAnsi="FangSong" w:cs="FangSong"/>
          <w:spacing w:val="5"/>
          <w:sz w:val="28"/>
          <w:szCs w:val="28"/>
        </w:rPr>
        <w:t>用金属工具项目在技术开发和生产技术应用上达到现代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化生产水平。这种</w:t>
      </w:r>
      <w:r>
        <w:rPr>
          <w:rFonts w:ascii="FangSong" w:eastAsia="FangSong" w:hAnsi="FangSong" w:cs="FangSong"/>
          <w:spacing w:val="-3"/>
          <w:sz w:val="28"/>
          <w:szCs w:val="28"/>
        </w:rPr>
        <w:t>综合的技术支持将确保刀剪及类似日用金属工具项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(三)、刀剪及类似日用金属工具项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5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刀</w:t>
      </w:r>
      <w:r>
        <w:rPr>
          <w:rFonts w:ascii="FangSong" w:eastAsia="FangSong" w:hAnsi="FangSong" w:cs="FangSong"/>
          <w:spacing w:val="-7"/>
          <w:sz w:val="28"/>
          <w:szCs w:val="28"/>
        </w:rPr>
        <w:t>剪及类似日用金属工具项目运营中，进行技术持续改进。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81" w:right="197" w:firstLine="10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据分析工具监测和分析刀剪及类似日用金属工具项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目各环节数据</w:t>
      </w:r>
      <w:r>
        <w:rPr>
          <w:rFonts w:ascii="FangSong" w:eastAsia="FangSong" w:hAnsi="FangSong" w:cs="FangSong"/>
          <w:spacing w:val="-12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5" w:lineRule="auto"/>
        <w:ind w:left="31" w:right="196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共同构建了高效、稳定的刀剪及类似日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金属工具项目技术实施框架，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确保刀剪及类似日用金属工具项目顺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10"/>
          <w:sz w:val="28"/>
          <w:szCs w:val="28"/>
        </w:rPr>
        <w:t>推进。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8" w:right="10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保选用的设备能够满足刀剪及类似日用金属工具项目的技术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1" w:right="6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确保所选设备与刀剪及类</w:t>
      </w:r>
      <w:r>
        <w:rPr>
          <w:rFonts w:ascii="FangSong" w:eastAsia="FangSong" w:hAnsi="FangSong" w:cs="FangSong"/>
          <w:spacing w:val="-2"/>
          <w:sz w:val="28"/>
          <w:szCs w:val="28"/>
        </w:rPr>
        <w:t>似日用金属工具项目工艺流程相匹配，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例</w:t>
      </w:r>
      <w:r>
        <w:rPr>
          <w:rFonts w:ascii="FangSong" w:eastAsia="FangSong" w:hAnsi="FangSong" w:cs="FangSong"/>
          <w:spacing w:val="-17"/>
          <w:sz w:val="28"/>
          <w:szCs w:val="28"/>
        </w:rPr>
        <w:t>如：</w:t>
      </w:r>
    </w:p>
    <w:p>
      <w:pPr>
        <w:spacing w:before="1" w:line="411" w:lineRule="auto"/>
        <w:ind w:left="34" w:right="103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确认设备的生产能力是否符合刀剪及类似日用金属工具项目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能需求。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在刀</w:t>
      </w:r>
      <w:r>
        <w:rPr>
          <w:rFonts w:ascii="FangSong" w:eastAsia="FangSong" w:hAnsi="FangSong" w:cs="FangSong"/>
          <w:spacing w:val="-15"/>
          <w:sz w:val="28"/>
          <w:szCs w:val="28"/>
        </w:rPr>
        <w:t>剪</w:t>
      </w:r>
      <w:r>
        <w:rPr>
          <w:rFonts w:ascii="FangSong" w:eastAsia="FangSong" w:hAnsi="FangSong" w:cs="FangSong"/>
          <w:spacing w:val="-8"/>
          <w:sz w:val="28"/>
          <w:szCs w:val="28"/>
        </w:rPr>
        <w:t>及类似日用金属工具项目的建筑工程设计过程中，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以确保刀剪及类似日用金属工具项目的可持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(二)、刀剪及类似日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用金属工具项目总平面设计要求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right="45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刀</w:t>
      </w:r>
      <w:r>
        <w:rPr>
          <w:rFonts w:ascii="FangSong" w:eastAsia="FangSong" w:hAnsi="FangSong" w:cs="FangSong"/>
          <w:spacing w:val="-3"/>
          <w:sz w:val="28"/>
          <w:szCs w:val="28"/>
        </w:rPr>
        <w:t>剪及类似日用金属工具项目总平面设计将充分考虑以下要求，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4"/>
          <w:sz w:val="28"/>
          <w:szCs w:val="28"/>
        </w:rPr>
        <w:t>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适应刀剪及类似日用金属工具项目的实际使用需要。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虑刀剪及类似日用金属工具项目所处地区的地质条件和地震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确定适当的抗震设防烈度。结构将被设计以保证在地震发生时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能够安全稳定地承受地震作用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结合刀剪及类似日用金属工具项目的实际需求和环境条件，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建工程的耐久性和使用寿命。采用合适的材料和工艺，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在长时间内能</w:t>
      </w:r>
      <w:r>
        <w:rPr>
          <w:rFonts w:ascii="FangSong" w:eastAsia="FangSong" w:hAnsi="FangSong" w:cs="FangSong"/>
          <w:spacing w:val="-2"/>
          <w:sz w:val="28"/>
          <w:szCs w:val="28"/>
        </w:rPr>
        <w:t>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7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筑工程的设计总体要求是确保刀剪及类似日用金属工具项目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0"/>
          <w:sz w:val="28"/>
          <w:szCs w:val="28"/>
        </w:rPr>
        <w:t>现</w:t>
      </w:r>
      <w:r>
        <w:rPr>
          <w:rFonts w:ascii="FangSong" w:eastAsia="FangSong" w:hAnsi="FangSong" w:cs="FangSong"/>
          <w:spacing w:val="-8"/>
          <w:sz w:val="28"/>
          <w:szCs w:val="28"/>
        </w:rPr>
        <w:t>预期功能、安全稳定、符合法规标准，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  <w:r>
        <w:rPr>
          <w:rFonts w:ascii="FangSong" w:eastAsia="FangSong" w:hAnsi="FangSong" w:cs="FangSong"/>
          <w:spacing w:val="-3"/>
          <w:sz w:val="28"/>
          <w:szCs w:val="28"/>
        </w:rPr>
        <w:t>等方面取得平衡。下面是我们对建筑工程设计的总体要求：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0" w:right="95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确保</w:t>
      </w:r>
      <w:r>
        <w:rPr>
          <w:rFonts w:ascii="FangSong" w:eastAsia="FangSong" w:hAnsi="FangSong" w:cs="FangSong"/>
          <w:spacing w:val="10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筑的功能布局满足刀剪及类似日用金属工具项目需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求，各功能区域合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196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196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19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19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能够达到高标准，满足刀剪及类似日用金属工具项目的长期发展需求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7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刀剪及类似日用金属工具项目规划的</w:t>
      </w:r>
      <w:r>
        <w:rPr>
          <w:rFonts w:ascii="FangSong" w:eastAsia="FangSong" w:hAnsi="FangSong" w:cs="FangSong"/>
          <w:sz w:val="28"/>
          <w:szCs w:val="28"/>
        </w:rPr>
        <w:t>总建筑面积为XXXX平方米，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分考虑到刀剪及类似日用金属工具项目的功能布局和需求，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</w:t>
      </w:r>
      <w:r>
        <w:rPr>
          <w:rFonts w:ascii="FangSong" w:eastAsia="FangSong" w:hAnsi="FangSong" w:cs="FangSong"/>
          <w:spacing w:val="-5"/>
          <w:sz w:val="28"/>
          <w:szCs w:val="28"/>
        </w:rPr>
        <w:t>能</w:t>
      </w:r>
      <w:r>
        <w:rPr>
          <w:rFonts w:ascii="FangSong" w:eastAsia="FangSong" w:hAnsi="FangSong" w:cs="FangSong"/>
          <w:spacing w:val="-4"/>
          <w:sz w:val="28"/>
          <w:szCs w:val="28"/>
        </w:rPr>
        <w:t>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6"/>
          <w:sz w:val="28"/>
          <w:szCs w:val="28"/>
        </w:rPr>
        <w:t>刀剪及类似日用金属工具项目总投资比例：</w:t>
      </w:r>
    </w:p>
    <w:p>
      <w:pPr>
        <w:spacing w:before="287" w:line="411" w:lineRule="auto"/>
        <w:ind w:left="20" w:right="24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4"/>
          <w:sz w:val="28"/>
          <w:szCs w:val="28"/>
        </w:rPr>
        <w:t>资</w:t>
      </w:r>
      <w:r>
        <w:rPr>
          <w:rFonts w:ascii="FangSong" w:eastAsia="FangSong" w:hAnsi="FangSong" w:cs="FangSong"/>
          <w:spacing w:val="3"/>
          <w:sz w:val="28"/>
          <w:szCs w:val="28"/>
        </w:rPr>
        <w:t>占刀剪及类似日用金属工具项目总投资的比例为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>%，在整体投资结构中占</w:t>
      </w:r>
      <w:r>
        <w:rPr>
          <w:rFonts w:ascii="FangSong" w:eastAsia="FangSong" w:hAnsi="FangSong" w:cs="FangSong"/>
          <w:spacing w:val="-1"/>
          <w:sz w:val="28"/>
          <w:szCs w:val="28"/>
        </w:rPr>
        <w:t>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足未来刀剪及类似日用金属工具项目运营的需求，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浪</w:t>
      </w:r>
      <w:r>
        <w:rPr>
          <w:rFonts w:ascii="FangSong" w:eastAsia="FangSong" w:hAnsi="FangSong" w:cs="FangSong"/>
          <w:spacing w:val="-12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刀剪及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4"/>
          <w:sz w:val="28"/>
          <w:szCs w:val="28"/>
        </w:rPr>
        <w:t>似日用金属工具项目整体布局：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使刀剪及类似日用金属工具项目更好地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适应当地的自然和人文环境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四、刀剪及类似日用金属工具项目概论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(一)、刀剪及类似日用金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属工具项目承办单位基本情况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二)、刀剪及类似日用金属工具项目概况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</w:t>
      </w:r>
      <w:r>
        <w:rPr>
          <w:rFonts w:ascii="FangSong" w:eastAsia="FangSong" w:hAnsi="FangSong" w:cs="FangSong"/>
          <w:spacing w:val="-6"/>
          <w:sz w:val="28"/>
          <w:szCs w:val="28"/>
        </w:rPr>
        <w:t>剪</w:t>
      </w:r>
      <w:r>
        <w:rPr>
          <w:rFonts w:ascii="FangSong" w:eastAsia="FangSong" w:hAnsi="FangSong" w:cs="FangSong"/>
          <w:spacing w:val="-4"/>
          <w:sz w:val="28"/>
          <w:szCs w:val="28"/>
        </w:rPr>
        <w:t>及类似日用金属工具项目名称：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刀剪及类似日用金属工具</w:t>
      </w:r>
    </w:p>
    <w:p>
      <w:pPr>
        <w:spacing w:before="289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项目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4"/>
          <w:sz w:val="28"/>
          <w:szCs w:val="28"/>
        </w:rPr>
        <w:t>刀剪</w:t>
      </w:r>
      <w:r>
        <w:rPr>
          <w:rFonts w:ascii="FangSong" w:eastAsia="FangSong" w:hAnsi="FangSong" w:cs="FangSong"/>
          <w:spacing w:val="-7"/>
          <w:sz w:val="28"/>
          <w:szCs w:val="28"/>
        </w:rPr>
        <w:t>及类似日用金属工具项目类型：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制造业</w:t>
      </w:r>
    </w:p>
    <w:sdt>
      <w:sdtPr>
        <w:rPr>
          <w:rFonts w:ascii="Arial" w:eastAsia="Arial" w:hAnsi="Arial" w:cs="Arial"/>
          <w:sz w:val="21"/>
          <w:szCs w:val="21"/>
        </w:rPr>
        <w:id w:val="624775286"/>
        <w:docPartObj>
          <w:docPartGallery w:val="Table of Contents"/>
          <w:docPartUnique/>
        </w:docPartObj>
      </w:sdtPr>
      <w:sdtEndPr>
        <w:rPr>
          <w:rFonts w:ascii="FangSong" w:eastAsia="FangSong" w:hAnsi="FangSong" w:cs="FangSong"/>
          <w:sz w:val="28"/>
          <w:szCs w:val="28"/>
        </w:rPr>
      </w:sdtEndPr>
      <w:sdtContent>
        <w:p>
          <w:pPr>
            <w:spacing w:before="288" w:line="222" w:lineRule="auto"/>
            <w:ind w:left="60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23"/>
              <w:sz w:val="28"/>
              <w:szCs w:val="28"/>
            </w:rPr>
            <w:t>刀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剪及类似日用金属工具项目地点：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市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区</w:t>
          </w:r>
        </w:p>
        <w:p>
          <w:pPr>
            <w:spacing w:before="286" w:line="223" w:lineRule="auto"/>
            <w:ind w:left="60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刀剪及类似日用金属工具项目规模：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投资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万元，年产值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8"/>
              <w:szCs w:val="28"/>
            </w:rPr>
            <w:t>X</w:t>
          </w:r>
          <w:r>
            <w:rPr>
              <w:rFonts w:ascii="FangSong" w:eastAsia="FangSong" w:hAnsi="FangSong" w:cs="FangSong"/>
              <w:spacing w:val="-9"/>
              <w:sz w:val="28"/>
              <w:szCs w:val="28"/>
            </w:rPr>
            <w:t>X</w:t>
          </w:r>
        </w:p>
        <w:p>
          <w:pPr>
            <w:spacing w:before="286" w:line="222" w:lineRule="auto"/>
            <w:ind w:left="34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12"/>
              <w:sz w:val="28"/>
              <w:szCs w:val="28"/>
            </w:rPr>
            <w:t>万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元，占地面积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8"/>
              <w:szCs w:val="28"/>
            </w:rPr>
            <w:t>平方米</w:t>
          </w:r>
        </w:p>
        <w:p>
          <w:pPr>
            <w:spacing w:before="286" w:line="223" w:lineRule="auto"/>
            <w:ind w:left="601"/>
            <w:rPr>
              <w:rFonts w:ascii="FangSong" w:eastAsia="FangSong" w:hAnsi="FangSong" w:cs="FangSong"/>
              <w:sz w:val="28"/>
              <w:szCs w:val="28"/>
            </w:rPr>
          </w:pPr>
          <w:r>
            <w:rPr>
              <w:rFonts w:ascii="FangSong" w:eastAsia="FangSong" w:hAnsi="FangSong" w:cs="FangSong"/>
              <w:spacing w:val="-33"/>
              <w:sz w:val="28"/>
              <w:szCs w:val="28"/>
            </w:rPr>
            <w:t>刀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剪及类似日用金属工具项目周期：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建设期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个月，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运营期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 xml:space="preserve"> </w:t>
          </w:r>
          <w:r>
            <w:rPr>
              <w:rFonts w:ascii="FangSong" w:eastAsia="FangSong" w:hAnsi="FangSong" w:cs="FangSong"/>
              <w:spacing w:val="-19"/>
              <w:sz w:val="28"/>
              <w:szCs w:val="28"/>
            </w:rPr>
            <w:t>XX</w:t>
          </w:r>
        </w:p>
      </w:sdtContent>
    </w:sdt>
    <w:p>
      <w:pPr>
        <w:spacing w:before="287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85" w:line="416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</w:t>
      </w:r>
      <w:r>
        <w:rPr>
          <w:rFonts w:ascii="FangSong" w:eastAsia="FangSong" w:hAnsi="FangSong" w:cs="FangSong"/>
          <w:spacing w:val="-6"/>
          <w:sz w:val="28"/>
          <w:szCs w:val="28"/>
        </w:rPr>
        <w:t>剪</w:t>
      </w:r>
      <w:r>
        <w:rPr>
          <w:rFonts w:ascii="FangSong" w:eastAsia="FangSong" w:hAnsi="FangSong" w:cs="FangSong"/>
          <w:spacing w:val="-4"/>
          <w:sz w:val="28"/>
          <w:szCs w:val="28"/>
        </w:rPr>
        <w:t>及类似日用金属工具项目背景：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刀剪及类似日用金属工具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领域带来新的发展机遇。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三)、刀剪及类似日用金属工具项目评价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该刀剪及类似日用金属工具项目处于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前景广阔，有望在未来取得可观的市场份额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剪及类似日</w:t>
      </w:r>
      <w:r>
        <w:rPr>
          <w:rFonts w:ascii="FangSong" w:eastAsia="FangSong" w:hAnsi="FangSong" w:cs="FangSong"/>
          <w:spacing w:val="-2"/>
          <w:sz w:val="28"/>
          <w:szCs w:val="28"/>
        </w:rPr>
        <w:t>用金属工具项目具备较高的实施可行性。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五、刀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剪及类似日用金属工具项目选址说明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(一)、刀剪及类似日用金属工具项目选址原则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刀剪及类似日用金属工具项目选址必须与城乡建设总体规划</w:t>
      </w:r>
      <w:r>
        <w:rPr>
          <w:rFonts w:ascii="FangSong" w:eastAsia="FangSong" w:hAnsi="FangSong" w:cs="FangSong"/>
          <w:spacing w:val="2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确保刀剪及类似日用金属工具项目的发展与当地城市规划和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刀剪及类似日用金属工具项目有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为城市功能提升和社会经济发展作出积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极</w:t>
      </w:r>
      <w:r>
        <w:rPr>
          <w:rFonts w:ascii="FangSong" w:eastAsia="FangSong" w:hAnsi="FangSong" w:cs="FangSong"/>
          <w:spacing w:val="-10"/>
          <w:sz w:val="28"/>
          <w:szCs w:val="28"/>
        </w:rPr>
        <w:t>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优</w:t>
      </w:r>
      <w:r>
        <w:rPr>
          <w:rFonts w:ascii="FangSong" w:eastAsia="FangSong" w:hAnsi="FangSong" w:cs="FangSong"/>
          <w:spacing w:val="6"/>
          <w:sz w:val="28"/>
          <w:szCs w:val="28"/>
        </w:rPr>
        <w:t>越的交通条件是刀剪及类似日用金属工具项目成功的关键因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素</w:t>
      </w:r>
      <w:r>
        <w:rPr>
          <w:rFonts w:ascii="FangSong" w:eastAsia="FangSong" w:hAnsi="FangSong" w:cs="FangSong"/>
          <w:spacing w:val="-10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刀剪及类似日用金属工具项目建设阶段，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件至关重要。平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的场地、容易获取的建筑材料以及适宜的施工场址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1" w:right="14" w:firstLine="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都将直接影响到刀</w:t>
      </w:r>
      <w:r>
        <w:rPr>
          <w:rFonts w:ascii="FangSong" w:eastAsia="FangSong" w:hAnsi="FangSong" w:cs="FangSong"/>
          <w:spacing w:val="-3"/>
          <w:sz w:val="28"/>
          <w:szCs w:val="28"/>
        </w:rPr>
        <w:t>剪及类似日用金属工具项目建设的顺利进行。这有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刀剪</w:t>
      </w:r>
      <w:r>
        <w:rPr>
          <w:rFonts w:ascii="FangSong" w:eastAsia="FangSong" w:hAnsi="FangSong" w:cs="FangSong"/>
          <w:spacing w:val="-6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类似日用金属工具项目选址应与当地大气污染防治、水资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源利用以及自然</w:t>
      </w:r>
      <w:r>
        <w:rPr>
          <w:rFonts w:ascii="FangSong" w:eastAsia="FangSong" w:hAnsi="FangSong" w:cs="FangSong"/>
          <w:spacing w:val="-4"/>
          <w:sz w:val="28"/>
          <w:szCs w:val="28"/>
        </w:rPr>
        <w:t>生</w:t>
      </w:r>
      <w:r>
        <w:rPr>
          <w:rFonts w:ascii="FangSong" w:eastAsia="FangSong" w:hAnsi="FangSong" w:cs="FangSong"/>
          <w:spacing w:val="-3"/>
          <w:sz w:val="28"/>
          <w:szCs w:val="28"/>
        </w:rPr>
        <w:t>态环境保护政策相一致。我们将致力于在刀剪及类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似日用金属工具项目建设和运营过程中最大限度地减少对环境的</w:t>
      </w:r>
      <w:r>
        <w:rPr>
          <w:rFonts w:ascii="FangSong" w:eastAsia="FangSong" w:hAnsi="FangSong" w:cs="FangSong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响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确保刀剪及类似日用金属工具项目的可持续发展，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6"/>
          <w:sz w:val="28"/>
          <w:szCs w:val="28"/>
        </w:rPr>
        <w:t>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我们将有效平衡刀剪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</w:t>
      </w:r>
      <w:r>
        <w:rPr>
          <w:rFonts w:ascii="FangSong" w:eastAsia="FangSong" w:hAnsi="FangSong" w:cs="FangSong"/>
          <w:spacing w:val="-8"/>
          <w:sz w:val="28"/>
          <w:szCs w:val="28"/>
        </w:rPr>
        <w:t>类似日用金属工具项目的需求与用地法规的要求，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90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在刀剪及</w:t>
      </w:r>
      <w:r>
        <w:rPr>
          <w:rFonts w:ascii="FangSong" w:eastAsia="FangSong" w:hAnsi="FangSong" w:cs="FangSong"/>
          <w:spacing w:val="7"/>
          <w:sz w:val="28"/>
          <w:szCs w:val="28"/>
        </w:rPr>
        <w:t>类</w:t>
      </w:r>
      <w:r>
        <w:rPr>
          <w:rFonts w:ascii="FangSong" w:eastAsia="FangSong" w:hAnsi="FangSong" w:cs="FangSong"/>
          <w:spacing w:val="5"/>
          <w:sz w:val="28"/>
          <w:szCs w:val="28"/>
        </w:rPr>
        <w:t>似日用金属工具项目的实施过程中获得更多的理解和支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2" w:line="415" w:lineRule="auto"/>
        <w:ind w:left="30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划，确保刀剪及</w:t>
      </w:r>
      <w:r>
        <w:rPr>
          <w:rFonts w:ascii="FangSong" w:eastAsia="FangSong" w:hAnsi="FangSong" w:cs="FangSong"/>
          <w:spacing w:val="-3"/>
          <w:sz w:val="28"/>
          <w:szCs w:val="28"/>
        </w:rPr>
        <w:t>类似日用金属工具项目的长期成功和对社会的积极贡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献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二)、刀剪及类似日用金属工具项目选址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刀剪及类似日用金属工具项目的地理位置时，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经济技术开发区的理想位置。选址的一些关键因素和考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虑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网</w:t>
      </w:r>
      <w:r>
        <w:rPr>
          <w:rFonts w:ascii="FangSong" w:eastAsia="FangSong" w:hAnsi="FangSong" w:cs="FangSong"/>
          <w:spacing w:val="-8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的分销，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为刀剪及类似日用金属工具项目的顺利推进提供了有力支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持。这将显著减轻刀剪及类似日用金属工具项目的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财务压</w:t>
      </w:r>
      <w:r>
        <w:rPr>
          <w:rFonts w:ascii="FangSong" w:eastAsia="FangSong" w:hAnsi="FangSong" w:cs="FangSong"/>
          <w:spacing w:val="-5"/>
          <w:sz w:val="28"/>
          <w:szCs w:val="28"/>
        </w:rPr>
        <w:t>力</w:t>
      </w:r>
      <w:r>
        <w:rPr>
          <w:rFonts w:ascii="FangSong" w:eastAsia="FangSong" w:hAnsi="FangSong" w:cs="FangSong"/>
          <w:spacing w:val="-3"/>
          <w:sz w:val="28"/>
          <w:szCs w:val="28"/>
        </w:rPr>
        <w:t>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为刀剪及类似日用金属工具项目提供了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丰富的合作机会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也高度重视生态环境的保护。选址处有利于建设绿色、环保型的刀</w:t>
      </w:r>
      <w:r>
        <w:rPr>
          <w:rFonts w:ascii="FangSong" w:eastAsia="FangSong" w:hAnsi="FangSong" w:cs="FangSong"/>
          <w:sz w:val="28"/>
          <w:szCs w:val="28"/>
        </w:rPr>
        <w:t>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及类似日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金属工具项目，与当地的生态环境相协调。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5" w:right="66" w:firstLine="54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术开发区被视为未来经济发展的重要增长点。刀剪及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类似日用金属工具项目</w:t>
      </w:r>
      <w:r>
        <w:rPr>
          <w:rFonts w:ascii="FangSong" w:eastAsia="FangSong" w:hAnsi="FangSong" w:cs="FangSong"/>
          <w:spacing w:val="-2"/>
          <w:sz w:val="28"/>
          <w:szCs w:val="28"/>
        </w:rPr>
        <w:t>选址于此，将与该地区未来的发展同频共振，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刀</w:t>
      </w:r>
      <w:r>
        <w:rPr>
          <w:rFonts w:ascii="FangSong" w:eastAsia="FangSong" w:hAnsi="FangSong" w:cs="FangSong"/>
          <w:spacing w:val="-2"/>
          <w:sz w:val="28"/>
          <w:szCs w:val="28"/>
        </w:rPr>
        <w:t>剪及类似日用金属工具项目在长远的未来奠定坚实基础。</w:t>
      </w:r>
    </w:p>
    <w:p>
      <w:pPr>
        <w:spacing w:before="1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确保刀剪及类似日用金属工具项目的建设与运营与当地发展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划相协调，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为刀剪及类似日用金属工具项目的成功提供全方位的支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刀剪及类似日用金属工具项目的成功实施不仅依赖于选址的</w:t>
      </w:r>
      <w:r>
        <w:rPr>
          <w:rFonts w:ascii="FangSong" w:eastAsia="FangSong" w:hAnsi="FangSong" w:cs="FangSong"/>
          <w:spacing w:val="2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21"/>
          <w:sz w:val="28"/>
          <w:szCs w:val="28"/>
        </w:rPr>
        <w:t>位</w:t>
      </w:r>
      <w:r>
        <w:rPr>
          <w:rFonts w:ascii="FangSong" w:eastAsia="FangSong" w:hAnsi="FangSong" w:cs="FangSong"/>
          <w:spacing w:val="-11"/>
          <w:sz w:val="28"/>
          <w:szCs w:val="28"/>
        </w:rPr>
        <w:t>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这片有着丰富发展机遇的土地上，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我们对于建设条件进行了深入的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为刀剪及类似日用金属工具项目的建设提供了必要的基础支持，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低了建设和运营阶段的风险。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确保刀剪及类似日用金属工具项目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选址符合当地的用地规划要求。这有助于刀剪及类似日用金属工具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目在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规范围内进行建设，并最大限度地发挥土地的效益。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刀</w:t>
      </w:r>
      <w:r>
        <w:rPr>
          <w:rFonts w:ascii="FangSong" w:eastAsia="FangSong" w:hAnsi="FangSong" w:cs="FangSong"/>
          <w:spacing w:val="-8"/>
          <w:sz w:val="28"/>
          <w:szCs w:val="28"/>
        </w:rPr>
        <w:t>剪及类似日用金属工具项目的用工提供了充足的保障，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进高层次、高技能的专业人才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括税收、用地等方面的优惠政策。这为刀剪及类似日用金属工具项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刀剪及类似日用金属工具项目的过程中，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环境监测和保护要求。当地的环境保护部门将与我们密切合作，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保刀剪及</w:t>
      </w:r>
      <w:r>
        <w:rPr>
          <w:rFonts w:ascii="FangSong" w:eastAsia="FangSong" w:hAnsi="FangSong" w:cs="FangSong"/>
          <w:spacing w:val="6"/>
          <w:sz w:val="28"/>
          <w:szCs w:val="28"/>
        </w:rPr>
        <w:t>类</w:t>
      </w:r>
      <w:r>
        <w:rPr>
          <w:rFonts w:ascii="FangSong" w:eastAsia="FangSong" w:hAnsi="FangSong" w:cs="FangSong"/>
          <w:spacing w:val="5"/>
          <w:sz w:val="28"/>
          <w:szCs w:val="28"/>
        </w:rPr>
        <w:t>似日用金属工具项目在不对周边环境造成负面影响的前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5" w:lineRule="auto"/>
        <w:ind w:left="34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剪及类似日用金属工具项目所在区域的安全设施完备，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的消防、防汛等安全系统。这为刀剪及类似日用金属工具项目的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运行提供了可靠的支持，减小了安全风险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5" w:lineRule="auto"/>
        <w:ind w:left="39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刀</w:t>
      </w:r>
      <w:r>
        <w:rPr>
          <w:rFonts w:ascii="FangSong" w:eastAsia="FangSong" w:hAnsi="FangSong" w:cs="FangSong"/>
          <w:spacing w:val="-12"/>
          <w:sz w:val="28"/>
          <w:szCs w:val="28"/>
        </w:rPr>
        <w:t>剪</w:t>
      </w:r>
      <w:r>
        <w:rPr>
          <w:rFonts w:ascii="FangSong" w:eastAsia="FangSong" w:hAnsi="FangSong" w:cs="FangSong"/>
          <w:spacing w:val="-8"/>
          <w:sz w:val="28"/>
          <w:szCs w:val="28"/>
        </w:rPr>
        <w:t>及类似日用金属工具项目提供了明确的建设方向，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工业刀剪及类似日</w:t>
      </w:r>
      <w:r>
        <w:rPr>
          <w:rFonts w:ascii="FangSong" w:eastAsia="FangSong" w:hAnsi="FangSong" w:cs="FangSong"/>
          <w:spacing w:val="-2"/>
          <w:sz w:val="28"/>
          <w:szCs w:val="28"/>
        </w:rPr>
        <w:t>用金属工具项目的规划和要求。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刀剪及类似日用金属工具项目所在地区容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积率和建筑密度</w:t>
      </w:r>
      <w:r>
        <w:rPr>
          <w:rFonts w:ascii="FangSong" w:eastAsia="FangSong" w:hAnsi="FangSong" w:cs="FangSong"/>
          <w:spacing w:val="-5"/>
          <w:sz w:val="28"/>
          <w:szCs w:val="28"/>
        </w:rPr>
        <w:t>都</w:t>
      </w:r>
      <w:r>
        <w:rPr>
          <w:rFonts w:ascii="FangSong" w:eastAsia="FangSong" w:hAnsi="FangSong" w:cs="FangSong"/>
          <w:spacing w:val="-3"/>
          <w:sz w:val="28"/>
          <w:szCs w:val="28"/>
        </w:rPr>
        <w:t>有具体的控制指标。我们将确保刀剪及类似日用金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属</w:t>
      </w:r>
      <w:r>
        <w:rPr>
          <w:rFonts w:ascii="FangSong" w:eastAsia="FangSong" w:hAnsi="FangSong" w:cs="FangSong"/>
          <w:spacing w:val="-8"/>
          <w:sz w:val="28"/>
          <w:szCs w:val="28"/>
        </w:rPr>
        <w:t>工具项目建设在合理的容积率和建筑密度范围内，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以充分利用土地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资源，提高刀</w:t>
      </w:r>
      <w:r>
        <w:rPr>
          <w:rFonts w:ascii="FangSong" w:eastAsia="FangSong" w:hAnsi="FangSong" w:cs="FangSong"/>
          <w:spacing w:val="-2"/>
          <w:sz w:val="28"/>
          <w:szCs w:val="28"/>
        </w:rPr>
        <w:t>剪及类似日用金属工具项目效益。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途划分是用地控制的核心之一。根据刀剪及类似日用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属工具项目的性质，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险，保持刀剪及类似日用金属工具项目的合法性和可持续性。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限。</w:t>
      </w: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  <w:r>
        <w:rPr>
          <w:rFonts w:ascii="FangSong" w:eastAsia="FangSong" w:hAnsi="FangSong" w:cs="FangSong"/>
          <w:spacing w:val="-4"/>
          <w:sz w:val="28"/>
          <w:szCs w:val="28"/>
        </w:rPr>
        <w:t>们将严格按照规定的利用年限进行刀剪及类似日用金属工具项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目建设和</w:t>
      </w:r>
      <w:r>
        <w:rPr>
          <w:rFonts w:ascii="FangSong" w:eastAsia="FangSong" w:hAnsi="FangSong" w:cs="FangSong"/>
          <w:spacing w:val="-4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4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在刀</w:t>
      </w:r>
      <w:r>
        <w:rPr>
          <w:rFonts w:ascii="FangSong" w:eastAsia="FangSong" w:hAnsi="FangSong" w:cs="FangSong"/>
          <w:spacing w:val="-15"/>
          <w:sz w:val="28"/>
          <w:szCs w:val="28"/>
        </w:rPr>
        <w:t>剪</w:t>
      </w:r>
      <w:r>
        <w:rPr>
          <w:rFonts w:ascii="FangSong" w:eastAsia="FangSong" w:hAnsi="FangSong" w:cs="FangSong"/>
          <w:spacing w:val="-8"/>
          <w:sz w:val="28"/>
          <w:szCs w:val="28"/>
        </w:rPr>
        <w:t>及类似日用金属工具项目建设完成后，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的复垦工作，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和维护土地的自然环境，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减小刀剪及类似日用金属工具项目对周边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土</w:t>
      </w:r>
      <w:r>
        <w:rPr>
          <w:rFonts w:ascii="FangSong" w:eastAsia="FangSong" w:hAnsi="FangSong" w:cs="FangSong"/>
          <w:spacing w:val="-7"/>
          <w:sz w:val="28"/>
          <w:szCs w:val="28"/>
        </w:rPr>
        <w:t>地的影响。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我们将确保刀剪及类似日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属工具项目在法规框架内合规建设，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可持续的发展空间。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。这为刀剪及类似日用金属工具项目提供了便捷的物流通道，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原材料采购和成品销售，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提高了刀剪及类似日用金属工具项目的市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场</w:t>
      </w:r>
      <w:r>
        <w:rPr>
          <w:rFonts w:ascii="FangSong" w:eastAsia="FangSong" w:hAnsi="FangSong" w:cs="FangSong"/>
          <w:spacing w:val="-9"/>
          <w:sz w:val="28"/>
          <w:szCs w:val="28"/>
        </w:rPr>
        <w:t>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自然条件适宜。刀剪及类似日用金属工具项目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效率，同时遵循自然保护原则，最大限度地保留周边自然环境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设施。刀剪及类似日用金属工具项目将充分利用这些配套设施，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少对基础设</w:t>
      </w:r>
      <w:r>
        <w:rPr>
          <w:rFonts w:ascii="FangSong" w:eastAsia="FangSong" w:hAnsi="FangSong" w:cs="FangSong"/>
          <w:spacing w:val="-2"/>
          <w:sz w:val="28"/>
          <w:szCs w:val="28"/>
        </w:rPr>
        <w:t>施的额外投资，提高建设和运营效率。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助于刀剪及</w:t>
      </w:r>
      <w:r>
        <w:rPr>
          <w:rFonts w:ascii="FangSong" w:eastAsia="FangSong" w:hAnsi="FangSong" w:cs="FangSong"/>
          <w:spacing w:val="-3"/>
          <w:sz w:val="28"/>
          <w:szCs w:val="28"/>
        </w:rPr>
        <w:t>类</w:t>
      </w:r>
      <w:r>
        <w:rPr>
          <w:rFonts w:ascii="FangSong" w:eastAsia="FangSong" w:hAnsi="FangSong" w:cs="FangSong"/>
          <w:spacing w:val="-2"/>
          <w:sz w:val="28"/>
          <w:szCs w:val="28"/>
        </w:rPr>
        <w:t>似日用金属工具项目的稳定运营。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总体要求中还包括对环境的保护要求。刀剪及类似日用金属工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项目将遵循当地环保法规，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致力于建设绿色、可持续的工业刀剪及类似日用金属工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剪及类似日用金属工具项目将积极融入当地社区，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立和谐的关系。通过开展社区活动、提供就业机会等方式，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剪及类似</w:t>
      </w:r>
      <w:r>
        <w:rPr>
          <w:rFonts w:ascii="FangSong" w:eastAsia="FangSong" w:hAnsi="FangSong" w:cs="FangSong"/>
          <w:spacing w:val="-2"/>
          <w:sz w:val="28"/>
          <w:szCs w:val="28"/>
        </w:rPr>
        <w:t>日用金属工具项目与当地社区的互利共赢。</w:t>
      </w:r>
    </w:p>
    <w:p>
      <w:pPr>
        <w:spacing w:before="2" w:line="415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刀剪及类似日用金属工具项目将在</w:t>
      </w:r>
      <w:r>
        <w:rPr>
          <w:rFonts w:ascii="FangSong" w:eastAsia="FangSong" w:hAnsi="FangSong" w:cs="FangSong"/>
          <w:spacing w:val="-7"/>
          <w:sz w:val="28"/>
          <w:szCs w:val="28"/>
        </w:rPr>
        <w:t>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址</w:t>
      </w:r>
      <w:r>
        <w:rPr>
          <w:rFonts w:ascii="FangSong" w:eastAsia="FangSong" w:hAnsi="FangSong" w:cs="FangSong"/>
          <w:spacing w:val="-8"/>
          <w:sz w:val="28"/>
          <w:szCs w:val="28"/>
        </w:rPr>
        <w:t>的基础上更好地与周边环境相融合，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社</w:t>
      </w:r>
      <w:r>
        <w:rPr>
          <w:rFonts w:ascii="FangSong" w:eastAsia="FangSong" w:hAnsi="FangSong" w:cs="FangSong"/>
          <w:spacing w:val="-7"/>
          <w:sz w:val="28"/>
          <w:szCs w:val="28"/>
        </w:rPr>
        <w:t>会接受度。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在刀</w:t>
      </w:r>
      <w:r>
        <w:rPr>
          <w:rFonts w:ascii="FangSong" w:eastAsia="FangSong" w:hAnsi="FangSong" w:cs="FangSong"/>
          <w:spacing w:val="-15"/>
          <w:sz w:val="28"/>
          <w:szCs w:val="28"/>
        </w:rPr>
        <w:t>剪</w:t>
      </w:r>
      <w:r>
        <w:rPr>
          <w:rFonts w:ascii="FangSong" w:eastAsia="FangSong" w:hAnsi="FangSong" w:cs="FangSong"/>
          <w:spacing w:val="-8"/>
          <w:sz w:val="28"/>
          <w:szCs w:val="28"/>
        </w:rPr>
        <w:t>及类似日用金属工具项目选址的初步规划中，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系列创新性的节约用地措施，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4"/>
          <w:sz w:val="28"/>
          <w:szCs w:val="28"/>
        </w:rPr>
        <w:t>地降低对环境的影响。</w:t>
      </w:r>
    </w:p>
    <w:p>
      <w:pPr>
        <w:spacing w:before="2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我们计划通过多功能空间规划来优化土地利用。在刀剪及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似日用金属工具项目内部，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区、办公区、绿化区等，以确保每块用地都发挥最大潜力。</w:t>
      </w:r>
    </w:p>
    <w:p>
      <w:pPr>
        <w:spacing w:line="417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建筑的垂直利用率。这一措施有助于减小刀剪及类似日用金属工具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占地面积，为未来的扩建和发展预留更多的空间。</w:t>
      </w:r>
    </w:p>
    <w:p>
      <w:pPr>
        <w:spacing w:before="289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刀</w:t>
      </w:r>
      <w:r>
        <w:rPr>
          <w:rFonts w:ascii="FangSong" w:eastAsia="FangSong" w:hAnsi="FangSong" w:cs="FangSong"/>
          <w:spacing w:val="-10"/>
          <w:sz w:val="28"/>
          <w:szCs w:val="28"/>
        </w:rPr>
        <w:t>剪</w:t>
      </w:r>
      <w:r>
        <w:rPr>
          <w:rFonts w:ascii="FangSong" w:eastAsia="FangSong" w:hAnsi="FangSong" w:cs="FangSong"/>
          <w:spacing w:val="-7"/>
          <w:sz w:val="28"/>
          <w:szCs w:val="28"/>
        </w:rPr>
        <w:t>及类似日用金属工具项目还将注重环境友好设计，采用绿色、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高刀剪及类似日用金属工具项目的整体可持续性，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的发展趋势。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共设施也是我们的设计理念之一。在刀剪及类似日用金属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具项目内部建设一些公共设施，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并向周边社区或其他企事业单位开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放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如共享会议室、培训中心等，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提高用地的社会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before="5" w:line="413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我们致力于实现刀剪及类似日用金属工具项目用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地的经济高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利用，为可持续发展奠定坚实基础。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4" w:lineRule="auto"/>
        <w:ind w:left="49" w:right="189" w:firstLine="11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剪及类似日用金属工具项目整体布置中，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能区</w:t>
      </w:r>
      <w:r>
        <w:rPr>
          <w:rFonts w:ascii="FangSong" w:eastAsia="FangSong" w:hAnsi="FangSong" w:cs="FangSong"/>
          <w:spacing w:val="-6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分为生产区、办公区、休闲区、绿化区等几个主要区域。生产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6"/>
          <w:sz w:val="28"/>
          <w:szCs w:val="28"/>
        </w:rPr>
        <w:t>紧</w:t>
      </w:r>
      <w:r>
        <w:rPr>
          <w:rFonts w:ascii="FangSong" w:eastAsia="FangSong" w:hAnsi="FangSong" w:cs="FangSong"/>
          <w:spacing w:val="-4"/>
          <w:sz w:val="28"/>
          <w:szCs w:val="28"/>
        </w:rPr>
        <w:t>邻交通要道，便于原材料运输和产品出货；办公区域靠近刀剪</w:t>
      </w:r>
    </w:p>
    <w:p>
      <w:pPr>
        <w:sectPr>
          <w:pgSz w:w="11906" w:h="16839"/>
          <w:pgMar w:top="1431" w:right="1610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6" w:right="102" w:hanging="1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及类似日用金属工具项目核心区，方便管理和内外部沟通；休闲区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绿</w:t>
      </w:r>
      <w:r>
        <w:rPr>
          <w:rFonts w:ascii="FangSong" w:eastAsia="FangSong" w:hAnsi="FangSong" w:cs="FangSong"/>
          <w:spacing w:val="-10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区域分布在刀剪及类似日用金属工具项目的角落，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人</w:t>
      </w:r>
      <w:r>
        <w:rPr>
          <w:rFonts w:ascii="FangSong" w:eastAsia="FangSong" w:hAnsi="FangSong" w:cs="FangSong"/>
          <w:spacing w:val="-7"/>
          <w:sz w:val="28"/>
          <w:szCs w:val="28"/>
        </w:rPr>
        <w:t>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确保了刀剪及类似日用金属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车</w:t>
      </w:r>
      <w:r>
        <w:rPr>
          <w:rFonts w:ascii="FangSong" w:eastAsia="FangSong" w:hAnsi="FangSong" w:cs="FangSong"/>
          <w:spacing w:val="-17"/>
          <w:sz w:val="28"/>
          <w:szCs w:val="28"/>
        </w:rPr>
        <w:t>辆进出，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同时合理设置人行道和绿化带，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在刀剪及类似日用金属工具项目区域内设置了一系列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共设施，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包括会议中心、员工活动中心、餐厅等。这些设施分布合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理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为周边社区提供一些公益性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02" w:firstLine="11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刀剪</w:t>
      </w:r>
      <w:r>
        <w:rPr>
          <w:rFonts w:ascii="FangSong" w:eastAsia="FangSong" w:hAnsi="FangSong" w:cs="FangSong"/>
          <w:spacing w:val="-10"/>
          <w:sz w:val="28"/>
          <w:szCs w:val="28"/>
        </w:rPr>
        <w:t>及</w:t>
      </w:r>
      <w:r>
        <w:rPr>
          <w:rFonts w:ascii="FangSong" w:eastAsia="FangSong" w:hAnsi="FangSong" w:cs="FangSong"/>
          <w:spacing w:val="-9"/>
          <w:sz w:val="28"/>
          <w:szCs w:val="28"/>
        </w:rPr>
        <w:t>类似日用金属工具项目总图中，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护区域，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用于集中处理废弃物和净化废水。这一区域采用绿化带遮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挡，既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证了环境保护的功能，也保持了整体美观。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10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生产与办公是刀剪及类</w:t>
      </w:r>
      <w:r>
        <w:rPr>
          <w:rFonts w:ascii="FangSong" w:eastAsia="FangSong" w:hAnsi="FangSong" w:cs="FangSong"/>
          <w:sz w:val="28"/>
          <w:szCs w:val="28"/>
        </w:rPr>
        <w:t>似日用金属工具项目的两个核心功能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3" w:right="14" w:firstLine="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我们通过合理布局，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使生产区与办公区协调有序。生产区域紧邻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交</w:t>
      </w:r>
      <w:r>
        <w:rPr>
          <w:rFonts w:ascii="FangSong" w:eastAsia="FangSong" w:hAnsi="FangSong" w:cs="FangSong"/>
          <w:spacing w:val="-8"/>
          <w:sz w:val="28"/>
          <w:szCs w:val="28"/>
        </w:rPr>
        <w:t>通主干道，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于刀剪及类似日用金属工具项目核心区，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方便管理层对整个刀剪及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似日用金属工具项目的监控与决策。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在刀剪及类似日用金属工具项目区域内分布绿化带和休闲区，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工提供宜人的工作环境和休息场所。这不仅有助于提高员工的生活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量，也为刀剪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类似日用金属工具项目增色不少。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我们将环境保护区域规划在刀剪及类似</w:t>
      </w:r>
      <w:r>
        <w:rPr>
          <w:rFonts w:ascii="FangSong" w:eastAsia="FangSong" w:hAnsi="FangSong" w:cs="FangSong"/>
          <w:sz w:val="28"/>
          <w:szCs w:val="28"/>
        </w:rPr>
        <w:t>日用金属工具项目的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确保了刀剪及类似日用金属工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项目整体的美观性。这一举措符合可持续发展的理念，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使刀剪及类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似日用金属工具项目在生产的同时也能够实现对环境的积极贡</w:t>
      </w:r>
      <w:r>
        <w:rPr>
          <w:rFonts w:ascii="FangSong" w:eastAsia="FangSong" w:hAnsi="FangSong" w:cs="FangSong"/>
          <w:sz w:val="28"/>
          <w:szCs w:val="28"/>
        </w:rPr>
        <w:t>献。</w:t>
      </w:r>
    </w:p>
    <w:p>
      <w:pPr>
        <w:spacing w:before="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这八个设计要点共同构成了刀剪及类似日用金属工具项目总</w:t>
      </w:r>
      <w:r>
        <w:rPr>
          <w:rFonts w:ascii="FangSong" w:eastAsia="FangSong" w:hAnsi="FangSong" w:cs="FangSong"/>
          <w:spacing w:val="5"/>
          <w:sz w:val="28"/>
          <w:szCs w:val="28"/>
        </w:rPr>
        <w:t>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布</w:t>
      </w:r>
      <w:r>
        <w:rPr>
          <w:rFonts w:ascii="FangSong" w:eastAsia="FangSong" w:hAnsi="FangSong" w:cs="FangSong"/>
          <w:spacing w:val="-8"/>
          <w:sz w:val="28"/>
          <w:szCs w:val="28"/>
        </w:rPr>
        <w:t>置方案的核心，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确保了刀剪及类似日用金属工具项目在各个方面都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能</w:t>
      </w:r>
      <w:r>
        <w:rPr>
          <w:rFonts w:ascii="FangSong" w:eastAsia="FangSong" w:hAnsi="FangSong" w:cs="FangSong"/>
          <w:spacing w:val="-12"/>
          <w:sz w:val="28"/>
          <w:szCs w:val="28"/>
        </w:rPr>
        <w:t>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34" w:right="14" w:firstLine="97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该刀剪及类似日用金属工具项目选址位于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地理位置得天独厚。开发区内已有较为成熟的基础设施和产业支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持体系，有助于刀剪及类似日用金属工具项目的顺利启动和运营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销售和员工的通勤。这为刀剪及类似日用金属工具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提供了便捷的物流和交通保障。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1" w:right="14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刀剪及类似日用金属工具项目选址规划中</w:t>
      </w:r>
      <w:r>
        <w:rPr>
          <w:rFonts w:ascii="FangSong" w:eastAsia="FangSong" w:hAnsi="FangSong" w:cs="FangSong"/>
          <w:sz w:val="28"/>
          <w:szCs w:val="28"/>
        </w:rPr>
        <w:t>特别考虑了环保区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用于处理废弃物和废水，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有效减少对周边环境的负面影响。这表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了刀剪及类似日用金属工具项目对环境保护的高度重视，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刀剪及类似日用金属工具项目选址的用地</w:t>
      </w:r>
      <w:r>
        <w:rPr>
          <w:rFonts w:ascii="FangSong" w:eastAsia="FangSong" w:hAnsi="FangSong" w:cs="FangSong"/>
          <w:sz w:val="28"/>
          <w:szCs w:val="28"/>
        </w:rPr>
        <w:t>控制指标与相关规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划</w:t>
      </w:r>
      <w:r>
        <w:rPr>
          <w:rFonts w:ascii="FangSong" w:eastAsia="FangSong" w:hAnsi="FangSong" w:cs="FangSong"/>
          <w:spacing w:val="-12"/>
          <w:sz w:val="28"/>
          <w:szCs w:val="28"/>
        </w:rPr>
        <w:t>相一致，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于刀剪及类似日用金属工具项目获得土地开发和利用的相关许可。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在刀剪及类似日用金属工具项目选址周边进行了社区和周</w:t>
      </w:r>
      <w:r>
        <w:rPr>
          <w:rFonts w:ascii="FangSong" w:eastAsia="FangSong" w:hAnsi="FangSong" w:cs="FangSong"/>
          <w:sz w:val="28"/>
          <w:szCs w:val="28"/>
        </w:rPr>
        <w:t>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境的调查，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确保刀剪及类似日用金属工具项目建设不会对周边社区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造成过大的影</w:t>
      </w:r>
      <w:r>
        <w:rPr>
          <w:rFonts w:ascii="FangSong" w:eastAsia="FangSong" w:hAnsi="FangSong" w:cs="FangSong"/>
          <w:spacing w:val="-3"/>
          <w:sz w:val="28"/>
          <w:szCs w:val="28"/>
        </w:rPr>
        <w:t>响</w:t>
      </w:r>
      <w:r>
        <w:rPr>
          <w:rFonts w:ascii="FangSong" w:eastAsia="FangSong" w:hAnsi="FangSong" w:cs="FangSong"/>
          <w:spacing w:val="-2"/>
          <w:sz w:val="28"/>
          <w:szCs w:val="28"/>
        </w:rPr>
        <w:t>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7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刀剪及类似日用金属工具项目选址时，我</w:t>
      </w:r>
      <w:r>
        <w:rPr>
          <w:rFonts w:ascii="FangSong" w:eastAsia="FangSong" w:hAnsi="FangSong" w:cs="FangSong"/>
          <w:sz w:val="28"/>
          <w:szCs w:val="28"/>
        </w:rPr>
        <w:t>们充分考虑了当地</w:t>
      </w:r>
    </w:p>
    <w:p>
      <w:pPr>
        <w:sectPr>
          <w:pgSz w:w="11906" w:h="16839"/>
          <w:pgMar w:top="1431" w:right="1785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4" w:firstLine="1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7"/>
          <w:sz w:val="28"/>
          <w:szCs w:val="28"/>
        </w:rPr>
        <w:t>的政策和法规，确保刀剪及类似日用金属工具项目的合法性和稳健性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有助于刀剪及类似日用金属工具项目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综合考虑刀剪及类似日用金属工具项目选址的各项因素</w:t>
      </w:r>
      <w:r>
        <w:rPr>
          <w:rFonts w:ascii="FangSong" w:eastAsia="FangSong" w:hAnsi="FangSong" w:cs="FangSong"/>
          <w:sz w:val="28"/>
          <w:szCs w:val="28"/>
        </w:rPr>
        <w:t>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们认为该</w:t>
      </w:r>
      <w:r>
        <w:rPr>
          <w:rFonts w:ascii="FangSong" w:eastAsia="FangSong" w:hAnsi="FangSong" w:cs="FangSong"/>
          <w:spacing w:val="7"/>
          <w:sz w:val="28"/>
          <w:szCs w:val="28"/>
        </w:rPr>
        <w:t>选</w:t>
      </w:r>
      <w:r>
        <w:rPr>
          <w:rFonts w:ascii="FangSong" w:eastAsia="FangSong" w:hAnsi="FangSong" w:cs="FangSong"/>
          <w:spacing w:val="5"/>
          <w:sz w:val="28"/>
          <w:szCs w:val="28"/>
        </w:rPr>
        <w:t>址有望为刀剪及类似日用金属工具项目带来更多的发展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遇。与周边的产业和社会环境相结合，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该选址将有助于刀剪及类似</w:t>
      </w:r>
    </w:p>
    <w:p>
      <w:pPr>
        <w:spacing w:line="222" w:lineRule="auto"/>
        <w:ind w:left="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日用</w:t>
      </w:r>
      <w:r>
        <w:rPr>
          <w:rFonts w:ascii="FangSong" w:eastAsia="FangSong" w:hAnsi="FangSong" w:cs="FangSong"/>
          <w:spacing w:val="-6"/>
          <w:sz w:val="28"/>
          <w:szCs w:val="28"/>
        </w:rPr>
        <w:t>金属工具项目实现可持续发展。</w:t>
      </w:r>
    </w:p>
    <w:p>
      <w:pPr>
        <w:spacing w:before="287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我们可以得出该刀剪及类似日用金属工具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选址的合理性和可行性，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为刀剪及类似日用金属工具项目的后续规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和实施提供了坚实的基础。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1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刀剪及类似日用金属工具项目将严格遵守国家和地方劳动安</w:t>
      </w:r>
      <w:r>
        <w:rPr>
          <w:rFonts w:ascii="FangSong" w:eastAsia="FangSong" w:hAnsi="FangSong" w:cs="FangSong"/>
          <w:spacing w:val="2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法规，以</w:t>
      </w:r>
      <w:r>
        <w:rPr>
          <w:rFonts w:ascii="FangSong" w:eastAsia="FangSong" w:hAnsi="FangSong" w:cs="FangSong"/>
          <w:spacing w:val="-3"/>
          <w:sz w:val="28"/>
          <w:szCs w:val="28"/>
        </w:rPr>
        <w:t>确保工作场所的合法合规运营。具体措施包括：</w:t>
      </w:r>
    </w:p>
    <w:p>
      <w:pPr>
        <w:spacing w:before="2" w:line="411" w:lineRule="auto"/>
        <w:ind w:left="31" w:right="19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刀剪及类似日用金属工具项目团队将定期审核国家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地方的劳动安全法规，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</w:p>
    <w:p>
      <w:pPr>
        <w:sectPr>
          <w:pgSz w:w="11906" w:h="16839"/>
          <w:pgMar w:top="1431" w:right="1603" w:bottom="0" w:left="1785" w:header="0" w:footer="0" w:gutter="0"/>
          <w:pgNumType w:start="37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285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应对刀剪及类似日用金属工具项目所在行业的特殊性，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刀剪及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类</w:t>
      </w:r>
      <w:r>
        <w:rPr>
          <w:rFonts w:ascii="FangSong" w:eastAsia="FangSong" w:hAnsi="FangSong" w:cs="FangSong"/>
          <w:spacing w:val="-8"/>
          <w:sz w:val="28"/>
          <w:szCs w:val="28"/>
        </w:rPr>
        <w:t>似日用金属工具项目将参考并采用相关技术标准，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达到安全标准。具体做法包括：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5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刀剪及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类似</w:t>
      </w:r>
      <w:r>
        <w:rPr>
          <w:rFonts w:ascii="FangSong" w:eastAsia="FangSong" w:hAnsi="FangSong" w:cs="FangSong"/>
          <w:spacing w:val="-4"/>
          <w:sz w:val="28"/>
          <w:szCs w:val="28"/>
        </w:rPr>
        <w:t>日用金属工具项目将采取以下措施：</w:t>
      </w:r>
    </w:p>
    <w:p>
      <w:pPr>
        <w:spacing w:before="2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刀剪及类似日用金属工具项目将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</w:p>
    <w:p>
      <w:pPr>
        <w:sectPr>
          <w:pgSz w:w="11906" w:h="16839"/>
          <w:pgMar w:top="1431" w:right="1718" w:bottom="0" w:left="1785" w:header="0" w:footer="0" w:gutter="0"/>
          <w:pgNumType w:start="38"/>
          <w:cols w:space="708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4"/>
          <w:sz w:val="28"/>
          <w:szCs w:val="28"/>
        </w:rPr>
        <w:t>盖</w:t>
      </w:r>
      <w:r>
        <w:rPr>
          <w:rFonts w:ascii="FangSong" w:eastAsia="FangSong" w:hAnsi="FangSong" w:cs="FangSong"/>
          <w:spacing w:val="-12"/>
          <w:sz w:val="28"/>
          <w:szCs w:val="28"/>
        </w:rPr>
        <w:t>以下方面：</w:t>
      </w:r>
    </w:p>
    <w:p>
      <w:pPr>
        <w:spacing w:before="288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3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刀</w:t>
      </w:r>
      <w:r>
        <w:rPr>
          <w:rFonts w:ascii="FangSong" w:eastAsia="FangSong" w:hAnsi="FangSong" w:cs="FangSong"/>
          <w:spacing w:val="-9"/>
          <w:sz w:val="28"/>
          <w:szCs w:val="28"/>
        </w:rPr>
        <w:t>剪及类似日用金属工具项目将提供适当的个人防护用具，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保员工在工作中的人身安全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刀剪及类似日用金属工具项目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将采取以下措施：</w:t>
      </w:r>
    </w:p>
    <w:p>
      <w:pPr>
        <w:spacing w:before="2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刀剪及类似日用金属工具项目将确保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</w:p>
    <w:p>
      <w:pPr>
        <w:sectPr>
          <w:pgSz w:w="11906" w:h="16839"/>
          <w:pgMar w:top="1431" w:right="1697" w:bottom="0" w:left="1785" w:header="0" w:footer="0" w:gutter="0"/>
          <w:pgNumType w:start="3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环境符合安全标准：</w:t>
      </w:r>
    </w:p>
    <w:p>
      <w:pPr>
        <w:spacing w:before="290"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59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95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95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刀剪及类似日用金属工具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将最大程度地降低工作中的安全风险，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创造一个安全、可靠的工作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3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全卫生专用设施设计：在刀剪及类似日用金属工具项目建设过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程</w:t>
      </w:r>
      <w:r>
        <w:rPr>
          <w:rFonts w:ascii="FangSong" w:eastAsia="FangSong" w:hAnsi="FangSong" w:cs="FangSong"/>
          <w:spacing w:val="-12"/>
          <w:sz w:val="28"/>
          <w:szCs w:val="28"/>
        </w:rPr>
        <w:t>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我们对安全卫生进行了周详的考虑，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专用设施，以确保刀剪及类似日用金属工具项目的全方位安全保障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这包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了防火防爆设施、火灾自动报警系统、水消防系统、空调设施、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岗位通风设施、隔声降噪设施、安全供水以及安全供电设施。通</w:t>
      </w:r>
      <w:r>
        <w:rPr>
          <w:rFonts w:ascii="FangSong" w:eastAsia="FangSong" w:hAnsi="FangSong" w:cs="FangSong"/>
          <w:spacing w:val="-3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我们旨在确保生产过程中所有设备和工作环境都符合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高标准的</w:t>
      </w:r>
      <w:r>
        <w:rPr>
          <w:rFonts w:ascii="FangSong" w:eastAsia="FangSong" w:hAnsi="FangSong" w:cs="FangSong"/>
          <w:spacing w:val="-2"/>
          <w:sz w:val="28"/>
          <w:szCs w:val="28"/>
        </w:rPr>
        <w:t>安全要求，为员工提供一个安全的工作场所。</w:t>
      </w:r>
    </w:p>
    <w:p>
      <w:pPr>
        <w:sectPr>
          <w:pgSz w:w="11906" w:h="16839"/>
          <w:pgMar w:top="1431" w:right="1704" w:bottom="0" w:left="1785" w:header="0" w:footer="0" w:gutter="0"/>
          <w:pgNumType w:start="40"/>
          <w:cols w:space="708"/>
        </w:sectPr>
      </w:pPr>
    </w:p>
    <w:p>
      <w:pPr>
        <w:spacing w:before="186" w:line="411" w:lineRule="auto"/>
        <w:ind w:left="32" w:right="95" w:firstLine="578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取与生产工艺相匹配：针对刀剪及类似日用金属工具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目特有的生产工艺，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在潜在的安全和</w:t>
      </w:r>
      <w:r>
        <w:rPr>
          <w:rFonts w:ascii="FangSong" w:eastAsia="FangSong" w:hAnsi="FangSong" w:cs="FangSong"/>
          <w:spacing w:val="-5"/>
          <w:sz w:val="28"/>
          <w:szCs w:val="28"/>
        </w:rPr>
        <w:t>卫</w:t>
      </w:r>
      <w:r>
        <w:rPr>
          <w:rFonts w:ascii="FangSong" w:eastAsia="FangSong" w:hAnsi="FangSong" w:cs="FangSong"/>
          <w:spacing w:val="-3"/>
          <w:sz w:val="28"/>
          <w:szCs w:val="28"/>
        </w:rPr>
        <w:t>生风险中安全工作。这些措施符合相关标准和规范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只要操作人员遵守相应的安全操作规程，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就能够确保在安全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卫</w:t>
      </w:r>
      <w:r>
        <w:rPr>
          <w:rFonts w:ascii="FangSong" w:eastAsia="FangSong" w:hAnsi="FangSong" w:cs="FangSong"/>
          <w:spacing w:val="-4"/>
          <w:sz w:val="28"/>
          <w:szCs w:val="28"/>
        </w:rPr>
        <w:t>生条件下进行工作。</w:t>
      </w:r>
    </w:p>
    <w:p>
      <w:pPr>
        <w:spacing w:before="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用先进、成熟、可靠的生产技术：刀剪及类似日用金属工具项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设计中采用了先进、成熟、可靠的生产技术，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动安全卫生政策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我们根据实际情况采取了一系列完善的安全卫生措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，以确保员工在高效生产的同时，充分保障其劳动安全。</w:t>
      </w:r>
    </w:p>
    <w:p>
      <w:pPr>
        <w:spacing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确保工程刀剪及类似日用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金属工</w:t>
      </w:r>
      <w:r>
        <w:rPr>
          <w:rFonts w:ascii="FangSong" w:eastAsia="FangSong" w:hAnsi="FangSong" w:cs="FangSong"/>
          <w:spacing w:val="-2"/>
          <w:sz w:val="28"/>
          <w:szCs w:val="28"/>
        </w:rPr>
        <w:t>具项目在完工后仍能保持安全可靠的生产秩序。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6" w:line="417" w:lineRule="auto"/>
        <w:ind w:left="38" w:right="3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</w:t>
      </w:r>
      <w:r>
        <w:rPr>
          <w:rFonts w:ascii="FangSong" w:eastAsia="FangSong" w:hAnsi="FangSong" w:cs="FangSong"/>
          <w:spacing w:val="6"/>
          <w:sz w:val="28"/>
          <w:szCs w:val="28"/>
        </w:rPr>
        <w:t>场</w:t>
      </w:r>
      <w:r>
        <w:rPr>
          <w:rFonts w:ascii="FangSong" w:eastAsia="FangSong" w:hAnsi="FangSong" w:cs="FangSong"/>
          <w:spacing w:val="5"/>
          <w:sz w:val="28"/>
          <w:szCs w:val="28"/>
        </w:rPr>
        <w:t>的增长主要受益于消费者对创新产品和高品质服务的日益</w:t>
      </w:r>
    </w:p>
    <w:p>
      <w:pPr>
        <w:sectPr>
          <w:pgSz w:w="11906" w:h="16839"/>
          <w:pgMar w:top="1431" w:right="1704" w:bottom="0" w:left="1785" w:header="0" w:footer="0" w:gutter="0"/>
          <w:pgNumType w:start="4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287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ectPr>
          <w:pgSz w:w="11906" w:h="16839"/>
          <w:pgMar w:top="1431" w:right="1785" w:bottom="0" w:left="1785" w:header="0" w:footer="0" w:gutter="0"/>
          <w:pgNumType w:start="4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7" w:line="417" w:lineRule="auto"/>
        <w:ind w:left="63" w:right="19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ectPr>
          <w:pgSz w:w="11906" w:h="16839"/>
          <w:pgMar w:top="1431" w:right="1603" w:bottom="0" w:left="1785" w:header="0" w:footer="0" w:gutter="0"/>
          <w:pgNumType w:start="43"/>
          <w:cols w:space="708"/>
        </w:sectPr>
      </w:pPr>
    </w:p>
    <w:p>
      <w:pPr>
        <w:spacing w:before="183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2" w:name="_bookmark43"/>
      <w:bookmarkEnd w:id="42"/>
      <w:bookmarkStart w:id="43" w:name="_bookmark44"/>
      <w:bookmarkEnd w:id="4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社会责任刀剪及类似日用金属工具项目与</w:t>
      </w:r>
      <w:r>
        <w:rPr>
          <w:rFonts w:ascii="FangSong" w:eastAsia="FangSong" w:hAnsi="FangSong" w:cs="FangSong"/>
          <w:sz w:val="28"/>
          <w:szCs w:val="28"/>
        </w:rPr>
        <w:t>计划</w:t>
      </w:r>
    </w:p>
    <w:p>
      <w:pPr>
        <w:sectPr>
          <w:pgSz w:w="11906" w:h="16839"/>
          <w:pgMar w:top="1431" w:right="1623" w:bottom="0" w:left="1785" w:header="0" w:footer="0" w:gutter="0"/>
          <w:pgNumType w:start="4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bookmarkStart w:id="45" w:name="_bookmark46"/>
      <w:bookmarkEnd w:id="4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(二)、社会责任刀剪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及类似日用金属工具项目与计划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</w:t>
      </w:r>
      <w:r>
        <w:rPr>
          <w:rFonts w:ascii="FangSong" w:eastAsia="FangSong" w:hAnsi="FangSong" w:cs="FangSong"/>
          <w:spacing w:val="-1"/>
          <w:sz w:val="28"/>
          <w:szCs w:val="28"/>
        </w:rPr>
        <w:t>困刀剪及类似日用金属工具项目</w:t>
      </w:r>
    </w:p>
    <w:p>
      <w:pPr>
        <w:spacing w:before="289" w:line="411" w:lineRule="auto"/>
        <w:ind w:left="35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开展扶贫帮困刀剪及类似日用金属工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目，提供就业机会、职业培训，改善当地居民生活条件。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2" w:right="3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社区环境改善刀剪及类似日用金属工具项目，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林、垃圾</w:t>
      </w:r>
      <w:r>
        <w:rPr>
          <w:rFonts w:ascii="FangSong" w:eastAsia="FangSong" w:hAnsi="FangSong" w:cs="FangSong"/>
          <w:spacing w:val="-2"/>
          <w:sz w:val="28"/>
          <w:szCs w:val="28"/>
        </w:rPr>
        <w:t>分类与处理等，提升社区居民的生活质量。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https://d.book118.com/016120214222010102</w:t>
        </w:r>
      </w:hyperlink>
    </w:p>
    <w:p/>
    <w:sectPr>
      <w:pgSz w:w="11906" w:h="16839"/>
      <w:pgMar w:top="1431" w:right="1763" w:bottom="0" w:left="1785" w:header="0" w:footer="0" w:gutter="0"/>
      <w:pgNumType w:start="4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61202142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2024-03-14T10:47:32Z</vt:filetime>
  </property>
  <property fmtid="{D5CDD505-2E9C-101B-9397-08002B2CF9AE}" pid="3" name="CRO">
    <vt:lpwstr>wqlLaW5nc29mdCBQREYgdG8gV1BTIDgw</vt:lpwstr>
  </property>
</Properties>
</file>