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224E" w14:paraId="096F0E0B" w14:textId="77777777">
      <w:pPr>
        <w:rPr>
          <w:rFonts w:ascii="仿宋" w:eastAsia="仿宋" w:hAnsi="仿宋" w:cs="仿宋"/>
          <w:b/>
          <w:sz w:val="40"/>
        </w:rPr>
      </w:pPr>
    </w:p>
    <w:p w:rsidR="00E6224E" w14:paraId="047A7B2A" w14:textId="77777777">
      <w:pPr>
        <w:rPr>
          <w:rFonts w:ascii="仿宋" w:eastAsia="仿宋" w:hAnsi="仿宋" w:cs="仿宋"/>
          <w:b/>
          <w:sz w:val="40"/>
        </w:rPr>
      </w:pPr>
    </w:p>
    <w:p w:rsidR="00E6224E" w14:paraId="69D3B274" w14:textId="77777777">
      <w:pPr>
        <w:rPr>
          <w:rFonts w:ascii="仿宋" w:eastAsia="仿宋" w:hAnsi="仿宋" w:cs="仿宋"/>
          <w:b/>
          <w:sz w:val="40"/>
        </w:rPr>
      </w:pPr>
    </w:p>
    <w:p w:rsidR="00E6224E" w14:paraId="7971EED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新型电子时间继电器相关项目投资计划书</w:t>
      </w:r>
    </w:p>
    <w:p w:rsidR="00E6224E" w14:paraId="22E3D099" w14:textId="77777777">
      <w:pPr>
        <w:jc w:val="center"/>
        <w:rPr>
          <w:rFonts w:ascii="仿宋" w:eastAsia="仿宋" w:hAnsi="仿宋" w:cs="仿宋"/>
          <w:b/>
          <w:sz w:val="40"/>
        </w:rPr>
      </w:pPr>
      <w:r>
        <w:rPr>
          <w:rFonts w:ascii="仿宋" w:eastAsia="仿宋" w:hAnsi="仿宋" w:cs="仿宋" w:hint="eastAsia"/>
          <w:b/>
          <w:sz w:val="40"/>
        </w:rPr>
        <w:t>目录</w:t>
      </w:r>
    </w:p>
    <w:p w:rsidR="00E6224E" w14:paraId="18C63D0D" w14:textId="77777777">
      <w:pPr>
        <w:pStyle w:val="TOC1"/>
        <w:tabs>
          <w:tab w:val="right" w:leader="dot" w:pos="8306"/>
        </w:tabs>
      </w:pPr>
      <w:r>
        <w:fldChar w:fldCharType="begin"/>
      </w:r>
      <w:r>
        <w:instrText>TOC \h \z</w:instrText>
      </w:r>
      <w:r>
        <w:fldChar w:fldCharType="separate"/>
      </w:r>
      <w:hyperlink w:anchor="_Toc18344" w:history="1">
        <w:r>
          <w:rPr>
            <w:rFonts w:ascii="仿宋" w:eastAsia="仿宋" w:hAnsi="仿宋" w:cs="仿宋" w:hint="eastAsia"/>
          </w:rPr>
          <w:t>概论</w:t>
        </w:r>
        <w:r>
          <w:tab/>
        </w:r>
        <w:r>
          <w:fldChar w:fldCharType="begin"/>
        </w:r>
        <w:r>
          <w:instrText xml:space="preserve"> PAGEREF _Toc18344 \h </w:instrText>
        </w:r>
        <w:r>
          <w:fldChar w:fldCharType="separate"/>
        </w:r>
        <w:r>
          <w:t>3</w:t>
        </w:r>
        <w:r>
          <w:fldChar w:fldCharType="end"/>
        </w:r>
      </w:hyperlink>
    </w:p>
    <w:p w:rsidR="00E6224E" w14:paraId="0820C96F" w14:textId="77777777">
      <w:pPr>
        <w:pStyle w:val="TOC1"/>
        <w:tabs>
          <w:tab w:val="right" w:leader="dot" w:pos="8306"/>
        </w:tabs>
      </w:pPr>
      <w:hyperlink w:anchor="_Toc17629" w:history="1">
        <w:r>
          <w:rPr>
            <w:rFonts w:ascii="仿宋" w:eastAsia="仿宋" w:hAnsi="仿宋" w:cs="仿宋" w:hint="eastAsia"/>
          </w:rPr>
          <w:t>一、新型电子时间继电器项目选址方案</w:t>
        </w:r>
        <w:r>
          <w:tab/>
        </w:r>
        <w:r>
          <w:fldChar w:fldCharType="begin"/>
        </w:r>
        <w:r>
          <w:instrText xml:space="preserve"> PAGEREF _Toc17629 \h </w:instrText>
        </w:r>
        <w:r>
          <w:fldChar w:fldCharType="separate"/>
        </w:r>
        <w:r>
          <w:t>3</w:t>
        </w:r>
        <w:r>
          <w:fldChar w:fldCharType="end"/>
        </w:r>
      </w:hyperlink>
    </w:p>
    <w:p w:rsidR="00E6224E" w14:paraId="6CDC5328" w14:textId="77777777">
      <w:pPr>
        <w:pStyle w:val="TOC2"/>
        <w:tabs>
          <w:tab w:val="right" w:leader="dot" w:pos="8306"/>
        </w:tabs>
      </w:pPr>
      <w:hyperlink w:anchor="_Toc14945" w:history="1">
        <w:r>
          <w:rPr>
            <w:rFonts w:ascii="仿宋" w:eastAsia="仿宋" w:hAnsi="仿宋" w:cs="仿宋" w:hint="eastAsia"/>
          </w:rPr>
          <w:t>（一）新型电子时间继电器项目选址原则</w:t>
        </w:r>
        <w:r>
          <w:tab/>
        </w:r>
        <w:r>
          <w:fldChar w:fldCharType="begin"/>
        </w:r>
        <w:r>
          <w:instrText xml:space="preserve"> PAGEREF _Toc14945 \h </w:instrText>
        </w:r>
        <w:r>
          <w:fldChar w:fldCharType="separate"/>
        </w:r>
        <w:r>
          <w:t>3</w:t>
        </w:r>
        <w:r>
          <w:fldChar w:fldCharType="end"/>
        </w:r>
      </w:hyperlink>
    </w:p>
    <w:p w:rsidR="00E6224E" w14:paraId="5B6F0956" w14:textId="77777777">
      <w:pPr>
        <w:pStyle w:val="TOC2"/>
        <w:tabs>
          <w:tab w:val="right" w:leader="dot" w:pos="8306"/>
        </w:tabs>
      </w:pPr>
      <w:hyperlink w:anchor="_Toc18142" w:history="1">
        <w:r>
          <w:rPr>
            <w:rFonts w:ascii="仿宋" w:eastAsia="仿宋" w:hAnsi="仿宋" w:cs="仿宋" w:hint="eastAsia"/>
          </w:rPr>
          <w:t>（二）建设区基本情况</w:t>
        </w:r>
        <w:r>
          <w:tab/>
        </w:r>
        <w:r>
          <w:fldChar w:fldCharType="begin"/>
        </w:r>
        <w:r>
          <w:instrText xml:space="preserve"> PAGEREF _Toc18142 \h </w:instrText>
        </w:r>
        <w:r>
          <w:fldChar w:fldCharType="separate"/>
        </w:r>
        <w:r>
          <w:t>4</w:t>
        </w:r>
        <w:r>
          <w:fldChar w:fldCharType="end"/>
        </w:r>
      </w:hyperlink>
    </w:p>
    <w:p w:rsidR="00E6224E" w14:paraId="4DC5FFFC" w14:textId="77777777">
      <w:pPr>
        <w:pStyle w:val="TOC2"/>
        <w:tabs>
          <w:tab w:val="right" w:leader="dot" w:pos="8306"/>
        </w:tabs>
      </w:pPr>
      <w:hyperlink w:anchor="_Toc31996" w:history="1">
        <w:r>
          <w:rPr>
            <w:rFonts w:ascii="仿宋" w:eastAsia="仿宋" w:hAnsi="仿宋" w:cs="仿宋" w:hint="eastAsia"/>
          </w:rPr>
          <w:t>（三）产业发展方向</w:t>
        </w:r>
        <w:r>
          <w:tab/>
        </w:r>
        <w:r>
          <w:fldChar w:fldCharType="begin"/>
        </w:r>
        <w:r>
          <w:instrText xml:space="preserve"> PAGEREF _Toc31996 \h </w:instrText>
        </w:r>
        <w:r>
          <w:fldChar w:fldCharType="separate"/>
        </w:r>
        <w:r>
          <w:t>5</w:t>
        </w:r>
        <w:r>
          <w:fldChar w:fldCharType="end"/>
        </w:r>
      </w:hyperlink>
    </w:p>
    <w:p w:rsidR="00E6224E" w14:paraId="3FFA34EC" w14:textId="77777777">
      <w:pPr>
        <w:pStyle w:val="TOC2"/>
        <w:tabs>
          <w:tab w:val="right" w:leader="dot" w:pos="8306"/>
        </w:tabs>
      </w:pPr>
      <w:hyperlink w:anchor="_Toc8146" w:history="1">
        <w:r>
          <w:rPr>
            <w:rFonts w:ascii="仿宋" w:eastAsia="仿宋" w:hAnsi="仿宋" w:cs="仿宋" w:hint="eastAsia"/>
          </w:rPr>
          <w:t>（四）新型电子时间继电器项目选址综合评价</w:t>
        </w:r>
        <w:r>
          <w:tab/>
        </w:r>
        <w:r>
          <w:fldChar w:fldCharType="begin"/>
        </w:r>
        <w:r>
          <w:instrText xml:space="preserve"> PAGEREF _Toc8146 \h </w:instrText>
        </w:r>
        <w:r>
          <w:fldChar w:fldCharType="separate"/>
        </w:r>
        <w:r>
          <w:t>6</w:t>
        </w:r>
        <w:r>
          <w:fldChar w:fldCharType="end"/>
        </w:r>
      </w:hyperlink>
    </w:p>
    <w:p w:rsidR="00E6224E" w14:paraId="7CCD1B6C" w14:textId="77777777">
      <w:pPr>
        <w:pStyle w:val="TOC1"/>
        <w:tabs>
          <w:tab w:val="right" w:leader="dot" w:pos="8306"/>
        </w:tabs>
      </w:pPr>
      <w:hyperlink w:anchor="_Toc8175" w:history="1">
        <w:r>
          <w:rPr>
            <w:rFonts w:ascii="仿宋" w:eastAsia="仿宋" w:hAnsi="仿宋" w:cs="仿宋" w:hint="eastAsia"/>
          </w:rPr>
          <w:t>二、建筑工程方案</w:t>
        </w:r>
        <w:r>
          <w:tab/>
        </w:r>
        <w:r>
          <w:fldChar w:fldCharType="begin"/>
        </w:r>
        <w:r>
          <w:instrText xml:space="preserve"> PAGEREF _Toc8175 \h </w:instrText>
        </w:r>
        <w:r>
          <w:fldChar w:fldCharType="separate"/>
        </w:r>
        <w:r>
          <w:t>7</w:t>
        </w:r>
        <w:r>
          <w:fldChar w:fldCharType="end"/>
        </w:r>
      </w:hyperlink>
    </w:p>
    <w:p w:rsidR="00E6224E" w14:paraId="63A1E855" w14:textId="77777777">
      <w:pPr>
        <w:pStyle w:val="TOC2"/>
        <w:tabs>
          <w:tab w:val="right" w:leader="dot" w:pos="8306"/>
        </w:tabs>
      </w:pPr>
      <w:hyperlink w:anchor="_Toc32043" w:history="1">
        <w:r>
          <w:rPr>
            <w:rFonts w:ascii="仿宋" w:eastAsia="仿宋" w:hAnsi="仿宋" w:cs="仿宋" w:hint="eastAsia"/>
          </w:rPr>
          <w:t>（一）新型电子时间继电器项目工程设计总体要求</w:t>
        </w:r>
        <w:r>
          <w:tab/>
        </w:r>
        <w:r>
          <w:fldChar w:fldCharType="begin"/>
        </w:r>
        <w:r>
          <w:instrText xml:space="preserve"> PAGEREF _Toc32043 \h </w:instrText>
        </w:r>
        <w:r>
          <w:fldChar w:fldCharType="separate"/>
        </w:r>
        <w:r>
          <w:t>7</w:t>
        </w:r>
        <w:r>
          <w:fldChar w:fldCharType="end"/>
        </w:r>
      </w:hyperlink>
    </w:p>
    <w:p w:rsidR="00E6224E" w14:paraId="555AE682" w14:textId="77777777">
      <w:pPr>
        <w:pStyle w:val="TOC2"/>
        <w:tabs>
          <w:tab w:val="right" w:leader="dot" w:pos="8306"/>
        </w:tabs>
      </w:pPr>
      <w:hyperlink w:anchor="_Toc18032" w:history="1">
        <w:r>
          <w:rPr>
            <w:rFonts w:ascii="仿宋" w:eastAsia="仿宋" w:hAnsi="仿宋" w:cs="仿宋" w:hint="eastAsia"/>
          </w:rPr>
          <w:t>（二）建设方案</w:t>
        </w:r>
        <w:r>
          <w:tab/>
        </w:r>
        <w:r>
          <w:fldChar w:fldCharType="begin"/>
        </w:r>
        <w:r>
          <w:instrText xml:space="preserve"> PAGEREF _Toc18032 \h </w:instrText>
        </w:r>
        <w:r>
          <w:fldChar w:fldCharType="separate"/>
        </w:r>
        <w:r>
          <w:t>11</w:t>
        </w:r>
        <w:r>
          <w:fldChar w:fldCharType="end"/>
        </w:r>
      </w:hyperlink>
    </w:p>
    <w:p w:rsidR="00E6224E" w14:paraId="1B49FD11" w14:textId="77777777">
      <w:pPr>
        <w:pStyle w:val="TOC2"/>
        <w:tabs>
          <w:tab w:val="right" w:leader="dot" w:pos="8306"/>
        </w:tabs>
      </w:pPr>
      <w:hyperlink w:anchor="_Toc6824" w:history="1">
        <w:r>
          <w:rPr>
            <w:rFonts w:ascii="仿宋" w:eastAsia="仿宋" w:hAnsi="仿宋" w:cs="仿宋" w:hint="eastAsia"/>
          </w:rPr>
          <w:t>（三）建筑工程建设指标</w:t>
        </w:r>
        <w:r>
          <w:tab/>
        </w:r>
        <w:r>
          <w:fldChar w:fldCharType="begin"/>
        </w:r>
        <w:r>
          <w:instrText xml:space="preserve"> PAGEREF _Toc6824 \h </w:instrText>
        </w:r>
        <w:r>
          <w:fldChar w:fldCharType="separate"/>
        </w:r>
        <w:r>
          <w:t>13</w:t>
        </w:r>
        <w:r>
          <w:fldChar w:fldCharType="end"/>
        </w:r>
      </w:hyperlink>
    </w:p>
    <w:p w:rsidR="00E6224E" w14:paraId="007E47FA" w14:textId="77777777">
      <w:pPr>
        <w:pStyle w:val="TOC1"/>
        <w:tabs>
          <w:tab w:val="right" w:leader="dot" w:pos="8306"/>
        </w:tabs>
      </w:pPr>
      <w:hyperlink w:anchor="_Toc21784" w:history="1">
        <w:r>
          <w:rPr>
            <w:rFonts w:ascii="仿宋" w:eastAsia="仿宋" w:hAnsi="仿宋" w:cs="仿宋" w:hint="eastAsia"/>
          </w:rPr>
          <w:t>三、行业前景及市场预测</w:t>
        </w:r>
        <w:r>
          <w:tab/>
        </w:r>
        <w:r>
          <w:fldChar w:fldCharType="begin"/>
        </w:r>
        <w:r>
          <w:instrText xml:space="preserve"> PAGEREF _Toc21784 \h </w:instrText>
        </w:r>
        <w:r>
          <w:fldChar w:fldCharType="separate"/>
        </w:r>
        <w:r>
          <w:t>13</w:t>
        </w:r>
        <w:r>
          <w:fldChar w:fldCharType="end"/>
        </w:r>
      </w:hyperlink>
    </w:p>
    <w:p w:rsidR="00E6224E" w14:paraId="079BEA49" w14:textId="77777777">
      <w:pPr>
        <w:pStyle w:val="TOC2"/>
        <w:tabs>
          <w:tab w:val="right" w:leader="dot" w:pos="8306"/>
        </w:tabs>
      </w:pPr>
      <w:hyperlink w:anchor="_Toc27375" w:history="1">
        <w:r>
          <w:rPr>
            <w:rFonts w:ascii="仿宋" w:eastAsia="仿宋" w:hAnsi="仿宋" w:cs="仿宋" w:hint="eastAsia"/>
          </w:rPr>
          <w:t>（一）行业基本情况</w:t>
        </w:r>
        <w:r>
          <w:tab/>
        </w:r>
        <w:r>
          <w:fldChar w:fldCharType="begin"/>
        </w:r>
        <w:r>
          <w:instrText xml:space="preserve"> PAGEREF _Toc27375 \h </w:instrText>
        </w:r>
        <w:r>
          <w:fldChar w:fldCharType="separate"/>
        </w:r>
        <w:r>
          <w:t>13</w:t>
        </w:r>
        <w:r>
          <w:fldChar w:fldCharType="end"/>
        </w:r>
      </w:hyperlink>
    </w:p>
    <w:p w:rsidR="00E6224E" w14:paraId="0377A94C" w14:textId="77777777">
      <w:pPr>
        <w:pStyle w:val="TOC2"/>
        <w:tabs>
          <w:tab w:val="right" w:leader="dot" w:pos="8306"/>
        </w:tabs>
      </w:pPr>
      <w:hyperlink w:anchor="_Toc23201" w:history="1">
        <w:r>
          <w:rPr>
            <w:rFonts w:ascii="仿宋" w:eastAsia="仿宋" w:hAnsi="仿宋" w:cs="仿宋" w:hint="eastAsia"/>
          </w:rPr>
          <w:t>（二）市场分析</w:t>
        </w:r>
        <w:r>
          <w:tab/>
        </w:r>
        <w:r>
          <w:fldChar w:fldCharType="begin"/>
        </w:r>
        <w:r>
          <w:instrText xml:space="preserve"> PAGEREF _Toc23201 \h </w:instrText>
        </w:r>
        <w:r>
          <w:fldChar w:fldCharType="separate"/>
        </w:r>
        <w:r>
          <w:t>15</w:t>
        </w:r>
        <w:r>
          <w:fldChar w:fldCharType="end"/>
        </w:r>
      </w:hyperlink>
    </w:p>
    <w:p w:rsidR="00E6224E" w14:paraId="20A67F1F" w14:textId="77777777">
      <w:pPr>
        <w:pStyle w:val="TOC1"/>
        <w:tabs>
          <w:tab w:val="right" w:leader="dot" w:pos="8306"/>
        </w:tabs>
      </w:pPr>
      <w:hyperlink w:anchor="_Toc13784" w:history="1">
        <w:r>
          <w:rPr>
            <w:rFonts w:ascii="仿宋" w:eastAsia="仿宋" w:hAnsi="仿宋" w:cs="仿宋" w:hint="eastAsia"/>
          </w:rPr>
          <w:t>四、技术方案</w:t>
        </w:r>
        <w:r>
          <w:tab/>
        </w:r>
        <w:r>
          <w:fldChar w:fldCharType="begin"/>
        </w:r>
        <w:r>
          <w:instrText xml:space="preserve"> PAGEREF _Toc13784 \h </w:instrText>
        </w:r>
        <w:r>
          <w:fldChar w:fldCharType="separate"/>
        </w:r>
        <w:r>
          <w:t>16</w:t>
        </w:r>
        <w:r>
          <w:fldChar w:fldCharType="end"/>
        </w:r>
      </w:hyperlink>
    </w:p>
    <w:p w:rsidR="00E6224E" w14:paraId="2E67946D" w14:textId="77777777">
      <w:pPr>
        <w:pStyle w:val="TOC2"/>
        <w:tabs>
          <w:tab w:val="right" w:leader="dot" w:pos="8306"/>
        </w:tabs>
      </w:pPr>
      <w:hyperlink w:anchor="_Toc11136" w:history="1">
        <w:r>
          <w:rPr>
            <w:rFonts w:ascii="仿宋" w:eastAsia="仿宋" w:hAnsi="仿宋" w:cs="仿宋" w:hint="eastAsia"/>
          </w:rPr>
          <w:t>（一）企业技术研发分析</w:t>
        </w:r>
        <w:r>
          <w:tab/>
        </w:r>
        <w:r>
          <w:fldChar w:fldCharType="begin"/>
        </w:r>
        <w:r>
          <w:instrText xml:space="preserve"> PAGEREF _Toc11136 \h </w:instrText>
        </w:r>
        <w:r>
          <w:fldChar w:fldCharType="separate"/>
        </w:r>
        <w:r>
          <w:t>16</w:t>
        </w:r>
        <w:r>
          <w:fldChar w:fldCharType="end"/>
        </w:r>
      </w:hyperlink>
    </w:p>
    <w:p w:rsidR="00E6224E" w14:paraId="56B5F8B8" w14:textId="77777777">
      <w:pPr>
        <w:pStyle w:val="TOC2"/>
        <w:tabs>
          <w:tab w:val="right" w:leader="dot" w:pos="8306"/>
        </w:tabs>
      </w:pPr>
      <w:hyperlink w:anchor="_Toc25106" w:history="1">
        <w:r>
          <w:rPr>
            <w:rFonts w:ascii="仿宋" w:eastAsia="仿宋" w:hAnsi="仿宋" w:cs="仿宋" w:hint="eastAsia"/>
          </w:rPr>
          <w:t>（二）新型电子</w:t>
        </w:r>
        <w:r>
          <w:rPr>
            <w:rFonts w:ascii="仿宋" w:eastAsia="仿宋" w:hAnsi="仿宋" w:cs="仿宋" w:hint="eastAsia"/>
          </w:rPr>
          <w:t>时间继电器项目技术工艺分析</w:t>
        </w:r>
        <w:r>
          <w:tab/>
        </w:r>
        <w:r>
          <w:fldChar w:fldCharType="begin"/>
        </w:r>
        <w:r>
          <w:instrText xml:space="preserve"> PAGEREF _Toc25106 \h </w:instrText>
        </w:r>
        <w:r>
          <w:fldChar w:fldCharType="separate"/>
        </w:r>
        <w:r>
          <w:t>18</w:t>
        </w:r>
        <w:r>
          <w:fldChar w:fldCharType="end"/>
        </w:r>
      </w:hyperlink>
    </w:p>
    <w:p w:rsidR="00E6224E" w14:paraId="1E13883F" w14:textId="77777777">
      <w:pPr>
        <w:pStyle w:val="TOC2"/>
        <w:tabs>
          <w:tab w:val="right" w:leader="dot" w:pos="8306"/>
        </w:tabs>
      </w:pPr>
      <w:hyperlink w:anchor="_Toc12142" w:history="1">
        <w:r>
          <w:rPr>
            <w:rFonts w:ascii="仿宋" w:eastAsia="仿宋" w:hAnsi="仿宋" w:cs="仿宋" w:hint="eastAsia"/>
          </w:rPr>
          <w:t>（三）新型电子时间继电器项目技术流程</w:t>
        </w:r>
        <w:r>
          <w:tab/>
        </w:r>
        <w:r>
          <w:fldChar w:fldCharType="begin"/>
        </w:r>
        <w:r>
          <w:instrText xml:space="preserve"> PAGEREF _Toc12142 \h </w:instrText>
        </w:r>
        <w:r>
          <w:fldChar w:fldCharType="separate"/>
        </w:r>
        <w:r>
          <w:t>20</w:t>
        </w:r>
        <w:r>
          <w:fldChar w:fldCharType="end"/>
        </w:r>
      </w:hyperlink>
    </w:p>
    <w:p w:rsidR="00E6224E" w14:paraId="6E5E8923" w14:textId="77777777">
      <w:pPr>
        <w:pStyle w:val="TOC2"/>
        <w:tabs>
          <w:tab w:val="right" w:leader="dot" w:pos="8306"/>
        </w:tabs>
      </w:pPr>
      <w:hyperlink w:anchor="_Toc3349" w:history="1">
        <w:r>
          <w:rPr>
            <w:rFonts w:ascii="仿宋" w:eastAsia="仿宋" w:hAnsi="仿宋" w:cs="仿宋" w:hint="eastAsia"/>
          </w:rPr>
          <w:t>（四）设备选型方案</w:t>
        </w:r>
        <w:r>
          <w:tab/>
        </w:r>
        <w:r>
          <w:fldChar w:fldCharType="begin"/>
        </w:r>
        <w:r>
          <w:instrText xml:space="preserve"> PAGEREF _Toc3349 \h </w:instrText>
        </w:r>
        <w:r>
          <w:fldChar w:fldCharType="separate"/>
        </w:r>
        <w:r>
          <w:t>21</w:t>
        </w:r>
        <w:r>
          <w:fldChar w:fldCharType="end"/>
        </w:r>
      </w:hyperlink>
    </w:p>
    <w:p w:rsidR="00E6224E" w14:paraId="3BC00305" w14:textId="77777777">
      <w:pPr>
        <w:pStyle w:val="TOC1"/>
        <w:tabs>
          <w:tab w:val="right" w:leader="dot" w:pos="8306"/>
        </w:tabs>
      </w:pPr>
      <w:hyperlink w:anchor="_Toc6174" w:history="1">
        <w:r>
          <w:rPr>
            <w:rFonts w:ascii="仿宋" w:eastAsia="仿宋" w:hAnsi="仿宋" w:cs="仿宋" w:hint="eastAsia"/>
          </w:rPr>
          <w:t>五、原材料及成品管理</w:t>
        </w:r>
        <w:r>
          <w:tab/>
        </w:r>
        <w:r>
          <w:fldChar w:fldCharType="begin"/>
        </w:r>
        <w:r>
          <w:instrText xml:space="preserve"> PAGEREF _Toc6174 \h </w:instrText>
        </w:r>
        <w:r>
          <w:fldChar w:fldCharType="separate"/>
        </w:r>
        <w:r>
          <w:t>22</w:t>
        </w:r>
        <w:r>
          <w:fldChar w:fldCharType="end"/>
        </w:r>
      </w:hyperlink>
    </w:p>
    <w:p w:rsidR="00E6224E" w14:paraId="5040A1AB" w14:textId="77777777">
      <w:pPr>
        <w:pStyle w:val="TOC2"/>
        <w:tabs>
          <w:tab w:val="right" w:leader="dot" w:pos="8306"/>
        </w:tabs>
      </w:pPr>
      <w:hyperlink w:anchor="_Toc27515" w:history="1">
        <w:r>
          <w:rPr>
            <w:rFonts w:ascii="仿宋" w:eastAsia="仿宋" w:hAnsi="仿宋" w:cs="仿宋" w:hint="eastAsia"/>
          </w:rPr>
          <w:t>（一）新型电子时间继电器项目建设期原辅材料供应情况</w:t>
        </w:r>
        <w:r>
          <w:tab/>
        </w:r>
        <w:r>
          <w:fldChar w:fldCharType="begin"/>
        </w:r>
        <w:r>
          <w:instrText xml:space="preserve"> PAGEREF _Toc27515 \h </w:instrText>
        </w:r>
        <w:r>
          <w:fldChar w:fldCharType="separate"/>
        </w:r>
        <w:r>
          <w:t>22</w:t>
        </w:r>
        <w:r>
          <w:fldChar w:fldCharType="end"/>
        </w:r>
      </w:hyperlink>
    </w:p>
    <w:p w:rsidR="00E6224E" w14:paraId="5A870891" w14:textId="77777777">
      <w:pPr>
        <w:pStyle w:val="TOC2"/>
        <w:tabs>
          <w:tab w:val="right" w:leader="dot" w:pos="8306"/>
        </w:tabs>
      </w:pPr>
      <w:hyperlink w:anchor="_Toc12972" w:history="1">
        <w:r>
          <w:rPr>
            <w:rFonts w:ascii="仿宋" w:eastAsia="仿宋" w:hAnsi="仿宋" w:cs="仿宋" w:hint="eastAsia"/>
          </w:rPr>
          <w:t>（二）新型电子时间继电器项目运营期原辅材料供应及质量管理</w:t>
        </w:r>
        <w:r>
          <w:tab/>
        </w:r>
        <w:r>
          <w:fldChar w:fldCharType="begin"/>
        </w:r>
        <w:r>
          <w:instrText xml:space="preserve"> PAGEREF _Toc12972 \h </w:instrText>
        </w:r>
        <w:r>
          <w:fldChar w:fldCharType="separate"/>
        </w:r>
        <w:r>
          <w:t>22</w:t>
        </w:r>
        <w:r>
          <w:fldChar w:fldCharType="end"/>
        </w:r>
      </w:hyperlink>
    </w:p>
    <w:p w:rsidR="00E6224E" w14:paraId="09608EA7" w14:textId="77777777">
      <w:pPr>
        <w:pStyle w:val="TOC1"/>
        <w:tabs>
          <w:tab w:val="right" w:leader="dot" w:pos="8306"/>
        </w:tabs>
      </w:pPr>
      <w:hyperlink w:anchor="_Toc32047" w:history="1">
        <w:r>
          <w:rPr>
            <w:rFonts w:ascii="仿宋" w:eastAsia="仿宋" w:hAnsi="仿宋" w:cs="仿宋" w:hint="eastAsia"/>
          </w:rPr>
          <w:t>六、劳动安全评价</w:t>
        </w:r>
        <w:r>
          <w:tab/>
        </w:r>
        <w:r>
          <w:fldChar w:fldCharType="begin"/>
        </w:r>
        <w:r>
          <w:instrText xml:space="preserve"> PAGEREF _Toc32047 \h </w:instrText>
        </w:r>
        <w:r>
          <w:fldChar w:fldCharType="separate"/>
        </w:r>
        <w:r>
          <w:t>24</w:t>
        </w:r>
        <w:r>
          <w:fldChar w:fldCharType="end"/>
        </w:r>
      </w:hyperlink>
    </w:p>
    <w:p w:rsidR="00E6224E" w14:paraId="584D4654" w14:textId="77777777">
      <w:pPr>
        <w:pStyle w:val="TOC2"/>
        <w:tabs>
          <w:tab w:val="right" w:leader="dot" w:pos="8306"/>
        </w:tabs>
      </w:pPr>
      <w:hyperlink w:anchor="_Toc20882" w:history="1">
        <w:r>
          <w:rPr>
            <w:rFonts w:ascii="仿宋" w:eastAsia="仿宋" w:hAnsi="仿宋" w:cs="仿宋" w:hint="eastAsia"/>
          </w:rPr>
          <w:t>（一）设计依据</w:t>
        </w:r>
        <w:r>
          <w:tab/>
        </w:r>
        <w:r>
          <w:fldChar w:fldCharType="begin"/>
        </w:r>
        <w:r>
          <w:instrText xml:space="preserve"> PAGEREF _Toc20882 \h </w:instrText>
        </w:r>
        <w:r>
          <w:fldChar w:fldCharType="separate"/>
        </w:r>
        <w:r>
          <w:t>24</w:t>
        </w:r>
        <w:r>
          <w:fldChar w:fldCharType="end"/>
        </w:r>
      </w:hyperlink>
    </w:p>
    <w:p w:rsidR="00E6224E" w14:paraId="278FDE0F" w14:textId="77777777">
      <w:pPr>
        <w:pStyle w:val="TOC2"/>
        <w:tabs>
          <w:tab w:val="right" w:leader="dot" w:pos="8306"/>
        </w:tabs>
      </w:pPr>
      <w:hyperlink w:anchor="_Toc15386" w:history="1">
        <w:r>
          <w:rPr>
            <w:rFonts w:ascii="仿宋" w:eastAsia="仿宋" w:hAnsi="仿宋" w:cs="仿宋" w:hint="eastAsia"/>
          </w:rPr>
          <w:t>（二）主要防范措施</w:t>
        </w:r>
        <w:r>
          <w:tab/>
        </w:r>
        <w:r>
          <w:fldChar w:fldCharType="begin"/>
        </w:r>
        <w:r>
          <w:instrText xml:space="preserve"> PAGEREF _Toc15386 \h </w:instrText>
        </w:r>
        <w:r>
          <w:fldChar w:fldCharType="separate"/>
        </w:r>
        <w:r>
          <w:t>26</w:t>
        </w:r>
        <w:r>
          <w:fldChar w:fldCharType="end"/>
        </w:r>
      </w:hyperlink>
    </w:p>
    <w:p w:rsidR="00E6224E" w14:paraId="55469B3F" w14:textId="77777777">
      <w:pPr>
        <w:pStyle w:val="TOC2"/>
        <w:tabs>
          <w:tab w:val="right" w:leader="dot" w:pos="8306"/>
        </w:tabs>
      </w:pPr>
      <w:hyperlink w:anchor="_Toc31515" w:history="1">
        <w:r>
          <w:rPr>
            <w:rFonts w:ascii="仿宋" w:eastAsia="仿宋" w:hAnsi="仿宋" w:cs="仿宋" w:hint="eastAsia"/>
          </w:rPr>
          <w:t>（三）劳动安全预期效果评价</w:t>
        </w:r>
        <w:r>
          <w:tab/>
        </w:r>
        <w:r>
          <w:fldChar w:fldCharType="begin"/>
        </w:r>
        <w:r>
          <w:instrText xml:space="preserve"> PAGEREF _Toc31515 \h </w:instrText>
        </w:r>
        <w:r>
          <w:fldChar w:fldCharType="separate"/>
        </w:r>
        <w:r>
          <w:t>28</w:t>
        </w:r>
        <w:r>
          <w:fldChar w:fldCharType="end"/>
        </w:r>
      </w:hyperlink>
    </w:p>
    <w:p w:rsidR="00E6224E" w14:paraId="10BEA9C3" w14:textId="77777777">
      <w:pPr>
        <w:pStyle w:val="TOC1"/>
        <w:tabs>
          <w:tab w:val="right" w:leader="dot" w:pos="8306"/>
        </w:tabs>
      </w:pPr>
      <w:hyperlink w:anchor="_Toc24887" w:history="1">
        <w:r>
          <w:rPr>
            <w:rFonts w:ascii="仿宋" w:eastAsia="仿宋" w:hAnsi="仿宋" w:cs="仿宋" w:hint="eastAsia"/>
          </w:rPr>
          <w:t>七、节能方案</w:t>
        </w:r>
        <w:r>
          <w:tab/>
        </w:r>
        <w:r>
          <w:fldChar w:fldCharType="begin"/>
        </w:r>
        <w:r>
          <w:instrText xml:space="preserve"> PAGEREF _Toc24887 \h </w:instrText>
        </w:r>
        <w:r>
          <w:fldChar w:fldCharType="separate"/>
        </w:r>
        <w:r>
          <w:t>29</w:t>
        </w:r>
        <w:r>
          <w:fldChar w:fldCharType="end"/>
        </w:r>
      </w:hyperlink>
    </w:p>
    <w:p w:rsidR="00E6224E" w14:paraId="7D836A90" w14:textId="77777777">
      <w:pPr>
        <w:pStyle w:val="TOC2"/>
        <w:tabs>
          <w:tab w:val="right" w:leader="dot" w:pos="8306"/>
        </w:tabs>
      </w:pPr>
      <w:hyperlink w:anchor="_Toc10424" w:history="1">
        <w:r>
          <w:rPr>
            <w:rFonts w:ascii="仿宋" w:eastAsia="仿宋" w:hAnsi="仿宋" w:cs="仿宋" w:hint="eastAsia"/>
          </w:rPr>
          <w:t>（一）新型电子时间继电器项目节能概述</w:t>
        </w:r>
        <w:r>
          <w:tab/>
        </w:r>
        <w:r>
          <w:fldChar w:fldCharType="begin"/>
        </w:r>
        <w:r>
          <w:instrText xml:space="preserve"> PAGEREF _Toc10424 \h </w:instrText>
        </w:r>
        <w:r>
          <w:fldChar w:fldCharType="separate"/>
        </w:r>
        <w:r>
          <w:t>29</w:t>
        </w:r>
        <w:r>
          <w:fldChar w:fldCharType="end"/>
        </w:r>
      </w:hyperlink>
    </w:p>
    <w:p w:rsidR="00E6224E" w14:paraId="359C1684" w14:textId="77777777">
      <w:pPr>
        <w:pStyle w:val="TOC2"/>
        <w:tabs>
          <w:tab w:val="right" w:leader="dot" w:pos="8306"/>
        </w:tabs>
      </w:pPr>
      <w:hyperlink w:anchor="_Toc31532" w:history="1">
        <w:r>
          <w:rPr>
            <w:rFonts w:ascii="仿宋" w:eastAsia="仿宋" w:hAnsi="仿宋" w:cs="仿宋" w:hint="eastAsia"/>
          </w:rPr>
          <w:t>（二）能源消费种类和数量分析</w:t>
        </w:r>
        <w:r>
          <w:tab/>
        </w:r>
        <w:r>
          <w:fldChar w:fldCharType="begin"/>
        </w:r>
        <w:r>
          <w:instrText xml:space="preserve"> PAGEREF _Toc31532 \h </w:instrText>
        </w:r>
        <w:r>
          <w:fldChar w:fldCharType="separate"/>
        </w:r>
        <w:r>
          <w:t>30</w:t>
        </w:r>
        <w:r>
          <w:fldChar w:fldCharType="end"/>
        </w:r>
      </w:hyperlink>
    </w:p>
    <w:p w:rsidR="00E6224E" w14:paraId="401897B3" w14:textId="77777777">
      <w:pPr>
        <w:pStyle w:val="TOC2"/>
        <w:tabs>
          <w:tab w:val="right" w:leader="dot" w:pos="8306"/>
        </w:tabs>
      </w:pPr>
      <w:hyperlink w:anchor="_Toc1433" w:history="1">
        <w:r>
          <w:rPr>
            <w:rFonts w:ascii="仿宋" w:eastAsia="仿宋" w:hAnsi="仿宋" w:cs="仿宋" w:hint="eastAsia"/>
          </w:rPr>
          <w:t>（三）新型电子时间继电器项目节能措施</w:t>
        </w:r>
        <w:r>
          <w:tab/>
        </w:r>
        <w:r>
          <w:fldChar w:fldCharType="begin"/>
        </w:r>
        <w:r>
          <w:instrText xml:space="preserve"> PAGEREF _Toc1433 \h </w:instrText>
        </w:r>
        <w:r>
          <w:fldChar w:fldCharType="separate"/>
        </w:r>
        <w:r>
          <w:t>31</w:t>
        </w:r>
        <w:r>
          <w:fldChar w:fldCharType="end"/>
        </w:r>
      </w:hyperlink>
    </w:p>
    <w:p w:rsidR="00E6224E" w14:paraId="0A808E64" w14:textId="77777777">
      <w:pPr>
        <w:pStyle w:val="TOC2"/>
        <w:tabs>
          <w:tab w:val="right" w:leader="dot" w:pos="8306"/>
        </w:tabs>
      </w:pPr>
      <w:hyperlink w:anchor="_Toc10980" w:history="1">
        <w:r>
          <w:rPr>
            <w:rFonts w:ascii="仿宋" w:eastAsia="仿宋" w:hAnsi="仿宋" w:cs="仿宋" w:hint="eastAsia"/>
          </w:rPr>
          <w:t>（四）节能综合评价</w:t>
        </w:r>
        <w:r>
          <w:tab/>
        </w:r>
        <w:r>
          <w:fldChar w:fldCharType="begin"/>
        </w:r>
        <w:r>
          <w:instrText xml:space="preserve"> PAGEREF _Toc10980 \h </w:instrText>
        </w:r>
        <w:r>
          <w:fldChar w:fldCharType="separate"/>
        </w:r>
        <w:r>
          <w:t>34</w:t>
        </w:r>
        <w:r>
          <w:fldChar w:fldCharType="end"/>
        </w:r>
      </w:hyperlink>
    </w:p>
    <w:p w:rsidR="00E6224E" w14:paraId="00E33613" w14:textId="77777777">
      <w:pPr>
        <w:pStyle w:val="TOC1"/>
        <w:tabs>
          <w:tab w:val="right" w:leader="dot" w:pos="8306"/>
        </w:tabs>
      </w:pPr>
      <w:hyperlink w:anchor="_Toc20349" w:history="1">
        <w:r>
          <w:rPr>
            <w:rFonts w:ascii="仿宋" w:eastAsia="仿宋" w:hAnsi="仿宋" w:cs="仿宋" w:hint="eastAsia"/>
          </w:rPr>
          <w:t>八、投资估算</w:t>
        </w:r>
        <w:r>
          <w:tab/>
        </w:r>
        <w:r>
          <w:fldChar w:fldCharType="begin"/>
        </w:r>
        <w:r>
          <w:instrText xml:space="preserve"> PAGEREF _Toc20349 \h </w:instrText>
        </w:r>
        <w:r>
          <w:fldChar w:fldCharType="separate"/>
        </w:r>
        <w:r>
          <w:t>34</w:t>
        </w:r>
        <w:r>
          <w:fldChar w:fldCharType="end"/>
        </w:r>
      </w:hyperlink>
    </w:p>
    <w:p w:rsidR="00E6224E" w14:paraId="279E1CAB" w14:textId="77777777">
      <w:pPr>
        <w:pStyle w:val="TOC2"/>
        <w:tabs>
          <w:tab w:val="right" w:leader="dot" w:pos="8306"/>
        </w:tabs>
      </w:pPr>
      <w:hyperlink w:anchor="_Toc15802" w:history="1">
        <w:r>
          <w:rPr>
            <w:rFonts w:ascii="仿宋" w:eastAsia="仿宋" w:hAnsi="仿宋" w:cs="仿宋" w:hint="eastAsia"/>
          </w:rPr>
          <w:t>（一）投资估算的编制说明</w:t>
        </w:r>
        <w:r>
          <w:tab/>
        </w:r>
        <w:r>
          <w:fldChar w:fldCharType="begin"/>
        </w:r>
        <w:r>
          <w:instrText xml:space="preserve"> PAGEREF _Toc15802 \h </w:instrText>
        </w:r>
        <w:r>
          <w:fldChar w:fldCharType="separate"/>
        </w:r>
        <w:r>
          <w:t>34</w:t>
        </w:r>
        <w:r>
          <w:fldChar w:fldCharType="end"/>
        </w:r>
      </w:hyperlink>
    </w:p>
    <w:p w:rsidR="00E6224E" w14:paraId="77BE9493" w14:textId="77777777">
      <w:pPr>
        <w:pStyle w:val="TOC2"/>
        <w:tabs>
          <w:tab w:val="right" w:leader="dot" w:pos="8306"/>
        </w:tabs>
      </w:pPr>
      <w:hyperlink w:anchor="_Toc21142" w:history="1">
        <w:r>
          <w:rPr>
            <w:rFonts w:ascii="仿宋" w:eastAsia="仿宋" w:hAnsi="仿宋" w:cs="仿宋" w:hint="eastAsia"/>
          </w:rPr>
          <w:t>（二）建设投资估算</w:t>
        </w:r>
        <w:r>
          <w:tab/>
        </w:r>
        <w:r>
          <w:fldChar w:fldCharType="begin"/>
        </w:r>
        <w:r>
          <w:instrText xml:space="preserve"> PAGEREF _Toc21142 \h </w:instrText>
        </w:r>
        <w:r>
          <w:fldChar w:fldCharType="separate"/>
        </w:r>
        <w:r>
          <w:t>36</w:t>
        </w:r>
        <w:r>
          <w:fldChar w:fldCharType="end"/>
        </w:r>
      </w:hyperlink>
    </w:p>
    <w:p w:rsidR="00E6224E" w14:paraId="6556C98B" w14:textId="77777777">
      <w:pPr>
        <w:pStyle w:val="TOC2"/>
        <w:tabs>
          <w:tab w:val="right" w:leader="dot" w:pos="8306"/>
        </w:tabs>
      </w:pPr>
      <w:hyperlink w:anchor="_Toc23093" w:history="1">
        <w:r>
          <w:rPr>
            <w:rFonts w:ascii="仿宋" w:eastAsia="仿宋" w:hAnsi="仿宋" w:cs="仿宋" w:hint="eastAsia"/>
          </w:rPr>
          <w:t>（三）</w:t>
        </w:r>
        <w:r>
          <w:rPr>
            <w:rFonts w:ascii="仿宋" w:eastAsia="仿宋" w:hAnsi="仿宋" w:cs="仿宋" w:hint="eastAsia"/>
          </w:rPr>
          <w:t>建设期利息</w:t>
        </w:r>
        <w:r>
          <w:tab/>
        </w:r>
        <w:r>
          <w:fldChar w:fldCharType="begin"/>
        </w:r>
        <w:r>
          <w:instrText xml:space="preserve"> PAGEREF _Toc23093 \h </w:instrText>
        </w:r>
        <w:r>
          <w:fldChar w:fldCharType="separate"/>
        </w:r>
        <w:r>
          <w:t>36</w:t>
        </w:r>
        <w:r>
          <w:fldChar w:fldCharType="end"/>
        </w:r>
      </w:hyperlink>
    </w:p>
    <w:p w:rsidR="00E6224E" w14:paraId="4D7EBE93" w14:textId="77777777">
      <w:pPr>
        <w:pStyle w:val="TOC2"/>
        <w:tabs>
          <w:tab w:val="right" w:leader="dot" w:pos="8306"/>
        </w:tabs>
      </w:pPr>
      <w:hyperlink w:anchor="_Toc497" w:history="1">
        <w:r>
          <w:rPr>
            <w:rFonts w:ascii="仿宋" w:eastAsia="仿宋" w:hAnsi="仿宋" w:cs="仿宋" w:hint="eastAsia"/>
          </w:rPr>
          <w:t>（四）流动资金</w:t>
        </w:r>
        <w:r>
          <w:tab/>
        </w:r>
        <w:r>
          <w:fldChar w:fldCharType="begin"/>
        </w:r>
        <w:r>
          <w:instrText xml:space="preserve"> PAGEREF _Toc497 \h </w:instrText>
        </w:r>
        <w:r>
          <w:fldChar w:fldCharType="separate"/>
        </w:r>
        <w:r>
          <w:t>37</w:t>
        </w:r>
        <w:r>
          <w:fldChar w:fldCharType="end"/>
        </w:r>
      </w:hyperlink>
    </w:p>
    <w:p w:rsidR="00E6224E" w14:paraId="1261E885" w14:textId="77777777">
      <w:pPr>
        <w:pStyle w:val="TOC2"/>
        <w:tabs>
          <w:tab w:val="right" w:leader="dot" w:pos="8306"/>
        </w:tabs>
      </w:pPr>
      <w:hyperlink w:anchor="_Toc23395" w:history="1">
        <w:r>
          <w:rPr>
            <w:rFonts w:ascii="仿宋" w:eastAsia="仿宋" w:hAnsi="仿宋" w:cs="仿宋" w:hint="eastAsia"/>
          </w:rPr>
          <w:t>（五）新型电子时间继电器项目总投资</w:t>
        </w:r>
        <w:r>
          <w:tab/>
        </w:r>
        <w:r>
          <w:fldChar w:fldCharType="begin"/>
        </w:r>
        <w:r>
          <w:instrText xml:space="preserve"> PAGEREF _Toc23395 \h </w:instrText>
        </w:r>
        <w:r>
          <w:fldChar w:fldCharType="separate"/>
        </w:r>
        <w:r>
          <w:t>38</w:t>
        </w:r>
        <w:r>
          <w:fldChar w:fldCharType="end"/>
        </w:r>
      </w:hyperlink>
    </w:p>
    <w:p w:rsidR="00E6224E" w14:paraId="5121E4FF" w14:textId="77777777">
      <w:pPr>
        <w:pStyle w:val="TOC2"/>
        <w:tabs>
          <w:tab w:val="right" w:leader="dot" w:pos="8306"/>
        </w:tabs>
      </w:pPr>
      <w:hyperlink w:anchor="_Toc30664" w:history="1">
        <w:r>
          <w:rPr>
            <w:rFonts w:ascii="仿宋" w:eastAsia="仿宋" w:hAnsi="仿宋" w:cs="仿宋" w:hint="eastAsia"/>
          </w:rPr>
          <w:t>（六）资金筹措与投资计划</w:t>
        </w:r>
        <w:r>
          <w:tab/>
        </w:r>
        <w:r>
          <w:fldChar w:fldCharType="begin"/>
        </w:r>
        <w:r>
          <w:instrText xml:space="preserve"> PAGEREF _Toc30664 \h </w:instrText>
        </w:r>
        <w:r>
          <w:fldChar w:fldCharType="separate"/>
        </w:r>
        <w:r>
          <w:t>39</w:t>
        </w:r>
        <w:r>
          <w:fldChar w:fldCharType="end"/>
        </w:r>
      </w:hyperlink>
    </w:p>
    <w:p w:rsidR="00E6224E" w14:paraId="1C5AEAB3" w14:textId="77777777">
      <w:pPr>
        <w:pStyle w:val="TOC1"/>
        <w:tabs>
          <w:tab w:val="right" w:leader="dot" w:pos="8306"/>
        </w:tabs>
      </w:pPr>
      <w:hyperlink w:anchor="_Toc6232" w:history="1">
        <w:r>
          <w:rPr>
            <w:rFonts w:ascii="仿宋" w:eastAsia="仿宋" w:hAnsi="仿宋" w:cs="仿宋" w:hint="eastAsia"/>
          </w:rPr>
          <w:t>九、经济效益分析</w:t>
        </w:r>
        <w:r>
          <w:tab/>
        </w:r>
        <w:r>
          <w:fldChar w:fldCharType="begin"/>
        </w:r>
        <w:r>
          <w:instrText xml:space="preserve"> PAGEREF _Toc6232 \h </w:instrText>
        </w:r>
        <w:r>
          <w:fldChar w:fldCharType="separate"/>
        </w:r>
        <w:r>
          <w:t>39</w:t>
        </w:r>
        <w:r>
          <w:fldChar w:fldCharType="end"/>
        </w:r>
      </w:hyperlink>
    </w:p>
    <w:p w:rsidR="00E6224E" w14:paraId="66EA8342" w14:textId="77777777">
      <w:pPr>
        <w:pStyle w:val="TOC2"/>
        <w:tabs>
          <w:tab w:val="right" w:leader="dot" w:pos="8306"/>
        </w:tabs>
      </w:pPr>
      <w:hyperlink w:anchor="_Toc17822" w:history="1">
        <w:r>
          <w:rPr>
            <w:rFonts w:ascii="仿宋" w:eastAsia="仿宋" w:hAnsi="仿宋" w:cs="仿宋" w:hint="eastAsia"/>
          </w:rPr>
          <w:t>（一）基本假设及基础参数选取</w:t>
        </w:r>
        <w:r>
          <w:tab/>
        </w:r>
        <w:r>
          <w:fldChar w:fldCharType="begin"/>
        </w:r>
        <w:r>
          <w:instrText xml:space="preserve"> PAGEREF _Toc17822 \h </w:instrText>
        </w:r>
        <w:r>
          <w:fldChar w:fldCharType="separate"/>
        </w:r>
        <w:r>
          <w:t>39</w:t>
        </w:r>
        <w:r>
          <w:fldChar w:fldCharType="end"/>
        </w:r>
      </w:hyperlink>
    </w:p>
    <w:p w:rsidR="00E6224E" w14:paraId="4DBA5796" w14:textId="77777777">
      <w:pPr>
        <w:pStyle w:val="TOC2"/>
        <w:tabs>
          <w:tab w:val="right" w:leader="dot" w:pos="8306"/>
        </w:tabs>
      </w:pPr>
      <w:hyperlink w:anchor="_Toc92" w:history="1">
        <w:r>
          <w:rPr>
            <w:rFonts w:ascii="仿宋" w:eastAsia="仿宋" w:hAnsi="仿宋" w:cs="仿宋" w:hint="eastAsia"/>
          </w:rPr>
          <w:t>（二）经济评价财务测算</w:t>
        </w:r>
        <w:r>
          <w:tab/>
        </w:r>
        <w:r>
          <w:fldChar w:fldCharType="begin"/>
        </w:r>
        <w:r>
          <w:instrText xml:space="preserve"> PAGEREF _Toc92 \h </w:instrText>
        </w:r>
        <w:r>
          <w:fldChar w:fldCharType="separate"/>
        </w:r>
        <w:r>
          <w:t>40</w:t>
        </w:r>
        <w:r>
          <w:fldChar w:fldCharType="end"/>
        </w:r>
      </w:hyperlink>
    </w:p>
    <w:p w:rsidR="00E6224E" w14:paraId="00BF02D1" w14:textId="77777777">
      <w:pPr>
        <w:pStyle w:val="TOC2"/>
        <w:tabs>
          <w:tab w:val="right" w:leader="dot" w:pos="8306"/>
        </w:tabs>
      </w:pPr>
      <w:hyperlink w:anchor="_Toc31264" w:history="1">
        <w:r>
          <w:rPr>
            <w:rFonts w:ascii="仿宋" w:eastAsia="仿宋" w:hAnsi="仿宋" w:cs="仿宋" w:hint="eastAsia"/>
          </w:rPr>
          <w:t>（三）新型电子时间继电器项目盈利能力分析</w:t>
        </w:r>
        <w:r>
          <w:tab/>
        </w:r>
        <w:r>
          <w:fldChar w:fldCharType="begin"/>
        </w:r>
        <w:r>
          <w:instrText xml:space="preserve"> PAGEREF _Toc31264 \h </w:instrText>
        </w:r>
        <w:r>
          <w:fldChar w:fldCharType="separate"/>
        </w:r>
        <w:r>
          <w:t>42</w:t>
        </w:r>
        <w:r>
          <w:fldChar w:fldCharType="end"/>
        </w:r>
      </w:hyperlink>
    </w:p>
    <w:p w:rsidR="00E6224E" w14:paraId="3ADBBFE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179" w:history="1">
        <w:r>
          <w:rPr>
            <w:rFonts w:ascii="仿宋" w:eastAsia="仿宋" w:hAnsi="仿宋" w:cs="仿宋" w:hint="eastAsia"/>
          </w:rPr>
          <w:t>（四）财务生存能力分析</w:t>
        </w:r>
        <w:r>
          <w:tab/>
        </w:r>
        <w:r>
          <w:fldChar w:fldCharType="begin"/>
        </w:r>
        <w:r>
          <w:instrText xml:space="preserve"> PAGEREF _Toc31179 \h </w:instrText>
        </w:r>
        <w:r>
          <w:fldChar w:fldCharType="separate"/>
        </w:r>
        <w:r>
          <w:t>44</w:t>
        </w:r>
        <w:r>
          <w:fldChar w:fldCharType="end"/>
        </w:r>
      </w:hyperlink>
    </w:p>
    <w:p w:rsidR="00E6224E" w14:paraId="1B5EC330" w14:textId="77777777">
      <w:pPr>
        <w:pStyle w:val="TOC2"/>
        <w:tabs>
          <w:tab w:val="right" w:leader="dot" w:pos="8306"/>
        </w:tabs>
      </w:pPr>
      <w:hyperlink w:anchor="_Toc13081" w:history="1">
        <w:r>
          <w:rPr>
            <w:rFonts w:ascii="仿宋" w:eastAsia="仿宋" w:hAnsi="仿宋" w:cs="仿宋" w:hint="eastAsia"/>
          </w:rPr>
          <w:t>（五）偿债能力分析</w:t>
        </w:r>
        <w:r>
          <w:tab/>
        </w:r>
        <w:r>
          <w:fldChar w:fldCharType="begin"/>
        </w:r>
        <w:r>
          <w:instrText xml:space="preserve"> PAGEREF _Toc13081 \h </w:instrText>
        </w:r>
        <w:r>
          <w:fldChar w:fldCharType="separate"/>
        </w:r>
        <w:r>
          <w:t>44</w:t>
        </w:r>
        <w:r>
          <w:fldChar w:fldCharType="end"/>
        </w:r>
      </w:hyperlink>
    </w:p>
    <w:p w:rsidR="00E6224E" w14:paraId="1D72D072" w14:textId="77777777">
      <w:pPr>
        <w:pStyle w:val="TOC2"/>
        <w:tabs>
          <w:tab w:val="right" w:leader="dot" w:pos="8306"/>
        </w:tabs>
      </w:pPr>
      <w:hyperlink w:anchor="_Toc8373" w:history="1">
        <w:r>
          <w:rPr>
            <w:rFonts w:ascii="仿宋" w:eastAsia="仿宋" w:hAnsi="仿宋" w:cs="仿宋" w:hint="eastAsia"/>
          </w:rPr>
          <w:t>（六）经济评价结论</w:t>
        </w:r>
        <w:r>
          <w:tab/>
        </w:r>
        <w:r>
          <w:fldChar w:fldCharType="begin"/>
        </w:r>
        <w:r>
          <w:instrText xml:space="preserve"> PAGEREF _Toc8373 \h </w:instrText>
        </w:r>
        <w:r>
          <w:fldChar w:fldCharType="separate"/>
        </w:r>
        <w:r>
          <w:t>46</w:t>
        </w:r>
        <w:r>
          <w:fldChar w:fldCharType="end"/>
        </w:r>
      </w:hyperlink>
    </w:p>
    <w:p w:rsidR="00E6224E" w14:paraId="58B36E3E" w14:textId="77777777">
      <w:pPr>
        <w:pStyle w:val="TOC1"/>
        <w:tabs>
          <w:tab w:val="right" w:leader="dot" w:pos="8306"/>
        </w:tabs>
      </w:pPr>
      <w:hyperlink w:anchor="_Toc1020" w:history="1">
        <w:r>
          <w:rPr>
            <w:rFonts w:ascii="仿宋" w:eastAsia="仿宋" w:hAnsi="仿宋" w:cs="仿宋" w:hint="eastAsia"/>
          </w:rPr>
          <w:t>十、组织架构分析</w:t>
        </w:r>
        <w:r>
          <w:tab/>
        </w:r>
        <w:r>
          <w:fldChar w:fldCharType="begin"/>
        </w:r>
        <w:r>
          <w:instrText xml:space="preserve"> PAGEREF _Toc1020 \h </w:instrText>
        </w:r>
        <w:r>
          <w:fldChar w:fldCharType="separate"/>
        </w:r>
        <w:r>
          <w:t>46</w:t>
        </w:r>
        <w:r>
          <w:fldChar w:fldCharType="end"/>
        </w:r>
      </w:hyperlink>
    </w:p>
    <w:p w:rsidR="00E6224E" w14:paraId="76992FA4" w14:textId="77777777">
      <w:pPr>
        <w:pStyle w:val="TOC2"/>
        <w:tabs>
          <w:tab w:val="right" w:leader="dot" w:pos="8306"/>
        </w:tabs>
      </w:pPr>
      <w:hyperlink w:anchor="_Toc11201" w:history="1">
        <w:r>
          <w:rPr>
            <w:rFonts w:ascii="仿宋" w:eastAsia="仿宋" w:hAnsi="仿宋" w:cs="仿宋" w:hint="eastAsia"/>
          </w:rPr>
          <w:t>（一）人力资源</w:t>
        </w:r>
        <w:r>
          <w:rPr>
            <w:rFonts w:ascii="仿宋" w:eastAsia="仿宋" w:hAnsi="仿宋" w:cs="仿宋" w:hint="eastAsia"/>
          </w:rPr>
          <w:t>配置</w:t>
        </w:r>
        <w:r>
          <w:tab/>
        </w:r>
        <w:r>
          <w:fldChar w:fldCharType="begin"/>
        </w:r>
        <w:r>
          <w:instrText xml:space="preserve"> PAGEREF _Toc11201 \h </w:instrText>
        </w:r>
        <w:r>
          <w:fldChar w:fldCharType="separate"/>
        </w:r>
        <w:r>
          <w:t>46</w:t>
        </w:r>
        <w:r>
          <w:fldChar w:fldCharType="end"/>
        </w:r>
      </w:hyperlink>
    </w:p>
    <w:p w:rsidR="00E6224E" w14:paraId="6DC58EBA" w14:textId="77777777">
      <w:pPr>
        <w:pStyle w:val="TOC2"/>
        <w:tabs>
          <w:tab w:val="right" w:leader="dot" w:pos="8306"/>
        </w:tabs>
      </w:pPr>
      <w:hyperlink w:anchor="_Toc32214" w:history="1">
        <w:r>
          <w:rPr>
            <w:rFonts w:ascii="仿宋" w:eastAsia="仿宋" w:hAnsi="仿宋" w:cs="仿宋" w:hint="eastAsia"/>
          </w:rPr>
          <w:t>（二）员工技能培训</w:t>
        </w:r>
        <w:r>
          <w:tab/>
        </w:r>
        <w:r>
          <w:fldChar w:fldCharType="begin"/>
        </w:r>
        <w:r>
          <w:instrText xml:space="preserve"> PAGEREF _Toc32214 \h </w:instrText>
        </w:r>
        <w:r>
          <w:fldChar w:fldCharType="separate"/>
        </w:r>
        <w:r>
          <w:t>48</w:t>
        </w:r>
        <w:r>
          <w:fldChar w:fldCharType="end"/>
        </w:r>
      </w:hyperlink>
    </w:p>
    <w:p w:rsidR="00E6224E" w14:paraId="4F0161FE" w14:textId="77777777">
      <w:pPr>
        <w:pStyle w:val="TOC1"/>
        <w:tabs>
          <w:tab w:val="right" w:leader="dot" w:pos="8306"/>
        </w:tabs>
      </w:pPr>
      <w:hyperlink w:anchor="_Toc12510" w:history="1">
        <w:r>
          <w:rPr>
            <w:rFonts w:ascii="仿宋" w:eastAsia="仿宋" w:hAnsi="仿宋" w:cs="仿宋" w:hint="eastAsia"/>
          </w:rPr>
          <w:t>十一、建设规模</w:t>
        </w:r>
        <w:r>
          <w:tab/>
        </w:r>
        <w:r>
          <w:fldChar w:fldCharType="begin"/>
        </w:r>
        <w:r>
          <w:instrText xml:space="preserve"> PAGEREF _Toc12510 \h </w:instrText>
        </w:r>
        <w:r>
          <w:fldChar w:fldCharType="separate"/>
        </w:r>
        <w:r>
          <w:t>49</w:t>
        </w:r>
        <w:r>
          <w:fldChar w:fldCharType="end"/>
        </w:r>
      </w:hyperlink>
    </w:p>
    <w:p w:rsidR="00E6224E" w14:paraId="031920D3" w14:textId="77777777">
      <w:pPr>
        <w:pStyle w:val="TOC2"/>
        <w:tabs>
          <w:tab w:val="right" w:leader="dot" w:pos="8306"/>
        </w:tabs>
      </w:pPr>
      <w:hyperlink w:anchor="_Toc19358" w:history="1">
        <w:r>
          <w:rPr>
            <w:rFonts w:ascii="仿宋" w:eastAsia="仿宋" w:hAnsi="仿宋" w:cs="仿宋" w:hint="eastAsia"/>
          </w:rPr>
          <w:t>（一）产品规划</w:t>
        </w:r>
        <w:r>
          <w:tab/>
        </w:r>
        <w:r>
          <w:fldChar w:fldCharType="begin"/>
        </w:r>
        <w:r>
          <w:instrText xml:space="preserve"> PAGEREF _Toc19358 \h </w:instrText>
        </w:r>
        <w:r>
          <w:fldChar w:fldCharType="separate"/>
        </w:r>
        <w:r>
          <w:t>49</w:t>
        </w:r>
        <w:r>
          <w:fldChar w:fldCharType="end"/>
        </w:r>
      </w:hyperlink>
    </w:p>
    <w:p w:rsidR="00E6224E" w14:paraId="760CE011" w14:textId="77777777">
      <w:pPr>
        <w:pStyle w:val="TOC2"/>
        <w:tabs>
          <w:tab w:val="right" w:leader="dot" w:pos="8306"/>
        </w:tabs>
      </w:pPr>
      <w:hyperlink w:anchor="_Toc4295" w:history="1">
        <w:r>
          <w:rPr>
            <w:rFonts w:ascii="仿宋" w:eastAsia="仿宋" w:hAnsi="仿宋" w:cs="仿宋" w:hint="eastAsia"/>
          </w:rPr>
          <w:t>（二）建设规模</w:t>
        </w:r>
        <w:r>
          <w:tab/>
        </w:r>
        <w:r>
          <w:fldChar w:fldCharType="begin"/>
        </w:r>
        <w:r>
          <w:instrText xml:space="preserve"> PAGEREF _Toc4295 \h </w:instrText>
        </w:r>
        <w:r>
          <w:fldChar w:fldCharType="separate"/>
        </w:r>
        <w:r>
          <w:t>50</w:t>
        </w:r>
        <w:r>
          <w:fldChar w:fldCharType="end"/>
        </w:r>
      </w:hyperlink>
    </w:p>
    <w:p w:rsidR="00E6224E" w14:paraId="66FCECD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6224E" w14:paraId="4765B5AD" w14:textId="77777777">
      <w:pPr>
        <w:pStyle w:val="Heading1"/>
        <w:jc w:val="center"/>
        <w:rPr>
          <w:rFonts w:ascii="仿宋" w:eastAsia="仿宋" w:hAnsi="仿宋" w:cs="仿宋"/>
        </w:rPr>
      </w:pPr>
      <w:bookmarkStart w:id="0" w:name="_Toc18344"/>
      <w:r>
        <w:rPr>
          <w:rFonts w:ascii="仿宋" w:eastAsia="仿宋" w:hAnsi="仿宋" w:cs="仿宋" w:hint="eastAsia"/>
        </w:rPr>
        <w:t>概论</w:t>
      </w:r>
      <w:bookmarkEnd w:id="0"/>
    </w:p>
    <w:p w:rsidR="00E6224E" w14:paraId="23F77F26"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E6224E" w14:paraId="68D58B5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E6224E" w14:paraId="634FDE86" w14:textId="77777777">
      <w:pPr>
        <w:pStyle w:val="Heading1"/>
        <w:ind w:firstLine="560" w:firstLineChars="200"/>
        <w:rPr>
          <w:rFonts w:ascii="仿宋" w:eastAsia="仿宋" w:hAnsi="仿宋" w:cs="仿宋"/>
          <w:sz w:val="28"/>
        </w:rPr>
      </w:pPr>
      <w:bookmarkStart w:id="1" w:name="_Toc17629"/>
      <w:r>
        <w:rPr>
          <w:rFonts w:ascii="仿宋" w:eastAsia="仿宋" w:hAnsi="仿宋" w:cs="仿宋" w:hint="eastAsia"/>
          <w:sz w:val="28"/>
        </w:rPr>
        <w:t>一、新型电子时间继电器项目选址方案</w:t>
      </w:r>
      <w:bookmarkEnd w:id="1"/>
    </w:p>
    <w:p w:rsidR="00E6224E" w14:paraId="0A18AAED" w14:textId="77777777">
      <w:pPr>
        <w:pStyle w:val="Heading2"/>
        <w:rPr>
          <w:rFonts w:ascii="仿宋" w:eastAsia="仿宋" w:hAnsi="仿宋" w:cs="仿宋"/>
        </w:rPr>
      </w:pPr>
      <w:bookmarkStart w:id="2" w:name="_Toc14945"/>
      <w:r>
        <w:rPr>
          <w:rFonts w:ascii="仿宋" w:eastAsia="仿宋" w:hAnsi="仿宋" w:cs="仿宋" w:hint="eastAsia"/>
        </w:rPr>
        <w:t>（一）新型电子时间继电器项目选址原则</w:t>
      </w:r>
      <w:bookmarkEnd w:id="2"/>
    </w:p>
    <w:p w:rsidR="00E6224E" w14:paraId="6F61FD5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新型电子时间继电器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新型电子时间继电器项目的建设与运营过程中不仅实现了经济效益的提升，还顾及社会效益和环境效益，以实现这三者的统一。最终选址将以土地利用最优化为目标，以确保新型电子时间继电器项目的可行性和可持续性。</w:t>
      </w:r>
    </w:p>
    <w:p w:rsidR="00E6224E" w14:paraId="1D40079C" w14:textId="77777777">
      <w:pPr>
        <w:pStyle w:val="Heading2"/>
        <w:ind w:firstLine="560" w:firstLineChars="200"/>
        <w:rPr>
          <w:rFonts w:ascii="仿宋" w:eastAsia="仿宋" w:hAnsi="仿宋" w:cs="仿宋"/>
          <w:sz w:val="28"/>
        </w:rPr>
      </w:pPr>
      <w:bookmarkStart w:id="3" w:name="_Toc18142"/>
      <w:r>
        <w:rPr>
          <w:rFonts w:ascii="仿宋" w:eastAsia="仿宋" w:hAnsi="仿宋" w:cs="仿宋" w:hint="eastAsia"/>
          <w:sz w:val="28"/>
        </w:rPr>
        <w:t>（二）建设区基本情况</w:t>
      </w:r>
      <w:bookmarkEnd w:id="3"/>
    </w:p>
    <w:p w:rsidR="00E6224E" w14:paraId="3C70B6D3"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E6224E" w14:paraId="4B229D9C"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6224E" w14:paraId="0A05452A"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6224E" w14:paraId="073B076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E6224E" w14:paraId="7E985F52"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6224E" w14:paraId="368DC99F"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建设区还承载了多个重要的产业园区或工业集聚区，如（列举已存在的重要产业园区）。这些区域已经孵化了众多知名企业，为新投资新型电子时间继电器项目提供了合作和资源整合的机会。</w:t>
      </w:r>
    </w:p>
    <w:p w:rsidR="00E6224E" w14:paraId="787CA3E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总的来说，该建设区的基本情况非常有利于各类企业的投资和发展。其丰富的自然资源、便捷的交通、完善的基础</w:t>
      </w:r>
    </w:p>
    <w:p w:rsidR="00E6224E" w14:textId="77777777">
      <w:pPr>
        <w:ind w:firstLine="560" w:firstLineChars="200"/>
        <w:rPr>
          <w:rFonts w:ascii="仿宋" w:eastAsia="仿宋" w:hAnsi="仿宋" w:cs="仿宋"/>
          <w:sz w:val="28"/>
        </w:rPr>
      </w:pPr>
      <w:r>
        <w:rPr>
          <w:rFonts w:ascii="仿宋" w:eastAsia="仿宋" w:hAnsi="仿宋" w:cs="仿宋" w:hint="eastAsia"/>
          <w:sz w:val="28"/>
        </w:rPr>
        <w:t>设施和优质的生活服务使其成为一个理想的投资目的地。</w:t>
      </w:r>
    </w:p>
    <w:p w:rsidR="00E6224E" w14:paraId="60A928F7" w14:textId="77777777">
      <w:pPr>
        <w:pStyle w:val="Heading2"/>
        <w:ind w:firstLine="560" w:firstLineChars="200"/>
        <w:rPr>
          <w:rFonts w:ascii="仿宋" w:eastAsia="仿宋" w:hAnsi="仿宋" w:cs="仿宋"/>
          <w:sz w:val="28"/>
        </w:rPr>
      </w:pPr>
      <w:bookmarkStart w:id="4" w:name="_Toc31996"/>
      <w:r>
        <w:rPr>
          <w:rFonts w:ascii="仿宋" w:eastAsia="仿宋" w:hAnsi="仿宋" w:cs="仿宋" w:hint="eastAsia"/>
          <w:sz w:val="28"/>
        </w:rPr>
        <w:t>（三）产业发展方向</w:t>
      </w:r>
      <w:bookmarkEnd w:id="4"/>
    </w:p>
    <w:p w:rsidR="00E6224E" w14:paraId="5495675E"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6224E" w14:paraId="02AB609C" w14:textId="1BA200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6224E" w14:paraId="03A603E3" w14:textId="30F6981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6224E" w14:paraId="12EFCC53" w14:textId="7F35329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w:t>
      </w:r>
      <w:r>
        <w:rPr>
          <w:rFonts w:ascii="仿宋" w:eastAsia="仿宋" w:hAnsi="仿宋" w:cs="仿宋" w:hint="eastAsia"/>
          <w:sz w:val="28"/>
        </w:rPr>
        <w:t>济：着力发展数字经济领域，包括大数据、人工智能、云计算、区块链等。鼓励创新型企业和初创企业，推动数字化产业的增长。</w:t>
      </w:r>
    </w:p>
    <w:p w:rsidR="00E6224E" w14:paraId="147E40BF" w14:textId="36E2F0A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6224E" w14:paraId="4A86973F" w14:textId="3B37CF4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6224E" w14:paraId="28652265" w14:textId="671793A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w:t>
      </w:r>
    </w:p>
    <w:p w:rsidR="00E6224E" w14:textId="671793A2">
      <w:pPr>
        <w:ind w:firstLine="560" w:firstLineChars="200"/>
        <w:rPr>
          <w:rFonts w:ascii="仿宋" w:eastAsia="仿宋" w:hAnsi="仿宋" w:cs="仿宋"/>
          <w:sz w:val="28"/>
        </w:rPr>
      </w:pPr>
      <w:r>
        <w:rPr>
          <w:rFonts w:ascii="仿宋" w:eastAsia="仿宋" w:hAnsi="仿宋" w:cs="仿宋" w:hint="eastAsia"/>
          <w:sz w:val="28"/>
        </w:rPr>
        <w:t>化产业的繁荣。</w:t>
      </w:r>
    </w:p>
    <w:p w:rsidR="00E6224E" w14:paraId="4AE53809" w14:textId="0E879A9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E6224E" w14:paraId="56A385B6" w14:textId="0341C26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E6224E" w14:paraId="5A4D8C27" w14:textId="0CCB004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人才培养和创新：加强教育和研究机构，培养高素质人才，支持科研和创新新型电子时间继电器项目。鼓励企业与学术界合作，推动科技创新。</w:t>
      </w:r>
    </w:p>
    <w:p w:rsidR="00E6224E" w14:paraId="6C06A9BA" w14:textId="62D71D2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6224E" w14:paraId="56AA448C"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E6224E" w14:paraId="5D1491FD" w14:textId="77777777">
      <w:pPr>
        <w:pStyle w:val="Heading2"/>
        <w:ind w:firstLine="560" w:firstLineChars="200"/>
        <w:rPr>
          <w:rFonts w:ascii="仿宋" w:eastAsia="仿宋" w:hAnsi="仿宋" w:cs="仿宋"/>
          <w:sz w:val="28"/>
        </w:rPr>
      </w:pPr>
      <w:bookmarkStart w:id="5" w:name="_Toc8146"/>
      <w:r>
        <w:rPr>
          <w:rFonts w:ascii="仿宋" w:eastAsia="仿宋" w:hAnsi="仿宋" w:cs="仿宋" w:hint="eastAsia"/>
          <w:sz w:val="28"/>
        </w:rPr>
        <w:t>（四）新型电子时间继电器项目选址综合评价</w:t>
      </w:r>
      <w:bookmarkEnd w:id="5"/>
    </w:p>
    <w:p w:rsidR="00E6224E" w14:paraId="79317CA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新型电子时间继电器项目</w:t>
      </w:r>
    </w:p>
    <w:p w:rsidR="00E6224E" w14:textId="77777777">
      <w:pPr>
        <w:ind w:firstLine="560" w:firstLineChars="200"/>
        <w:rPr>
          <w:rFonts w:ascii="仿宋" w:eastAsia="仿宋" w:hAnsi="仿宋" w:cs="仿宋"/>
          <w:sz w:val="28"/>
        </w:rPr>
      </w:pPr>
      <w:r>
        <w:rPr>
          <w:rFonts w:ascii="仿宋" w:eastAsia="仿宋" w:hAnsi="仿宋" w:cs="仿宋" w:hint="eastAsia"/>
          <w:sz w:val="28"/>
        </w:rPr>
        <w:t>选址的考虑因素应包括城乡建设总体规划以及占地使用规划的要求，确保新型电子时间继电器项目的布局与当地的城市和农村发展规划相一致。此外，选址应考虑便捷的陆路交通，以便材料运输和工作人员的出行，同时，施工场址应具备方便的条件，以支持新型电子时间继电器项目的高效实施。此外，选址也需要与大气污染防治政策、水资源保护政策以及自然生态资源保护政策相一致，以确保新型电子时间继电器项目的环保性和可持续性。这些综合因素的考虑将有助于选择最合适的新型电子时间继电器项目选址，以支持新型电子时间继电器项目的顺利进行。</w:t>
      </w:r>
    </w:p>
    <w:p w:rsidR="00E6224E" w14:paraId="7A8852DB" w14:textId="77777777">
      <w:pPr>
        <w:pStyle w:val="Heading1"/>
        <w:ind w:firstLine="560" w:firstLineChars="200"/>
        <w:rPr>
          <w:rFonts w:ascii="仿宋" w:eastAsia="仿宋" w:hAnsi="仿宋" w:cs="仿宋"/>
          <w:sz w:val="28"/>
        </w:rPr>
      </w:pPr>
      <w:bookmarkStart w:id="6" w:name="_Toc8175"/>
      <w:r>
        <w:rPr>
          <w:rFonts w:ascii="仿宋" w:eastAsia="仿宋" w:hAnsi="仿宋" w:cs="仿宋" w:hint="eastAsia"/>
          <w:sz w:val="28"/>
        </w:rPr>
        <w:t>二、建筑工程方</w:t>
      </w:r>
      <w:r>
        <w:rPr>
          <w:rFonts w:ascii="仿宋" w:eastAsia="仿宋" w:hAnsi="仿宋" w:cs="仿宋" w:hint="eastAsia"/>
          <w:sz w:val="28"/>
        </w:rPr>
        <w:t>案</w:t>
      </w:r>
      <w:bookmarkEnd w:id="6"/>
    </w:p>
    <w:p w:rsidR="00E6224E" w14:paraId="5ADF9850" w14:textId="77777777">
      <w:pPr>
        <w:pStyle w:val="Heading2"/>
        <w:rPr>
          <w:rFonts w:ascii="仿宋" w:eastAsia="仿宋" w:hAnsi="仿宋" w:cs="仿宋"/>
        </w:rPr>
      </w:pPr>
      <w:bookmarkStart w:id="7" w:name="_Toc32043"/>
      <w:r>
        <w:rPr>
          <w:rFonts w:ascii="仿宋" w:eastAsia="仿宋" w:hAnsi="仿宋" w:cs="仿宋" w:hint="eastAsia"/>
        </w:rPr>
        <w:t>（一）新型电子时间继电器项目工程设计总体要求</w:t>
      </w:r>
      <w:bookmarkEnd w:id="7"/>
    </w:p>
    <w:p w:rsidR="00E6224E" w14:paraId="4EE31F89" w14:textId="7186652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6224E" w14:paraId="7A3DA8E0" w14:textId="19585A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总图布置必须符合可行性原则，确保工程的可实施性和经济性。同时，总图布置应合理，充分考虑地理、地质、气象、生态等多方面因素，以确保新型电子时间继电器项目的持续稳定运行。</w:t>
      </w:r>
    </w:p>
    <w:p w:rsidR="00E6224E" w14:paraId="2A849EF9" w14:textId="11D79E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6224E" w14:paraId="3CD38B34" w14:textId="7CA7C8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w:t>
      </w:r>
      <w:r>
        <w:rPr>
          <w:rFonts w:ascii="仿宋" w:eastAsia="仿宋" w:hAnsi="仿宋" w:cs="仿宋" w:hint="eastAsia"/>
          <w:sz w:val="28"/>
        </w:rPr>
        <w:t>费。</w:t>
      </w:r>
    </w:p>
    <w:p w:rsidR="00E6224E" w14:paraId="1A900E14" w14:textId="5A6E83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6224E" w14:paraId="2378D3FC" w14:textId="5081DDE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E6224E" w14:textId="5081DDE8">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E6224E" w14:paraId="6D691F4B" w14:textId="04CF0F0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总图布置需要考虑当地社区和相关利益相关者的意见和需求，以确保新型电子时间继电器项目不会引发不必要的争议和抵制。</w:t>
      </w:r>
    </w:p>
    <w:p w:rsidR="00E6224E" w14:paraId="74E27BA6" w14:textId="167F204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总图布置应尊重当地的文化和历史遗产，确保新型电子时间继电器项目与周围环境</w:t>
      </w:r>
      <w:r>
        <w:rPr>
          <w:rFonts w:ascii="仿宋" w:eastAsia="仿宋" w:hAnsi="仿宋" w:cs="仿宋" w:hint="eastAsia"/>
          <w:sz w:val="28"/>
        </w:rPr>
        <w:t>和社区相协调。这有助于提高新型电子时间继电器项目的社会接受度。</w:t>
      </w:r>
    </w:p>
    <w:p w:rsidR="00E6224E" w14:paraId="2FAE95CD" w14:textId="260552B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6224E" w14:paraId="57B5B51C" w14:textId="79884B2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总体规划应考虑新型电子时间继电器项目的各个方面，包括土地利用、基础设施、建筑布局、生态保护、资源利用、社会影响等多个层面，确保规划是全面的。</w:t>
      </w:r>
    </w:p>
    <w:p w:rsidR="00E6224E" w14:paraId="70F1D2A1" w14:textId="39187A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总体规划应基于可持续发展原则，促使新型电子时间继电器项目在经济、社会和环境方面都具有长期可持续性。这包括资源的合理利用、环境的保护和社会的和谐发展。</w:t>
      </w:r>
    </w:p>
    <w:p w:rsidR="00E6224E" w14:paraId="082A5411" w14:textId="602BCAA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总体规划需要协调不同组成部分之间的关系，确保各个部分相互配合，共同实现新型电子时间</w:t>
      </w:r>
      <w:r>
        <w:rPr>
          <w:rFonts w:ascii="仿宋" w:eastAsia="仿宋" w:hAnsi="仿宋" w:cs="仿宋" w:hint="eastAsia"/>
          <w:sz w:val="28"/>
        </w:rPr>
        <w:t>继电器项目的目标。这包括建筑与基础设施、生态保护与资源利用等方面的协调。</w:t>
      </w:r>
    </w:p>
    <w:p w:rsidR="00E6224E" w14:paraId="5AE7C11A" w14:textId="38D952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6224E" w14:paraId="07E7F3BE" w14:textId="4D4B96F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总体规划鼓励创新，包括在设计、建筑材料和技术上的创新。这有助于提高新型电子时间继电器项目的效率和可持续性。</w:t>
      </w:r>
    </w:p>
    <w:p w:rsidR="00E6224E" w14:paraId="687E65B6" w14:textId="473C6EB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总体规划应鼓励社会参与，包括当地社区和利益相关者的意见和需求。这有助于新型电子时间继电器项目的社会接受度和可持续性。</w:t>
      </w:r>
    </w:p>
    <w:p w:rsidR="00E6224E" w14:paraId="5410DEF8" w14:textId="12E90EE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总体规划必须遵循国家和地方的法律法规，确保新型电子时间继电器项目的合法性。规划应与法规保持一致，以避免潜在的法律问题。</w:t>
      </w:r>
    </w:p>
    <w:p w:rsidR="00E6224E" w14:paraId="2646A07E" w14:textId="11ED0A7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总体规划应追求新型电子时间继电器项目效益的最大化，包括经济效益、社会效益和环境效益。这需要在资源配置和投资决策上进行权衡。</w:t>
      </w:r>
    </w:p>
    <w:p w:rsidR="00E6224E" w14:paraId="7E87D7CA" w14:textId="4DB7FFB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6224E" w14:paraId="3C6E4E4E" w14:textId="77777777">
      <w:pPr>
        <w:ind w:firstLine="560" w:firstLineChars="200"/>
        <w:rPr>
          <w:rFonts w:ascii="仿宋" w:eastAsia="仿宋" w:hAnsi="仿宋" w:cs="仿宋"/>
          <w:sz w:val="28"/>
        </w:rPr>
      </w:pPr>
      <w:r>
        <w:rPr>
          <w:rFonts w:ascii="仿宋" w:eastAsia="仿宋" w:hAnsi="仿宋" w:cs="仿宋" w:hint="eastAsia"/>
          <w:sz w:val="28"/>
        </w:rPr>
        <w:t>在新型电子时间继电器项目工程设计中，需要高度关注环境与生态方面的考虑，确保设计是环保和可持续的。具体要求如下：</w:t>
      </w:r>
    </w:p>
    <w:p w:rsidR="00E6224E" w14:paraId="6EBECBCB" w14:textId="2331AD2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6224E" w14:paraId="289D1333" w14:textId="0A64C58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6224E" w14:paraId="2CF64719" w14:textId="60E43B0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E6224E" w14:paraId="7F124D10" w14:textId="2DDE5B7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p>
    <w:p w:rsidR="00E6224E" w14:textId="2DDE5B7C">
      <w:pPr>
        <w:ind w:firstLine="560" w:firstLineChars="200"/>
        <w:rPr>
          <w:rFonts w:ascii="仿宋" w:eastAsia="仿宋" w:hAnsi="仿宋" w:cs="仿宋"/>
          <w:sz w:val="28"/>
        </w:rPr>
      </w:pPr>
      <w:r>
        <w:rPr>
          <w:rFonts w:ascii="仿宋" w:eastAsia="仿宋" w:hAnsi="仿宋" w:cs="仿宋" w:hint="eastAsia"/>
          <w:sz w:val="28"/>
        </w:rPr>
        <w:t>以减少能源消耗和减少温室气体排放。</w:t>
      </w:r>
    </w:p>
    <w:p w:rsidR="00E6224E" w14:paraId="7C236DD9" w14:textId="3003128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E6224E" w14:paraId="763A1497" w14:textId="00EAEF8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E6224E" w14:paraId="2D34E150"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工程设计中的安全与风险管理是确保新型电子时间继电器项目安全施工和运营的关键要素。具体要求如下：</w:t>
      </w:r>
    </w:p>
    <w:p w:rsidR="00E6224E" w14:paraId="60B488A9" w14:textId="39EB38A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在设计中，需要进行风险评估，识别可能的安全风险和应对措施。包括施工安全、设备安全和新型电子时间继电器项目运营安全。</w:t>
      </w:r>
    </w:p>
    <w:p w:rsidR="00E6224E" w14:paraId="08EBA9FE" w14:textId="20CDF87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w:t>
      </w:r>
      <w:r>
        <w:rPr>
          <w:rFonts w:ascii="仿宋" w:eastAsia="仿宋" w:hAnsi="仿宋" w:cs="仿宋" w:hint="eastAsia"/>
          <w:sz w:val="28"/>
        </w:rPr>
        <w:t>、消防通道等，以确保新型电子时间继电器项目在火灾发生时能够及时应对。</w:t>
      </w:r>
    </w:p>
    <w:p w:rsidR="00E6224E" w14:paraId="53E52CA5" w14:textId="5311C1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针对新型电子时间继电器项目所在地的自然灾害，如地震、洪水、飓风等，需要在设计中采取相应的风险管理措施，确保工程能够承受自然灾害的考验。</w:t>
      </w:r>
    </w:p>
    <w:p w:rsidR="00E6224E" w14:paraId="19EE98B3" w14:textId="3DCD3BB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E6224E" w14:paraId="7164CDF0" w14:textId="760F6F5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如果新型电子时间继电器项目涉及危险品，需要采取严格的危险品管理措施，确保危险品的存储、运输和使用都符合法规和安全标准。</w:t>
      </w:r>
    </w:p>
    <w:p w:rsidR="00E6224E" w14:paraId="433D51E5"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这些安全与风险管理原则</w:t>
      </w:r>
    </w:p>
    <w:p w:rsidR="00E6224E" w14:textId="77777777">
      <w:pPr>
        <w:ind w:firstLine="560" w:firstLineChars="200"/>
        <w:rPr>
          <w:rFonts w:ascii="仿宋" w:eastAsia="仿宋" w:hAnsi="仿宋" w:cs="仿宋"/>
          <w:sz w:val="28"/>
        </w:rPr>
      </w:pPr>
      <w:r>
        <w:rPr>
          <w:rFonts w:ascii="仿宋" w:eastAsia="仿宋" w:hAnsi="仿宋" w:cs="仿宋" w:hint="eastAsia"/>
          <w:sz w:val="28"/>
        </w:rPr>
        <w:t>将有助于确保新型电子时间继电器项目的安全施工和运营，减少潜在的风险和安全威胁。</w:t>
      </w:r>
    </w:p>
    <w:p w:rsidR="00E6224E" w14:paraId="227B92A3" w14:textId="77777777">
      <w:pPr>
        <w:pStyle w:val="Heading2"/>
        <w:ind w:firstLine="560" w:firstLineChars="200"/>
        <w:rPr>
          <w:rFonts w:ascii="仿宋" w:eastAsia="仿宋" w:hAnsi="仿宋" w:cs="仿宋"/>
          <w:sz w:val="28"/>
        </w:rPr>
      </w:pPr>
      <w:bookmarkStart w:id="8" w:name="_Toc18032"/>
      <w:r>
        <w:rPr>
          <w:rFonts w:ascii="仿宋" w:eastAsia="仿宋" w:hAnsi="仿宋" w:cs="仿宋" w:hint="eastAsia"/>
          <w:sz w:val="28"/>
        </w:rPr>
        <w:t>（二）建设方案</w:t>
      </w:r>
      <w:bookmarkEnd w:id="8"/>
    </w:p>
    <w:p w:rsidR="00E6224E" w14:paraId="79B545E3" w14:textId="493090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新型电子时间继电器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E6224E" w14:paraId="3A470B07" w14:textId="6722EF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w:t>
      </w:r>
      <w:r>
        <w:rPr>
          <w:rFonts w:ascii="仿宋" w:eastAsia="仿宋" w:hAnsi="仿宋" w:cs="仿宋" w:hint="eastAsia"/>
          <w:sz w:val="28"/>
        </w:rPr>
        <w:t>范的前提下，确保结构整体性能卓越，有利于抗震和防腐，同时有助于降低投资成本和施工便利性。设计将充分考虑通风需求，以减少火灾和爆炸的潜在风险。</w:t>
      </w:r>
    </w:p>
    <w:p w:rsidR="00E6224E" w14:paraId="527EE53B" w14:textId="425B81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E6224E" w14:paraId="692CF288" w14:textId="4B7D8E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E6224E" w14:paraId="7C612D09" w14:textId="2AC0FDF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在本新型电子时间继电器项目的建筑结构设计中，还将特别注重环保和可持续性。材料选择将遵循绿色建筑原则，以降低对环境的负面影响。同时，将</w:t>
      </w:r>
      <w:r>
        <w:rPr>
          <w:rFonts w:ascii="仿宋" w:eastAsia="仿宋" w:hAnsi="仿宋" w:cs="仿宋" w:hint="eastAsia"/>
          <w:sz w:val="28"/>
        </w:rPr>
        <w:t>考虑节能设计，以减少能源的浪费，实现对资源的有效管理。这有助于提高建筑的运营效率，减少运营成本。</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https://d.book118.com/016125131231010050</w:t>
        </w:r>
      </w:hyperlink>
    </w:p>
    <w:p w:rsidR="00E6224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paraId="35588F17"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24E" w14:textId="77777777">
    <w:pPr>
      <w:pStyle w:val="Header"/>
      <w:jc w:val="center"/>
      <w:rPr>
        <w:rFonts w:ascii="仿宋" w:eastAsia="仿宋" w:hAnsi="仿宋" w:cs="仿宋"/>
      </w:rPr>
    </w:pPr>
    <w:r>
      <w:rPr>
        <w:rFonts w:ascii="仿宋" w:eastAsia="仿宋" w:hAnsi="仿宋" w:cs="仿宋" w:hint="eastAsia"/>
      </w:rPr>
      <w:t>新型电子时间继电器相关项目投资计划书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694B93"/>
    <w:rsid w:val="004E3B48"/>
    <w:rsid w:val="00E6224E"/>
    <w:rsid w:val="5C694B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F80E3D9"/>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16125131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4057</Words>
  <Characters>23127</Characters>
  <Application>Microsoft Office Word</Application>
  <DocSecurity>0</DocSecurity>
  <Lines>192</Lines>
  <Paragraphs>54</Paragraphs>
  <ScaleCrop>false</ScaleCrop>
  <Company/>
  <LinksUpToDate>false</LinksUpToDate>
  <CharactersWithSpaces>27130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2023-11-26T14:52:00Z</dcterms:created>
  <dcterms:modified xsi:type="dcterms:W3CDTF">2024-01-01T14:16:00Z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26D354186CC942C69D3EE0D3CABB8A3E_11</vt:lpwstr>
  </property>
  <property fmtid="{D5CDD505-2E9C-101B-9397-08002B2CF9AE}" pid="3" name="KSOProductBuildVer">
    <vt:lpwstr>2052-12.1.0.15712</vt:lpwstr>
  </property>
</Properties>
</file>