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快干胶相关行业公司成立方案及可行性研究报告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5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_Toc27549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1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_Toc13416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_Toc31811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_Toc26478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_Toc30215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6" w:history="1">
        <w:r>
          <w:rPr>
            <w:rFonts w:ascii="仿宋" w:eastAsia="仿宋" w:hAnsi="仿宋" w:cs="仿宋" w:hint="eastAsia"/>
            <w:lang w:eastAsia="zh-CN"/>
          </w:rPr>
          <w:t>二、快干胶筹建公司基本信息</w:t>
        </w:r>
        <w:r>
          <w:tab/>
        </w:r>
        <w:r>
          <w:fldChar w:fldCharType="begin"/>
        </w:r>
        <w:r>
          <w:instrText xml:space="preserve"> PAGEREF _Toc20926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_Toc5300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_Toc3458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44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_Toc24244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_Toc7295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_Toc26650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36" w:history="1">
        <w:r>
          <w:rPr>
            <w:rFonts w:ascii="仿宋" w:eastAsia="仿宋" w:hAnsi="仿宋" w:cs="仿宋" w:hint="eastAsia"/>
            <w:lang w:eastAsia="zh-CN"/>
          </w:rPr>
          <w:t>四、快干胶项目概况</w:t>
        </w:r>
        <w:r>
          <w:tab/>
        </w:r>
        <w:r>
          <w:fldChar w:fldCharType="begin"/>
        </w:r>
        <w:r>
          <w:instrText xml:space="preserve"> PAGEREF _Toc16136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_Toc29420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6" w:history="1">
        <w:r>
          <w:rPr>
            <w:rFonts w:ascii="仿宋" w:eastAsia="仿宋" w:hAnsi="仿宋" w:cs="仿宋" w:hint="eastAsia"/>
            <w:lang w:eastAsia="zh-CN"/>
          </w:rPr>
          <w:t>(二)、快干胶项目提出的理由</w:t>
        </w:r>
        <w:r>
          <w:tab/>
        </w:r>
        <w:r>
          <w:fldChar w:fldCharType="begin"/>
        </w:r>
        <w:r>
          <w:instrText xml:space="preserve"> PAGEREF _Toc15206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9" w:history="1">
        <w:r>
          <w:rPr>
            <w:rFonts w:ascii="仿宋" w:eastAsia="仿宋" w:hAnsi="仿宋" w:cs="仿宋" w:hint="eastAsia"/>
            <w:lang w:eastAsia="zh-CN"/>
          </w:rPr>
          <w:t>(三)、快干胶项目选址</w:t>
        </w:r>
        <w:r>
          <w:tab/>
        </w:r>
        <w:r>
          <w:fldChar w:fldCharType="begin"/>
        </w:r>
        <w:r>
          <w:instrText xml:space="preserve"> PAGEREF _Toc19189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_Toc24836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_Toc4499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8" w:history="1">
        <w:r>
          <w:rPr>
            <w:rFonts w:ascii="仿宋" w:eastAsia="仿宋" w:hAnsi="仿宋" w:cs="仿宋" w:hint="eastAsia"/>
            <w:lang w:eastAsia="zh-CN"/>
          </w:rPr>
          <w:t>(六)、快干胶项目投资</w:t>
        </w:r>
        <w:r>
          <w:tab/>
        </w:r>
        <w:r>
          <w:fldChar w:fldCharType="begin"/>
        </w:r>
        <w:r>
          <w:instrText xml:space="preserve"> PAGEREF _Toc9438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3" w:history="1">
        <w:r>
          <w:rPr>
            <w:rFonts w:ascii="仿宋" w:eastAsia="仿宋" w:hAnsi="仿宋" w:cs="仿宋" w:hint="eastAsia"/>
            <w:lang w:eastAsia="zh-CN"/>
          </w:rPr>
          <w:t>(七)、快干胶项目进度规划</w:t>
        </w:r>
        <w:r>
          <w:tab/>
        </w:r>
        <w:r>
          <w:fldChar w:fldCharType="begin"/>
        </w:r>
        <w:r>
          <w:instrText xml:space="preserve"> PAGEREF _Toc17543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_Toc16287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1" w:history="1">
        <w:r>
          <w:rPr>
            <w:rFonts w:ascii="仿宋" w:eastAsia="仿宋" w:hAnsi="仿宋" w:cs="仿宋" w:hint="eastAsia"/>
            <w:lang w:eastAsia="zh-CN"/>
          </w:rPr>
          <w:t>(九)、快干胶项目综合评价</w:t>
        </w:r>
        <w:r>
          <w:tab/>
        </w:r>
        <w:r>
          <w:fldChar w:fldCharType="begin"/>
        </w:r>
        <w:r>
          <w:instrText xml:space="preserve"> PAGEREF _Toc19471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_Toc18885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4" w:history="1">
        <w:r>
          <w:rPr>
            <w:rFonts w:ascii="仿宋" w:eastAsia="仿宋" w:hAnsi="仿宋" w:cs="仿宋" w:hint="eastAsia"/>
            <w:lang w:eastAsia="zh-CN"/>
          </w:rPr>
          <w:t>(一)、快干胶项目选址原则</w:t>
        </w:r>
        <w:r>
          <w:tab/>
        </w:r>
        <w:r>
          <w:fldChar w:fldCharType="begin"/>
        </w:r>
        <w:r>
          <w:instrText xml:space="preserve"> PAGEREF _Toc21254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_Toc11719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7" w:history="1">
        <w:r>
          <w:rPr>
            <w:rFonts w:ascii="仿宋" w:eastAsia="仿宋" w:hAnsi="仿宋" w:cs="仿宋" w:hint="eastAsia"/>
            <w:lang w:eastAsia="zh-CN"/>
          </w:rPr>
          <w:t>(五)、快干胶项目选址综合评价</w:t>
        </w:r>
        <w:r>
          <w:tab/>
        </w:r>
        <w:r>
          <w:fldChar w:fldCharType="begin"/>
        </w:r>
        <w:r>
          <w:instrText xml:space="preserve"> PAGEREF _Toc11477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8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_Toc4838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_Toc6695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_Toc16950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_Toc4611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_Toc2822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5" w:history="1">
        <w:r>
          <w:rPr>
            <w:rFonts w:ascii="仿宋" w:eastAsia="仿宋" w:hAnsi="仿宋" w:cs="仿宋" w:hint="eastAsia"/>
            <w:lang w:eastAsia="zh-CN"/>
          </w:rPr>
          <w:t>(一)、快干胶项目进度安排</w:t>
        </w:r>
        <w:r>
          <w:tab/>
        </w:r>
        <w:r>
          <w:fldChar w:fldCharType="begin"/>
        </w:r>
        <w:r>
          <w:instrText xml:space="preserve"> PAGEREF _Toc28955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3" w:history="1">
        <w:r>
          <w:rPr>
            <w:rFonts w:ascii="仿宋" w:eastAsia="仿宋" w:hAnsi="仿宋" w:cs="仿宋" w:hint="eastAsia"/>
            <w:lang w:eastAsia="zh-CN"/>
          </w:rPr>
          <w:t>(二)、快干胶项目实施保障措施</w:t>
        </w:r>
        <w:r>
          <w:tab/>
        </w:r>
        <w:r>
          <w:fldChar w:fldCharType="begin"/>
        </w:r>
        <w:r>
          <w:instrText xml:space="preserve"> PAGEREF _Toc22293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2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_Toc16172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6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_Toc20678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_Toc13960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_Toc3333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_Toc11253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_Toc31452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_Toc27274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_Toc18213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_Toc32337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_Toc14345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_Toc23194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_Toc22632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_Toc14425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_Toc21549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_Toc11368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_Toc17537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_Toc28175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6" w:history="1">
        <w:r>
          <w:rPr>
            <w:rFonts w:ascii="仿宋" w:eastAsia="仿宋" w:hAnsi="仿宋" w:cs="仿宋" w:hint="eastAsia"/>
            <w:lang w:eastAsia="zh-CN"/>
          </w:rPr>
          <w:t>(一)、快干胶项目背景分析</w:t>
        </w:r>
        <w:r>
          <w:tab/>
        </w:r>
        <w:r>
          <w:fldChar w:fldCharType="begin"/>
        </w:r>
        <w:r>
          <w:instrText xml:space="preserve"> PAGEREF _Toc14256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" w:history="1">
        <w:r>
          <w:rPr>
            <w:rFonts w:ascii="仿宋" w:eastAsia="仿宋" w:hAnsi="仿宋" w:cs="仿宋" w:hint="eastAsia"/>
            <w:lang w:eastAsia="zh-CN"/>
          </w:rPr>
          <w:t>(二)、快干胶项目建设必要性分析</w:t>
        </w:r>
        <w:r>
          <w:tab/>
        </w:r>
        <w:r>
          <w:fldChar w:fldCharType="begin"/>
        </w:r>
        <w:r>
          <w:instrText xml:space="preserve"> PAGEREF _Toc2365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_Toc10073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_Toc27435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_Toc496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5" w:history="1">
        <w:r>
          <w:rPr>
            <w:rFonts w:ascii="仿宋" w:eastAsia="仿宋" w:hAnsi="仿宋" w:cs="仿宋" w:hint="eastAsia"/>
            <w:lang w:eastAsia="zh-CN"/>
          </w:rPr>
          <w:t>(二)、合作快干胶项目</w:t>
        </w:r>
        <w:r>
          <w:tab/>
        </w:r>
        <w:r>
          <w:fldChar w:fldCharType="begin"/>
        </w:r>
        <w:r>
          <w:instrText xml:space="preserve"> PAGEREF _Toc15475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_Toc23035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0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_Toc25705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_Toc16642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_Toc2238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5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1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81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https://d.book118.com/016142112010010043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快干胶相关行业公司成立方案及可行性研究报告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快干胶相关行业公司成立方案及可行性研究报告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快干胶相关行业公司成立方案及可行性研究报告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快干胶相关行业公司成立方案及可行性研究报告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快干胶相关行业公司成立方案及可行性研究报告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6142112010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2024-01-18T20:15:00Z</dcterms:created>
  <dcterms:modified xsi:type="dcterms:W3CDTF">2024-01-18T20:15:36Z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273BFA81FA524D04A6AA730109E58A54_11</vt:lpwstr>
  </property>
  <property fmtid="{D5CDD505-2E9C-101B-9397-08002B2CF9AE}" pid="3" name="KSOProductBuildVer">
    <vt:lpwstr>2052-12.1.0.16120</vt:lpwstr>
  </property>
</Properties>
</file>