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聚甲醛项目调研分析报告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61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_Toc31611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71" w:history="1">
        <w:r>
          <w:rPr>
            <w:rFonts w:ascii="仿宋" w:eastAsia="仿宋" w:hAnsi="仿宋" w:cs="仿宋" w:hint="eastAsia"/>
            <w:lang w:eastAsia="zh-CN"/>
          </w:rPr>
          <w:t>一、聚甲醛项目概论</w:t>
        </w:r>
        <w:r>
          <w:tab/>
        </w:r>
        <w:r>
          <w:fldChar w:fldCharType="begin"/>
        </w:r>
        <w:r>
          <w:instrText xml:space="preserve"> PAGEREF _Toc19271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9" w:history="1">
        <w:r>
          <w:rPr>
            <w:rFonts w:ascii="仿宋" w:eastAsia="仿宋" w:hAnsi="仿宋" w:cs="仿宋" w:hint="eastAsia"/>
            <w:lang w:eastAsia="zh-CN"/>
          </w:rPr>
          <w:t>(一)、项目概况</w:t>
        </w:r>
        <w:r>
          <w:tab/>
        </w:r>
        <w:r>
          <w:fldChar w:fldCharType="begin"/>
        </w:r>
        <w:r>
          <w:instrText xml:space="preserve"> PAGEREF _Toc15469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0" w:history="1">
        <w:r>
          <w:rPr>
            <w:rFonts w:ascii="仿宋" w:eastAsia="仿宋" w:hAnsi="仿宋" w:cs="仿宋" w:hint="eastAsia"/>
            <w:lang w:eastAsia="zh-CN"/>
          </w:rPr>
          <w:t>(二)、报告说明</w:t>
        </w:r>
        <w:r>
          <w:tab/>
        </w:r>
        <w:r>
          <w:fldChar w:fldCharType="begin"/>
        </w:r>
        <w:r>
          <w:instrText xml:space="preserve"> PAGEREF _Toc20490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" w:history="1">
        <w:r>
          <w:rPr>
            <w:rFonts w:ascii="仿宋" w:eastAsia="仿宋" w:hAnsi="仿宋" w:cs="仿宋" w:hint="eastAsia"/>
            <w:lang w:eastAsia="zh-CN"/>
          </w:rPr>
          <w:t>(三)、项目评价</w:t>
        </w:r>
        <w:r>
          <w:tab/>
        </w:r>
        <w:r>
          <w:fldChar w:fldCharType="begin"/>
        </w:r>
        <w:r>
          <w:instrText xml:space="preserve"> PAGEREF _Toc1522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25" w:history="1">
        <w:r>
          <w:rPr>
            <w:rFonts w:ascii="仿宋" w:eastAsia="仿宋" w:hAnsi="仿宋" w:cs="仿宋" w:hint="eastAsia"/>
            <w:lang w:eastAsia="zh-CN"/>
          </w:rPr>
          <w:t>二、项目建设单位基本情况</w:t>
        </w:r>
        <w:r>
          <w:tab/>
        </w:r>
        <w:r>
          <w:fldChar w:fldCharType="begin"/>
        </w:r>
        <w:r>
          <w:instrText xml:space="preserve"> PAGEREF _Toc24625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7" w:history="1">
        <w:r>
          <w:rPr>
            <w:rFonts w:ascii="仿宋" w:eastAsia="仿宋" w:hAnsi="仿宋" w:cs="仿宋" w:hint="eastAsia"/>
            <w:lang w:eastAsia="zh-CN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_Toc13057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_Toc21916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75" w:history="1">
        <w:r>
          <w:rPr>
            <w:rFonts w:ascii="仿宋" w:eastAsia="仿宋" w:hAnsi="仿宋" w:cs="仿宋" w:hint="eastAsia"/>
            <w:lang w:eastAsia="zh-CN"/>
          </w:rPr>
          <w:t>三、工程设计说明</w:t>
        </w:r>
        <w:r>
          <w:tab/>
        </w:r>
        <w:r>
          <w:fldChar w:fldCharType="begin"/>
        </w:r>
        <w:r>
          <w:instrText xml:space="preserve"> PAGEREF _Toc7575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_Toc29550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0" w:history="1">
        <w:r>
          <w:rPr>
            <w:rFonts w:ascii="仿宋" w:eastAsia="仿宋" w:hAnsi="仿宋" w:cs="仿宋" w:hint="eastAsia"/>
            <w:lang w:eastAsia="zh-CN"/>
          </w:rPr>
          <w:t>(二)、聚甲醛项目工程建设标准规范</w:t>
        </w:r>
        <w:r>
          <w:tab/>
        </w:r>
        <w:r>
          <w:fldChar w:fldCharType="begin"/>
        </w:r>
        <w:r>
          <w:instrText xml:space="preserve"> PAGEREF _Toc28930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6" w:history="1">
        <w:r>
          <w:rPr>
            <w:rFonts w:ascii="仿宋" w:eastAsia="仿宋" w:hAnsi="仿宋" w:cs="仿宋" w:hint="eastAsia"/>
            <w:lang w:eastAsia="zh-CN"/>
          </w:rPr>
          <w:t>(三)、聚甲醛项目总平面设计要求</w:t>
        </w:r>
        <w:r>
          <w:tab/>
        </w:r>
        <w:r>
          <w:fldChar w:fldCharType="begin"/>
        </w:r>
        <w:r>
          <w:instrText xml:space="preserve"> PAGEREF _Toc8616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8" w:history="1">
        <w:r>
          <w:rPr>
            <w:rFonts w:ascii="仿宋" w:eastAsia="仿宋" w:hAnsi="仿宋" w:cs="仿宋" w:hint="eastAsia"/>
            <w:lang w:eastAsia="zh-CN"/>
          </w:rPr>
          <w:t>(四)、土建工程设计年限及安全等级</w:t>
        </w:r>
        <w:r>
          <w:tab/>
        </w:r>
        <w:r>
          <w:fldChar w:fldCharType="begin"/>
        </w:r>
        <w:r>
          <w:instrText xml:space="preserve"> PAGEREF _Toc24448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3" w:history="1">
        <w:r>
          <w:rPr>
            <w:rFonts w:ascii="仿宋" w:eastAsia="仿宋" w:hAnsi="仿宋" w:cs="仿宋" w:hint="eastAsia"/>
            <w:lang w:eastAsia="zh-CN"/>
          </w:rPr>
          <w:t>(五)、建筑工程设计总体要求</w:t>
        </w:r>
        <w:r>
          <w:tab/>
        </w:r>
        <w:r>
          <w:fldChar w:fldCharType="begin"/>
        </w:r>
        <w:r>
          <w:instrText xml:space="preserve"> PAGEREF _Toc4813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5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_Toc24025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6" w:history="1">
        <w:r>
          <w:rPr>
            <w:rFonts w:ascii="仿宋" w:eastAsia="仿宋" w:hAnsi="仿宋" w:cs="仿宋" w:hint="eastAsia"/>
            <w:lang w:eastAsia="zh-CN"/>
          </w:rPr>
          <w:t>四、聚甲醛质量管理方案</w:t>
        </w:r>
        <w:r>
          <w:tab/>
        </w:r>
        <w:r>
          <w:fldChar w:fldCharType="begin"/>
        </w:r>
        <w:r>
          <w:instrText xml:space="preserve"> PAGEREF _Toc2956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0" w:history="1">
        <w:r>
          <w:rPr>
            <w:rFonts w:ascii="仿宋" w:eastAsia="仿宋" w:hAnsi="仿宋" w:cs="仿宋" w:hint="eastAsia"/>
            <w:lang w:eastAsia="zh-CN"/>
          </w:rPr>
          <w:t>(一)、聚甲醛质量管理要求</w:t>
        </w:r>
        <w:r>
          <w:tab/>
        </w:r>
        <w:r>
          <w:fldChar w:fldCharType="begin"/>
        </w:r>
        <w:r>
          <w:instrText xml:space="preserve"> PAGEREF _Toc23780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" w:history="1">
        <w:r>
          <w:rPr>
            <w:rFonts w:ascii="仿宋" w:eastAsia="仿宋" w:hAnsi="仿宋" w:cs="仿宋" w:hint="eastAsia"/>
            <w:lang w:eastAsia="zh-CN"/>
          </w:rPr>
          <w:t>(二)、聚甲醛服务质量管理方案</w:t>
        </w:r>
        <w:r>
          <w:tab/>
        </w:r>
        <w:r>
          <w:fldChar w:fldCharType="begin"/>
        </w:r>
        <w:r>
          <w:instrText xml:space="preserve"> PAGEREF _Toc1208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1" w:history="1">
        <w:r>
          <w:rPr>
            <w:rFonts w:ascii="仿宋" w:eastAsia="仿宋" w:hAnsi="仿宋" w:cs="仿宋" w:hint="eastAsia"/>
            <w:lang w:eastAsia="zh-CN"/>
          </w:rPr>
          <w:t>(三)、聚甲醛质量成本管理方案</w:t>
        </w:r>
        <w:r>
          <w:tab/>
        </w:r>
        <w:r>
          <w:fldChar w:fldCharType="begin"/>
        </w:r>
        <w:r>
          <w:instrText xml:space="preserve"> PAGEREF _Toc30741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22" w:history="1">
        <w:r>
          <w:rPr>
            <w:rFonts w:ascii="仿宋" w:eastAsia="仿宋" w:hAnsi="仿宋" w:cs="仿宋" w:hint="eastAsia"/>
            <w:lang w:eastAsia="zh-CN"/>
          </w:rPr>
          <w:t>五、事故原因分析及事故后果预测</w:t>
        </w:r>
        <w:r>
          <w:tab/>
        </w:r>
        <w:r>
          <w:fldChar w:fldCharType="begin"/>
        </w:r>
        <w:r>
          <w:instrText xml:space="preserve"> PAGEREF _Toc25122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_Toc2431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7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_Toc3337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4" w:history="1">
        <w:r>
          <w:rPr>
            <w:rFonts w:ascii="仿宋" w:eastAsia="仿宋" w:hAnsi="仿宋" w:cs="仿宋" w:hint="eastAsia"/>
            <w:lang w:eastAsia="zh-CN"/>
          </w:rPr>
          <w:t>六、后期运营与管理</w:t>
        </w:r>
        <w:r>
          <w:tab/>
        </w:r>
        <w:r>
          <w:fldChar w:fldCharType="begin"/>
        </w:r>
        <w:r>
          <w:instrText xml:space="preserve"> PAGEREF _Toc22264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2" w:history="1">
        <w:r>
          <w:rPr>
            <w:rFonts w:ascii="仿宋" w:eastAsia="仿宋" w:hAnsi="仿宋" w:cs="仿宋" w:hint="eastAsia"/>
            <w:lang w:eastAsia="zh-CN"/>
          </w:rPr>
          <w:t>(一)、聚甲醛项目运营管理机制</w:t>
        </w:r>
        <w:r>
          <w:tab/>
        </w:r>
        <w:r>
          <w:fldChar w:fldCharType="begin"/>
        </w:r>
        <w:r>
          <w:instrText xml:space="preserve"> PAGEREF _Toc30522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6" w:history="1">
        <w:r>
          <w:rPr>
            <w:rFonts w:ascii="仿宋" w:eastAsia="仿宋" w:hAnsi="仿宋" w:cs="仿宋" w:hint="eastAsia"/>
            <w:lang w:eastAsia="zh-CN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_Toc26936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7" w:history="1">
        <w:r>
          <w:rPr>
            <w:rFonts w:ascii="仿宋" w:eastAsia="仿宋" w:hAnsi="仿宋" w:cs="仿宋" w:hint="eastAsia"/>
            <w:lang w:eastAsia="zh-CN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_Toc29727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9" w:history="1">
        <w:r>
          <w:rPr>
            <w:rFonts w:ascii="仿宋" w:eastAsia="仿宋" w:hAnsi="仿宋" w:cs="仿宋" w:hint="eastAsia"/>
            <w:lang w:eastAsia="zh-CN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_Toc25909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83" w:history="1">
        <w:r>
          <w:rPr>
            <w:rFonts w:ascii="仿宋" w:eastAsia="仿宋" w:hAnsi="仿宋" w:cs="仿宋" w:hint="eastAsia"/>
            <w:lang w:eastAsia="zh-CN"/>
          </w:rPr>
          <w:t>七、聚甲醛项目概论</w:t>
        </w:r>
        <w:r>
          <w:tab/>
        </w:r>
        <w:r>
          <w:fldChar w:fldCharType="begin"/>
        </w:r>
        <w:r>
          <w:instrText xml:space="preserve"> PAGEREF _Toc32583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2" w:history="1">
        <w:r>
          <w:rPr>
            <w:rFonts w:ascii="仿宋" w:eastAsia="仿宋" w:hAnsi="仿宋" w:cs="仿宋" w:hint="eastAsia"/>
            <w:lang w:eastAsia="zh-CN"/>
          </w:rPr>
          <w:t>(一)、聚甲醛项目名称及投资人</w:t>
        </w:r>
        <w:r>
          <w:tab/>
        </w:r>
        <w:r>
          <w:fldChar w:fldCharType="begin"/>
        </w:r>
        <w:r>
          <w:instrText xml:space="preserve"> PAGEREF _Toc16642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_Toc1072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4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_Toc14584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8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_Toc6488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4" w:history="1">
        <w:r>
          <w:rPr>
            <w:rFonts w:ascii="仿宋" w:eastAsia="仿宋" w:hAnsi="仿宋" w:cs="仿宋" w:hint="eastAsia"/>
            <w:lang w:eastAsia="zh-CN"/>
          </w:rPr>
          <w:t>(五)、聚甲醛项目建设背景</w:t>
        </w:r>
        <w:r>
          <w:tab/>
        </w:r>
        <w:r>
          <w:fldChar w:fldCharType="begin"/>
        </w:r>
        <w:r>
          <w:instrText xml:space="preserve"> PAGEREF _Toc20224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6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_Toc28896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59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_Toc11559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_Toc4938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8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_Toc19948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27" w:history="1">
        <w:r>
          <w:rPr>
            <w:rFonts w:ascii="仿宋" w:eastAsia="仿宋" w:hAnsi="仿宋" w:cs="仿宋" w:hint="eastAsia"/>
            <w:lang w:eastAsia="zh-CN"/>
          </w:rPr>
          <w:t>九、发展规划、产业政策和行业准入分析</w:t>
        </w:r>
        <w:r>
          <w:tab/>
        </w:r>
        <w:r>
          <w:fldChar w:fldCharType="begin"/>
        </w:r>
        <w:r>
          <w:instrText xml:space="preserve"> PAGEREF _Toc23827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_Toc8167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_Toc15932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_Toc18361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440" w:history="1">
        <w:r>
          <w:rPr>
            <w:rFonts w:ascii="仿宋" w:eastAsia="仿宋" w:hAnsi="仿宋" w:cs="仿宋" w:hint="eastAsia"/>
            <w:lang w:eastAsia="zh-CN"/>
          </w:rPr>
          <w:t>十、聚甲醛项目投资方案分析</w:t>
        </w:r>
        <w:r>
          <w:tab/>
        </w:r>
        <w:r>
          <w:fldChar w:fldCharType="begin"/>
        </w:r>
        <w:r>
          <w:instrText xml:space="preserve"> PAGEREF _Toc29440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1" w:history="1">
        <w:r>
          <w:rPr>
            <w:rFonts w:ascii="仿宋" w:eastAsia="仿宋" w:hAnsi="仿宋" w:cs="仿宋" w:hint="eastAsia"/>
            <w:lang w:eastAsia="zh-CN"/>
          </w:rPr>
          <w:t>(一)、聚甲醛项目估算说明</w:t>
        </w:r>
        <w:r>
          <w:tab/>
        </w:r>
        <w:r>
          <w:fldChar w:fldCharType="begin"/>
        </w:r>
        <w:r>
          <w:instrText xml:space="preserve"> PAGEREF _Toc31331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6" w:history="1">
        <w:r>
          <w:rPr>
            <w:rFonts w:ascii="仿宋" w:eastAsia="仿宋" w:hAnsi="仿宋" w:cs="仿宋" w:hint="eastAsia"/>
            <w:lang w:eastAsia="zh-CN"/>
          </w:rPr>
          <w:t>(二)、聚甲醛项目总投资估算</w:t>
        </w:r>
        <w:r>
          <w:tab/>
        </w:r>
        <w:r>
          <w:fldChar w:fldCharType="begin"/>
        </w:r>
        <w:r>
          <w:instrText xml:space="preserve"> PAGEREF _Toc26436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7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_Toc31607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32" w:history="1">
        <w:r>
          <w:rPr>
            <w:rFonts w:ascii="仿宋" w:eastAsia="仿宋" w:hAnsi="仿宋" w:cs="仿宋" w:hint="eastAsia"/>
            <w:lang w:eastAsia="zh-CN"/>
          </w:rPr>
          <w:t>十一、组织结构的基本类型</w:t>
        </w:r>
        <w:r>
          <w:tab/>
        </w:r>
        <w:r>
          <w:fldChar w:fldCharType="begin"/>
        </w:r>
        <w:r>
          <w:instrText xml:space="preserve"> PAGEREF _Toc17032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7" w:history="1">
        <w:r>
          <w:rPr>
            <w:rFonts w:ascii="仿宋" w:eastAsia="仿宋" w:hAnsi="仿宋" w:cs="仿宋" w:hint="eastAsia"/>
            <w:lang w:eastAsia="zh-CN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_Toc26057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28" w:history="1">
        <w:r>
          <w:rPr>
            <w:rFonts w:ascii="仿宋" w:eastAsia="仿宋" w:hAnsi="仿宋" w:cs="仿宋" w:hint="eastAsia"/>
            <w:lang w:eastAsia="zh-CN"/>
          </w:rPr>
          <w:t>十二、聚甲醛项目招投标方案</w:t>
        </w:r>
        <w:r>
          <w:tab/>
        </w:r>
        <w:r>
          <w:fldChar w:fldCharType="begin"/>
        </w:r>
        <w:r>
          <w:instrText xml:space="preserve"> PAGEREF _Toc18528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0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_Toc23160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1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_Toc22981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4" w:history="1">
        <w:r>
          <w:rPr>
            <w:rFonts w:ascii="仿宋" w:eastAsia="仿宋" w:hAnsi="仿宋" w:cs="仿宋" w:hint="eastAsia"/>
            <w:lang w:eastAsia="zh-CN"/>
          </w:rPr>
          <w:t>(三)、聚甲醛项目招投标要求</w:t>
        </w:r>
        <w:r>
          <w:tab/>
        </w:r>
        <w:r>
          <w:fldChar w:fldCharType="begin"/>
        </w:r>
        <w:r>
          <w:instrText xml:space="preserve"> PAGEREF _Toc20884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" w:history="1">
        <w:r>
          <w:rPr>
            <w:rFonts w:ascii="仿宋" w:eastAsia="仿宋" w:hAnsi="仿宋" w:cs="仿宋" w:hint="eastAsia"/>
            <w:lang w:eastAsia="zh-CN"/>
          </w:rPr>
          <w:t>(四)、聚甲醛项目招标方式和招标程序</w:t>
        </w:r>
        <w:r>
          <w:tab/>
        </w:r>
        <w:r>
          <w:fldChar w:fldCharType="begin"/>
        </w:r>
        <w:r>
          <w:instrText xml:space="preserve"> PAGEREF _Toc1456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3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_Toc24753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29" w:history="1">
        <w:r>
          <w:rPr>
            <w:rFonts w:ascii="仿宋" w:eastAsia="仿宋" w:hAnsi="仿宋" w:cs="仿宋" w:hint="eastAsia"/>
            <w:lang w:eastAsia="zh-CN"/>
          </w:rPr>
          <w:t>十三、社会效益评价</w:t>
        </w:r>
        <w:r>
          <w:tab/>
        </w:r>
        <w:r>
          <w:fldChar w:fldCharType="begin"/>
        </w:r>
        <w:r>
          <w:instrText xml:space="preserve"> PAGEREF _Toc19429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9" w:history="1">
        <w:r>
          <w:rPr>
            <w:rFonts w:ascii="仿宋" w:eastAsia="仿宋" w:hAnsi="仿宋" w:cs="仿宋" w:hint="eastAsia"/>
            <w:lang w:eastAsia="zh-CN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_Toc12049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" w:history="1">
        <w:r>
          <w:rPr>
            <w:rFonts w:ascii="仿宋" w:eastAsia="仿宋" w:hAnsi="仿宋" w:cs="仿宋" w:hint="eastAsia"/>
            <w:lang w:eastAsia="zh-CN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_Toc2786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4" w:history="1">
        <w:r>
          <w:rPr>
            <w:rFonts w:ascii="仿宋" w:eastAsia="仿宋" w:hAnsi="仿宋" w:cs="仿宋" w:hint="eastAsia"/>
            <w:lang w:eastAsia="zh-CN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_Toc19554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3" w:history="1">
        <w:r>
          <w:rPr>
            <w:rFonts w:ascii="仿宋" w:eastAsia="仿宋" w:hAnsi="仿宋" w:cs="仿宋" w:hint="eastAsia"/>
            <w:lang w:eastAsia="zh-CN"/>
          </w:rPr>
          <w:t>(四)、增加就业机会</w:t>
        </w:r>
        <w:r>
          <w:tab/>
        </w:r>
        <w:r>
          <w:fldChar w:fldCharType="begin"/>
        </w:r>
        <w:r>
          <w:instrText xml:space="preserve"> PAGEREF _Toc6713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4" w:history="1">
        <w:r>
          <w:rPr>
            <w:rFonts w:ascii="仿宋" w:eastAsia="仿宋" w:hAnsi="仿宋" w:cs="仿宋" w:hint="eastAsia"/>
            <w:lang w:eastAsia="zh-CN"/>
          </w:rPr>
          <w:t>十四、聚甲醛项目财务管理</w:t>
        </w:r>
        <w:r>
          <w:tab/>
        </w:r>
        <w:r>
          <w:fldChar w:fldCharType="begin"/>
        </w:r>
        <w:r>
          <w:instrText xml:space="preserve"> PAGEREF _Toc1564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9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_Toc23789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0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_Toc30970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3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_Toc13193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9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_Toc18219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14" w:history="1">
        <w:r>
          <w:rPr>
            <w:rFonts w:ascii="仿宋" w:eastAsia="仿宋" w:hAnsi="仿宋" w:cs="仿宋" w:hint="eastAsia"/>
            <w:lang w:eastAsia="zh-CN"/>
          </w:rPr>
          <w:t>十五、人才招聘与团队建设</w:t>
        </w:r>
        <w:r>
          <w:tab/>
        </w:r>
        <w:r>
          <w:fldChar w:fldCharType="begin"/>
        </w:r>
        <w:r>
          <w:instrText xml:space="preserve"> PAGEREF _Toc13314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5" w:history="1">
        <w:r>
          <w:rPr>
            <w:rFonts w:ascii="仿宋" w:eastAsia="仿宋" w:hAnsi="仿宋" w:cs="仿宋" w:hint="eastAsia"/>
            <w:lang w:eastAsia="zh-CN"/>
          </w:rPr>
          <w:t>(一)、招聘策略与流程</w:t>
        </w:r>
        <w:r>
          <w:tab/>
        </w:r>
        <w:r>
          <w:fldChar w:fldCharType="begin"/>
        </w:r>
        <w:r>
          <w:instrText xml:space="preserve"> PAGEREF _Toc24885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1" w:history="1">
        <w:r>
          <w:rPr>
            <w:rFonts w:ascii="仿宋" w:eastAsia="仿宋" w:hAnsi="仿宋" w:cs="仿宋" w:hint="eastAsia"/>
            <w:lang w:eastAsia="zh-CN"/>
          </w:rPr>
          <w:t>(二)、团队培训与发展计划</w:t>
        </w:r>
        <w:r>
          <w:tab/>
        </w:r>
        <w:r>
          <w:fldChar w:fldCharType="begin"/>
        </w:r>
        <w:r>
          <w:instrText xml:space="preserve"> PAGEREF _Toc32171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9" w:history="1">
        <w:r>
          <w:rPr>
            <w:rFonts w:ascii="仿宋" w:eastAsia="仿宋" w:hAnsi="仿宋" w:cs="仿宋" w:hint="eastAsia"/>
            <w:lang w:eastAsia="zh-CN"/>
          </w:rPr>
          <w:t>(三)、团队文化与协作机制</w:t>
        </w:r>
        <w:r>
          <w:tab/>
        </w:r>
        <w:r>
          <w:fldChar w:fldCharType="begin"/>
        </w:r>
        <w:r>
          <w:instrText xml:space="preserve"> PAGEREF _Toc32399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9" w:history="1">
        <w:r>
          <w:rPr>
            <w:rFonts w:ascii="仿宋" w:eastAsia="仿宋" w:hAnsi="仿宋" w:cs="仿宋" w:hint="eastAsia"/>
            <w:lang w:eastAsia="zh-CN"/>
          </w:rPr>
          <w:t>十六、聚甲醛项目管理与监督</w:t>
        </w:r>
        <w:r>
          <w:tab/>
        </w:r>
        <w:r>
          <w:fldChar w:fldCharType="begin"/>
        </w:r>
        <w:r>
          <w:instrText xml:space="preserve"> PAGEREF _Toc29119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" w:history="1">
        <w:r>
          <w:rPr>
            <w:rFonts w:ascii="仿宋" w:eastAsia="仿宋" w:hAnsi="仿宋" w:cs="仿宋" w:hint="eastAsia"/>
            <w:lang w:eastAsia="zh-CN"/>
          </w:rPr>
          <w:t>(一)、聚甲醛项目管理体系建设</w:t>
        </w:r>
        <w:r>
          <w:tab/>
        </w:r>
        <w:r>
          <w:fldChar w:fldCharType="begin"/>
        </w:r>
        <w:r>
          <w:instrText xml:space="preserve"> PAGEREF _Toc3207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7" w:history="1">
        <w:r>
          <w:rPr>
            <w:rFonts w:ascii="仿宋" w:eastAsia="仿宋" w:hAnsi="仿宋" w:cs="仿宋" w:hint="eastAsia"/>
            <w:lang w:eastAsia="zh-CN"/>
          </w:rPr>
          <w:t>(二)、聚甲醛项目进度与绩效管理</w:t>
        </w:r>
        <w:r>
          <w:tab/>
        </w:r>
        <w:r>
          <w:fldChar w:fldCharType="begin"/>
        </w:r>
        <w:r>
          <w:instrText xml:space="preserve"> PAGEREF _Toc7507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2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_Toc19702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3" w:history="1">
        <w:r>
          <w:rPr>
            <w:rFonts w:ascii="仿宋" w:eastAsia="仿宋" w:hAnsi="仿宋" w:cs="仿宋" w:hint="eastAsia"/>
            <w:lang w:eastAsia="zh-CN"/>
          </w:rPr>
          <w:t>(四)、聚甲醛项目监督与评估机制</w:t>
        </w:r>
        <w:r>
          <w:tab/>
        </w:r>
        <w:r>
          <w:fldChar w:fldCharType="begin"/>
        </w:r>
        <w:r>
          <w:instrText xml:space="preserve"> PAGEREF _Toc18343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81" w:history="1">
        <w:r>
          <w:rPr>
            <w:rFonts w:ascii="仿宋" w:eastAsia="仿宋" w:hAnsi="仿宋" w:cs="仿宋" w:hint="eastAsia"/>
            <w:lang w:eastAsia="zh-CN"/>
          </w:rPr>
          <w:t>十七、聚甲醛项目安全现状评价报告的存档与发布</w:t>
        </w:r>
        <w:r>
          <w:tab/>
        </w:r>
        <w:r>
          <w:fldChar w:fldCharType="begin"/>
        </w:r>
        <w:r>
          <w:instrText xml:space="preserve"> PAGEREF _Toc27581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7" w:history="1">
        <w:r>
          <w:rPr>
            <w:rFonts w:ascii="仿宋" w:eastAsia="仿宋" w:hAnsi="仿宋" w:cs="仿宋" w:hint="eastAsia"/>
            <w:lang w:eastAsia="zh-CN"/>
          </w:rPr>
          <w:t>(一)、存档程序</w:t>
        </w:r>
        <w:r>
          <w:tab/>
        </w:r>
        <w:r>
          <w:fldChar w:fldCharType="begin"/>
        </w:r>
        <w:r>
          <w:instrText xml:space="preserve"> PAGEREF _Toc28717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9" w:history="1">
        <w:r>
          <w:rPr>
            <w:rFonts w:ascii="仿宋" w:eastAsia="仿宋" w:hAnsi="仿宋" w:cs="仿宋" w:hint="eastAsia"/>
            <w:lang w:eastAsia="zh-CN"/>
          </w:rPr>
          <w:t>(二)、存档内容</w:t>
        </w:r>
        <w:r>
          <w:tab/>
        </w:r>
        <w:r>
          <w:fldChar w:fldCharType="begin"/>
        </w:r>
        <w:r>
          <w:instrText xml:space="preserve"> PAGEREF _Toc18739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5" w:history="1">
        <w:r>
          <w:rPr>
            <w:rFonts w:ascii="仿宋" w:eastAsia="仿宋" w:hAnsi="仿宋" w:cs="仿宋" w:hint="eastAsia"/>
            <w:lang w:eastAsia="zh-CN"/>
          </w:rPr>
          <w:t>(三)、存档地点</w:t>
        </w:r>
        <w:r>
          <w:tab/>
        </w:r>
        <w:r>
          <w:fldChar w:fldCharType="begin"/>
        </w:r>
        <w:r>
          <w:instrText xml:space="preserve"> PAGEREF _Toc8655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0" w:history="1">
        <w:r>
          <w:rPr>
            <w:rFonts w:ascii="仿宋" w:eastAsia="仿宋" w:hAnsi="仿宋" w:cs="仿宋" w:hint="eastAsia"/>
            <w:lang w:eastAsia="zh-CN"/>
          </w:rPr>
          <w:t>(四)、报告发布</w:t>
        </w:r>
        <w:r>
          <w:tab/>
        </w:r>
        <w:r>
          <w:fldChar w:fldCharType="begin"/>
        </w:r>
        <w:r>
          <w:instrText xml:space="preserve"> PAGEREF _Toc26850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45" w:history="1">
        <w:r>
          <w:rPr>
            <w:rFonts w:ascii="仿宋" w:eastAsia="仿宋" w:hAnsi="仿宋" w:cs="仿宋" w:hint="eastAsia"/>
            <w:lang w:eastAsia="zh-CN"/>
          </w:rPr>
          <w:t>十八、品牌建设与市场定位</w:t>
        </w:r>
        <w:r>
          <w:tab/>
        </w:r>
        <w:r>
          <w:fldChar w:fldCharType="begin"/>
        </w:r>
        <w:r>
          <w:instrText xml:space="preserve"> PAGEREF _Toc27945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8" w:history="1">
        <w:r>
          <w:rPr>
            <w:rFonts w:ascii="仿宋" w:eastAsia="仿宋" w:hAnsi="仿宋" w:cs="仿宋" w:hint="eastAsia"/>
            <w:lang w:eastAsia="zh-CN"/>
          </w:rPr>
          <w:t>(一)、品牌策略与形象塑造</w:t>
        </w:r>
        <w:r>
          <w:tab/>
        </w:r>
        <w:r>
          <w:fldChar w:fldCharType="begin"/>
        </w:r>
        <w:r>
          <w:instrText xml:space="preserve"> PAGEREF _Toc12098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3" w:history="1">
        <w:r>
          <w:rPr>
            <w:rFonts w:ascii="仿宋" w:eastAsia="仿宋" w:hAnsi="仿宋" w:cs="仿宋" w:hint="eastAsia"/>
            <w:lang w:eastAsia="zh-CN"/>
          </w:rPr>
          <w:t>(二)、市场定位与差异化竞争</w:t>
        </w:r>
        <w:r>
          <w:tab/>
        </w:r>
        <w:r>
          <w:fldChar w:fldCharType="begin"/>
        </w:r>
        <w:r>
          <w:instrText xml:space="preserve"> PAGEREF _Toc10713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1" w:history="1">
        <w:r>
          <w:rPr>
            <w:rFonts w:ascii="仿宋" w:eastAsia="仿宋" w:hAnsi="仿宋" w:cs="仿宋" w:hint="eastAsia"/>
            <w:lang w:eastAsia="zh-CN"/>
          </w:rPr>
          <w:t>(三)、品牌推广与营销活动</w:t>
        </w:r>
        <w:r>
          <w:tab/>
        </w:r>
        <w:r>
          <w:fldChar w:fldCharType="begin"/>
        </w:r>
        <w:r>
          <w:instrText xml:space="preserve"> PAGEREF _Toc11871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3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_Toc24343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_Toc134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_Toc30246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3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_Toc26983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63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_Toc11635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2" w:history="1">
        <w:r>
          <w:rPr>
            <w:rFonts w:ascii="仿宋" w:eastAsia="仿宋" w:hAnsi="仿宋" w:cs="仿宋" w:hint="eastAsia"/>
            <w:lang w:eastAsia="zh-CN"/>
          </w:rPr>
          <w:t>二十、员工多元化与包容性管理</w:t>
        </w:r>
        <w:r>
          <w:tab/>
        </w:r>
        <w:r>
          <w:fldChar w:fldCharType="begin"/>
        </w:r>
        <w:r>
          <w:instrText xml:space="preserve"> PAGEREF _Toc31062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4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_Toc14664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_Toc2962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4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_Toc10114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96" w:history="1">
        <w:r>
          <w:rPr>
            <w:rFonts w:ascii="仿宋" w:eastAsia="仿宋" w:hAnsi="仿宋" w:cs="仿宋" w:hint="eastAsia"/>
            <w:lang w:eastAsia="zh-CN"/>
          </w:rPr>
          <w:t>二十一、第四十七章全球人才流动与交流</w:t>
        </w:r>
        <w:r>
          <w:tab/>
        </w:r>
        <w:r>
          <w:fldChar w:fldCharType="begin"/>
        </w:r>
        <w:r>
          <w:instrText xml:space="preserve"> PAGEREF _Toc32696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" w:history="1">
        <w:r>
          <w:rPr>
            <w:rFonts w:ascii="仿宋" w:eastAsia="仿宋" w:hAnsi="仿宋" w:cs="仿宋" w:hint="eastAsia"/>
            <w:lang w:eastAsia="zh-CN"/>
          </w:rPr>
          <w:t>(一)、跨国项目与团队</w:t>
        </w:r>
        <w:r>
          <w:tab/>
        </w:r>
        <w:r>
          <w:fldChar w:fldCharType="begin"/>
        </w:r>
        <w:r>
          <w:instrText xml:space="preserve"> PAGEREF _Toc1462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4" w:history="1">
        <w:r>
          <w:rPr>
            <w:rFonts w:ascii="仿宋" w:eastAsia="仿宋" w:hAnsi="仿宋" w:cs="仿宋" w:hint="eastAsia"/>
            <w:lang w:eastAsia="zh-CN"/>
          </w:rPr>
          <w:t>(二)、全球项目经验的累积</w:t>
        </w:r>
        <w:r>
          <w:tab/>
        </w:r>
        <w:r>
          <w:fldChar w:fldCharType="begin"/>
        </w:r>
        <w:r>
          <w:instrText xml:space="preserve"> PAGEREF _Toc20424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" w:history="1">
        <w:r>
          <w:rPr>
            <w:rFonts w:ascii="仿宋" w:eastAsia="仿宋" w:hAnsi="仿宋" w:cs="仿宋" w:hint="eastAsia"/>
            <w:lang w:eastAsia="zh-CN"/>
          </w:rPr>
          <w:t>(三)、跨文化团队领导与协作</w:t>
        </w:r>
        <w:r>
          <w:tab/>
        </w:r>
        <w:r>
          <w:fldChar w:fldCharType="begin"/>
        </w:r>
        <w:r>
          <w:instrText xml:space="preserve"> PAGEREF _Toc1438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4" w:history="1">
        <w:r>
          <w:rPr>
            <w:rFonts w:ascii="仿宋" w:eastAsia="仿宋" w:hAnsi="仿宋" w:cs="仿宋" w:hint="eastAsia"/>
            <w:lang w:eastAsia="zh-CN"/>
          </w:rPr>
          <w:t>(四)、跨国交流与人才培养</w:t>
        </w:r>
        <w:r>
          <w:tab/>
        </w:r>
        <w:r>
          <w:fldChar w:fldCharType="begin"/>
        </w:r>
        <w:r>
          <w:instrText xml:space="preserve"> PAGEREF _Toc28524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2" w:history="1">
        <w:r>
          <w:rPr>
            <w:rFonts w:ascii="仿宋" w:eastAsia="仿宋" w:hAnsi="仿宋" w:cs="仿宋" w:hint="eastAsia"/>
            <w:lang w:eastAsia="zh-CN"/>
          </w:rPr>
          <w:t>(五)、跨国交流计划的实施</w:t>
        </w:r>
        <w:r>
          <w:tab/>
        </w:r>
        <w:r>
          <w:fldChar w:fldCharType="begin"/>
        </w:r>
        <w:r>
          <w:instrText xml:space="preserve"> PAGEREF _Toc31172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" w:history="1">
        <w:r>
          <w:rPr>
            <w:rFonts w:ascii="仿宋" w:eastAsia="仿宋" w:hAnsi="仿宋" w:cs="仿宋" w:hint="eastAsia"/>
            <w:lang w:eastAsia="zh-CN"/>
          </w:rPr>
          <w:t>(六)、跨国培训与知识转移</w:t>
        </w:r>
        <w:r>
          <w:tab/>
        </w:r>
        <w:r>
          <w:fldChar w:fldCharType="begin"/>
        </w:r>
        <w:r>
          <w:instrText xml:space="preserve"> PAGEREF _Toc1633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25" w:history="1">
        <w:r>
          <w:rPr>
            <w:rFonts w:ascii="仿宋" w:eastAsia="仿宋" w:hAnsi="仿宋" w:cs="仿宋" w:hint="eastAsia"/>
            <w:lang w:eastAsia="zh-CN"/>
          </w:rPr>
          <w:t>二十二劳动安全评价</w:t>
        </w:r>
        <w:r>
          <w:tab/>
        </w:r>
        <w:r>
          <w:fldChar w:fldCharType="begin"/>
        </w:r>
        <w:r>
          <w:instrText xml:space="preserve"> PAGEREF _Toc5325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3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_Toc26413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8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_Toc26578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6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_Toc27786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61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271"/>
      <w:r>
        <w:rPr>
          <w:rFonts w:ascii="仿宋" w:eastAsia="仿宋" w:hAnsi="仿宋" w:cs="仿宋" w:hint="eastAsia"/>
          <w:sz w:val="28"/>
          <w:lang w:eastAsia="zh-CN"/>
        </w:rPr>
        <w:t>一、聚甲醛项目概论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469"/>
      <w:r>
        <w:rPr>
          <w:rFonts w:ascii="仿宋" w:eastAsia="仿宋" w:hAnsi="仿宋" w:cs="仿宋" w:hint="eastAsia"/>
          <w:lang w:eastAsia="zh-CN"/>
        </w:rPr>
        <w:t>(一)、项目概况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「关键词」创新项目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(二)项目选址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位于XX科技创新园区的「关键词」创新项目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(三)项目用地规模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总用地面积为XXXXX平方米（约XX亩）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(四)项目用地控制指标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建筑系数为XX%，容积率为XX，绿化覆盖率为XX%，投资强度为每亩XX万元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(五)土建工程指标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https://d.book118.com/016144041040010053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聚甲醛项目调研分析报告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聚甲醛项目调研分析报告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聚甲醛项目调研分析报告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聚甲醛项目调研分析报告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聚甲醛项目调研分析报告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E84EF3"/>
    <w:rsid w:val="4593521B"/>
    <w:rsid w:val="76E84EF3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6144041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2024-02-28T03:48:00Z</dcterms:created>
  <dcterms:modified xsi:type="dcterms:W3CDTF">2024-02-28T03:48:27Z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5B88722E7DB044EDB3BC0CEE436C3C23_11</vt:lpwstr>
  </property>
  <property fmtid="{D5CDD505-2E9C-101B-9397-08002B2CF9AE}" pid="3" name="KSOProductBuildVer">
    <vt:lpwstr>2052-12.1.0.16250</vt:lpwstr>
  </property>
</Properties>
</file>