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硝基咪唑类药物项目规划设计方案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01" w:history="1">
        <w:r>
          <w:rPr>
            <w:rFonts w:ascii="仿宋" w:eastAsia="仿宋" w:hAnsi="仿宋" w:cs="仿宋" w:hint="eastAsia"/>
            <w:lang w:eastAsia="zh-CN"/>
          </w:rPr>
          <w:t>前言</w:t>
        </w:r>
        <w:r>
          <w:tab/>
        </w:r>
        <w:r>
          <w:fldChar w:fldCharType="begin"/>
        </w:r>
        <w:r>
          <w:instrText xml:space="preserve"> PAGEREF _Toc23601 \h </w:instrText>
        </w:r>
        <w:r>
          <w:fldChar w:fldCharType="separate"/>
        </w:r>
        <w:r>
          <w:t>3</w:t>
        </w:r>
        <w:r>
          <w:fldChar w:fldCharType="end"/>
        </w:r>
      </w:hyperlink>
    </w:p>
    <w:p>
      <w:pPr>
        <w:pStyle w:val="TOC1"/>
        <w:tabs>
          <w:tab w:val="right" w:leader="dot" w:pos="8306"/>
        </w:tabs>
      </w:pPr>
      <w:hyperlink w:anchor="_Toc14318" w:history="1">
        <w:r>
          <w:rPr>
            <w:rFonts w:ascii="仿宋" w:eastAsia="仿宋" w:hAnsi="仿宋" w:cs="仿宋" w:hint="eastAsia"/>
            <w:lang w:eastAsia="zh-CN"/>
          </w:rPr>
          <w:t>一、硝基咪唑类药物项目文档管理</w:t>
        </w:r>
        <w:r>
          <w:tab/>
        </w:r>
        <w:r>
          <w:fldChar w:fldCharType="begin"/>
        </w:r>
        <w:r>
          <w:instrText xml:space="preserve"> PAGEREF _Toc14318 \h </w:instrText>
        </w:r>
        <w:r>
          <w:fldChar w:fldCharType="separate"/>
        </w:r>
        <w:r>
          <w:t>3</w:t>
        </w:r>
        <w:r>
          <w:fldChar w:fldCharType="end"/>
        </w:r>
      </w:hyperlink>
    </w:p>
    <w:p>
      <w:pPr>
        <w:pStyle w:val="TOC2"/>
        <w:tabs>
          <w:tab w:val="right" w:leader="dot" w:pos="8306"/>
        </w:tabs>
      </w:pPr>
      <w:hyperlink w:anchor="_Toc31881" w:history="1">
        <w:r>
          <w:rPr>
            <w:rFonts w:ascii="仿宋" w:eastAsia="仿宋" w:hAnsi="仿宋" w:cs="仿宋" w:hint="eastAsia"/>
            <w:lang w:eastAsia="zh-CN"/>
          </w:rPr>
          <w:t>(一)、文档编制与审查</w:t>
        </w:r>
        <w:r>
          <w:tab/>
        </w:r>
        <w:r>
          <w:fldChar w:fldCharType="begin"/>
        </w:r>
        <w:r>
          <w:instrText xml:space="preserve"> PAGEREF _Toc31881 \h </w:instrText>
        </w:r>
        <w:r>
          <w:fldChar w:fldCharType="separate"/>
        </w:r>
        <w:r>
          <w:t>3</w:t>
        </w:r>
        <w:r>
          <w:fldChar w:fldCharType="end"/>
        </w:r>
      </w:hyperlink>
    </w:p>
    <w:p>
      <w:pPr>
        <w:pStyle w:val="TOC2"/>
        <w:tabs>
          <w:tab w:val="right" w:leader="dot" w:pos="8306"/>
        </w:tabs>
      </w:pPr>
      <w:hyperlink w:anchor="_Toc9776" w:history="1">
        <w:r>
          <w:rPr>
            <w:rFonts w:ascii="仿宋" w:eastAsia="仿宋" w:hAnsi="仿宋" w:cs="仿宋" w:hint="eastAsia"/>
            <w:lang w:eastAsia="zh-CN"/>
          </w:rPr>
          <w:t>(二)、文档发布与分发</w:t>
        </w:r>
        <w:r>
          <w:tab/>
        </w:r>
        <w:r>
          <w:fldChar w:fldCharType="begin"/>
        </w:r>
        <w:r>
          <w:instrText xml:space="preserve"> PAGEREF _Toc9776 \h </w:instrText>
        </w:r>
        <w:r>
          <w:fldChar w:fldCharType="separate"/>
        </w:r>
        <w:r>
          <w:t>4</w:t>
        </w:r>
        <w:r>
          <w:fldChar w:fldCharType="end"/>
        </w:r>
      </w:hyperlink>
    </w:p>
    <w:p>
      <w:pPr>
        <w:pStyle w:val="TOC2"/>
        <w:tabs>
          <w:tab w:val="right" w:leader="dot" w:pos="8306"/>
        </w:tabs>
      </w:pPr>
      <w:hyperlink w:anchor="_Toc1541" w:history="1">
        <w:r>
          <w:rPr>
            <w:rFonts w:ascii="仿宋" w:eastAsia="仿宋" w:hAnsi="仿宋" w:cs="仿宋" w:hint="eastAsia"/>
            <w:lang w:eastAsia="zh-CN"/>
          </w:rPr>
          <w:t>(三)、文档存档与归档</w:t>
        </w:r>
        <w:r>
          <w:tab/>
        </w:r>
        <w:r>
          <w:fldChar w:fldCharType="begin"/>
        </w:r>
        <w:r>
          <w:instrText xml:space="preserve"> PAGEREF _Toc1541 \h </w:instrText>
        </w:r>
        <w:r>
          <w:fldChar w:fldCharType="separate"/>
        </w:r>
        <w:r>
          <w:t>5</w:t>
        </w:r>
        <w:r>
          <w:fldChar w:fldCharType="end"/>
        </w:r>
      </w:hyperlink>
    </w:p>
    <w:p>
      <w:pPr>
        <w:pStyle w:val="TOC1"/>
        <w:tabs>
          <w:tab w:val="right" w:leader="dot" w:pos="8306"/>
        </w:tabs>
      </w:pPr>
      <w:hyperlink w:anchor="_Toc18072" w:history="1">
        <w:r>
          <w:rPr>
            <w:rFonts w:ascii="仿宋" w:eastAsia="仿宋" w:hAnsi="仿宋" w:cs="仿宋" w:hint="eastAsia"/>
            <w:lang w:eastAsia="zh-CN"/>
          </w:rPr>
          <w:t>二、硝基咪唑类药物项目危机管理</w:t>
        </w:r>
        <w:r>
          <w:tab/>
        </w:r>
        <w:r>
          <w:fldChar w:fldCharType="begin"/>
        </w:r>
        <w:r>
          <w:instrText xml:space="preserve"> PAGEREF _Toc18072 \h </w:instrText>
        </w:r>
        <w:r>
          <w:fldChar w:fldCharType="separate"/>
        </w:r>
        <w:r>
          <w:t>6</w:t>
        </w:r>
        <w:r>
          <w:fldChar w:fldCharType="end"/>
        </w:r>
      </w:hyperlink>
    </w:p>
    <w:p>
      <w:pPr>
        <w:pStyle w:val="TOC2"/>
        <w:tabs>
          <w:tab w:val="right" w:leader="dot" w:pos="8306"/>
        </w:tabs>
      </w:pPr>
      <w:hyperlink w:anchor="_Toc16736" w:history="1">
        <w:r>
          <w:rPr>
            <w:rFonts w:ascii="仿宋" w:eastAsia="仿宋" w:hAnsi="仿宋" w:cs="仿宋" w:hint="eastAsia"/>
            <w:lang w:eastAsia="zh-CN"/>
          </w:rPr>
          <w:t>(一)、危机预警与识别</w:t>
        </w:r>
        <w:r>
          <w:tab/>
        </w:r>
        <w:r>
          <w:fldChar w:fldCharType="begin"/>
        </w:r>
        <w:r>
          <w:instrText xml:space="preserve"> PAGEREF _Toc16736 \h </w:instrText>
        </w:r>
        <w:r>
          <w:fldChar w:fldCharType="separate"/>
        </w:r>
        <w:r>
          <w:t>6</w:t>
        </w:r>
        <w:r>
          <w:fldChar w:fldCharType="end"/>
        </w:r>
      </w:hyperlink>
    </w:p>
    <w:p>
      <w:pPr>
        <w:pStyle w:val="TOC2"/>
        <w:tabs>
          <w:tab w:val="right" w:leader="dot" w:pos="8306"/>
        </w:tabs>
      </w:pPr>
      <w:hyperlink w:anchor="_Toc17779" w:history="1">
        <w:r>
          <w:rPr>
            <w:rFonts w:ascii="仿宋" w:eastAsia="仿宋" w:hAnsi="仿宋" w:cs="仿宋" w:hint="eastAsia"/>
            <w:lang w:eastAsia="zh-CN"/>
          </w:rPr>
          <w:t>(二)、危机应对与恢复</w:t>
        </w:r>
        <w:r>
          <w:tab/>
        </w:r>
        <w:r>
          <w:fldChar w:fldCharType="begin"/>
        </w:r>
        <w:r>
          <w:instrText xml:space="preserve"> PAGEREF _Toc17779 \h </w:instrText>
        </w:r>
        <w:r>
          <w:fldChar w:fldCharType="separate"/>
        </w:r>
        <w:r>
          <w:t>7</w:t>
        </w:r>
        <w:r>
          <w:fldChar w:fldCharType="end"/>
        </w:r>
      </w:hyperlink>
    </w:p>
    <w:p>
      <w:pPr>
        <w:pStyle w:val="TOC1"/>
        <w:tabs>
          <w:tab w:val="right" w:leader="dot" w:pos="8306"/>
        </w:tabs>
      </w:pPr>
      <w:hyperlink w:anchor="_Toc7719" w:history="1">
        <w:r>
          <w:rPr>
            <w:rFonts w:ascii="仿宋" w:eastAsia="仿宋" w:hAnsi="仿宋" w:cs="仿宋" w:hint="eastAsia"/>
            <w:lang w:eastAsia="zh-CN"/>
          </w:rPr>
          <w:t>三、硝基咪唑类药物项目概论</w:t>
        </w:r>
        <w:r>
          <w:tab/>
        </w:r>
        <w:r>
          <w:fldChar w:fldCharType="begin"/>
        </w:r>
        <w:r>
          <w:instrText xml:space="preserve"> PAGEREF _Toc7719 \h </w:instrText>
        </w:r>
        <w:r>
          <w:fldChar w:fldCharType="separate"/>
        </w:r>
        <w:r>
          <w:t>9</w:t>
        </w:r>
        <w:r>
          <w:fldChar w:fldCharType="end"/>
        </w:r>
      </w:hyperlink>
    </w:p>
    <w:p>
      <w:pPr>
        <w:pStyle w:val="TOC2"/>
        <w:tabs>
          <w:tab w:val="right" w:leader="dot" w:pos="8306"/>
        </w:tabs>
      </w:pPr>
      <w:hyperlink w:anchor="_Toc24237" w:history="1">
        <w:r>
          <w:rPr>
            <w:rFonts w:ascii="仿宋" w:eastAsia="仿宋" w:hAnsi="仿宋" w:cs="仿宋" w:hint="eastAsia"/>
            <w:lang w:eastAsia="zh-CN"/>
          </w:rPr>
          <w:t>(一)、硝基咪唑类药物项目概况</w:t>
        </w:r>
        <w:r>
          <w:tab/>
        </w:r>
        <w:r>
          <w:fldChar w:fldCharType="begin"/>
        </w:r>
        <w:r>
          <w:instrText xml:space="preserve"> PAGEREF _Toc24237 \h </w:instrText>
        </w:r>
        <w:r>
          <w:fldChar w:fldCharType="separate"/>
        </w:r>
        <w:r>
          <w:t>9</w:t>
        </w:r>
        <w:r>
          <w:fldChar w:fldCharType="end"/>
        </w:r>
      </w:hyperlink>
    </w:p>
    <w:p>
      <w:pPr>
        <w:pStyle w:val="TOC2"/>
        <w:tabs>
          <w:tab w:val="right" w:leader="dot" w:pos="8306"/>
        </w:tabs>
      </w:pPr>
      <w:hyperlink w:anchor="_Toc4329" w:history="1">
        <w:r>
          <w:rPr>
            <w:rFonts w:ascii="仿宋" w:eastAsia="仿宋" w:hAnsi="仿宋" w:cs="仿宋" w:hint="eastAsia"/>
            <w:lang w:eastAsia="zh-CN"/>
          </w:rPr>
          <w:t>(二)、硝基咪唑类药物项目目标</w:t>
        </w:r>
        <w:r>
          <w:tab/>
        </w:r>
        <w:r>
          <w:fldChar w:fldCharType="begin"/>
        </w:r>
        <w:r>
          <w:instrText xml:space="preserve"> PAGEREF _Toc4329 \h </w:instrText>
        </w:r>
        <w:r>
          <w:fldChar w:fldCharType="separate"/>
        </w:r>
        <w:r>
          <w:t>11</w:t>
        </w:r>
        <w:r>
          <w:fldChar w:fldCharType="end"/>
        </w:r>
      </w:hyperlink>
    </w:p>
    <w:p>
      <w:pPr>
        <w:pStyle w:val="TOC2"/>
        <w:tabs>
          <w:tab w:val="right" w:leader="dot" w:pos="8306"/>
        </w:tabs>
      </w:pPr>
      <w:hyperlink w:anchor="_Toc25533" w:history="1">
        <w:r>
          <w:rPr>
            <w:rFonts w:ascii="仿宋" w:eastAsia="仿宋" w:hAnsi="仿宋" w:cs="仿宋" w:hint="eastAsia"/>
            <w:lang w:eastAsia="zh-CN"/>
          </w:rPr>
          <w:t>(三)、硝基咪唑类药物项目提出的理由</w:t>
        </w:r>
        <w:r>
          <w:tab/>
        </w:r>
        <w:r>
          <w:fldChar w:fldCharType="begin"/>
        </w:r>
        <w:r>
          <w:instrText xml:space="preserve"> PAGEREF _Toc25533 \h </w:instrText>
        </w:r>
        <w:r>
          <w:fldChar w:fldCharType="separate"/>
        </w:r>
        <w:r>
          <w:t>12</w:t>
        </w:r>
        <w:r>
          <w:fldChar w:fldCharType="end"/>
        </w:r>
      </w:hyperlink>
    </w:p>
    <w:p>
      <w:pPr>
        <w:pStyle w:val="TOC2"/>
        <w:tabs>
          <w:tab w:val="right" w:leader="dot" w:pos="8306"/>
        </w:tabs>
      </w:pPr>
      <w:hyperlink w:anchor="_Toc8146" w:history="1">
        <w:r>
          <w:rPr>
            <w:rFonts w:ascii="仿宋" w:eastAsia="仿宋" w:hAnsi="仿宋" w:cs="仿宋" w:hint="eastAsia"/>
            <w:lang w:eastAsia="zh-CN"/>
          </w:rPr>
          <w:t>(四)、硝基咪唑类药物项目意义</w:t>
        </w:r>
        <w:r>
          <w:tab/>
        </w:r>
        <w:r>
          <w:fldChar w:fldCharType="begin"/>
        </w:r>
        <w:r>
          <w:instrText xml:space="preserve"> PAGEREF _Toc8146 \h </w:instrText>
        </w:r>
        <w:r>
          <w:fldChar w:fldCharType="separate"/>
        </w:r>
        <w:r>
          <w:t>14</w:t>
        </w:r>
        <w:r>
          <w:fldChar w:fldCharType="end"/>
        </w:r>
      </w:hyperlink>
    </w:p>
    <w:p>
      <w:pPr>
        <w:pStyle w:val="TOC2"/>
        <w:tabs>
          <w:tab w:val="right" w:leader="dot" w:pos="8306"/>
        </w:tabs>
      </w:pPr>
      <w:hyperlink w:anchor="_Toc14930" w:history="1">
        <w:r>
          <w:rPr>
            <w:rFonts w:ascii="仿宋" w:eastAsia="仿宋" w:hAnsi="仿宋" w:cs="仿宋" w:hint="eastAsia"/>
            <w:lang w:eastAsia="zh-CN"/>
          </w:rPr>
          <w:t>(五)、硝基咪唑类药物项目背景</w:t>
        </w:r>
        <w:r>
          <w:tab/>
        </w:r>
        <w:r>
          <w:fldChar w:fldCharType="begin"/>
        </w:r>
        <w:r>
          <w:instrText xml:space="preserve"> PAGEREF _Toc14930 \h </w:instrText>
        </w:r>
        <w:r>
          <w:fldChar w:fldCharType="separate"/>
        </w:r>
        <w:r>
          <w:t>15</w:t>
        </w:r>
        <w:r>
          <w:fldChar w:fldCharType="end"/>
        </w:r>
      </w:hyperlink>
    </w:p>
    <w:p>
      <w:pPr>
        <w:pStyle w:val="TOC1"/>
        <w:tabs>
          <w:tab w:val="right" w:leader="dot" w:pos="8306"/>
        </w:tabs>
      </w:pPr>
      <w:hyperlink w:anchor="_Toc31045" w:history="1">
        <w:r>
          <w:rPr>
            <w:rFonts w:ascii="仿宋" w:eastAsia="仿宋" w:hAnsi="仿宋" w:cs="仿宋" w:hint="eastAsia"/>
            <w:lang w:eastAsia="zh-CN"/>
          </w:rPr>
          <w:t>四、硝基咪唑类药物项目建设背景及必要性分析</w:t>
        </w:r>
        <w:r>
          <w:tab/>
        </w:r>
        <w:r>
          <w:fldChar w:fldCharType="begin"/>
        </w:r>
        <w:r>
          <w:instrText xml:space="preserve"> PAGEREF _Toc31045 \h </w:instrText>
        </w:r>
        <w:r>
          <w:fldChar w:fldCharType="separate"/>
        </w:r>
        <w:r>
          <w:t>16</w:t>
        </w:r>
        <w:r>
          <w:fldChar w:fldCharType="end"/>
        </w:r>
      </w:hyperlink>
    </w:p>
    <w:p>
      <w:pPr>
        <w:pStyle w:val="TOC2"/>
        <w:tabs>
          <w:tab w:val="right" w:leader="dot" w:pos="8306"/>
        </w:tabs>
      </w:pPr>
      <w:hyperlink w:anchor="_Toc24835" w:history="1">
        <w:r>
          <w:rPr>
            <w:rFonts w:ascii="仿宋" w:eastAsia="仿宋" w:hAnsi="仿宋" w:cs="仿宋" w:hint="eastAsia"/>
            <w:lang w:eastAsia="zh-CN"/>
          </w:rPr>
          <w:t>(一)、硝基咪唑类药物项目背景分析</w:t>
        </w:r>
        <w:r>
          <w:tab/>
        </w:r>
        <w:r>
          <w:fldChar w:fldCharType="begin"/>
        </w:r>
        <w:r>
          <w:instrText xml:space="preserve"> PAGEREF _Toc24835 \h </w:instrText>
        </w:r>
        <w:r>
          <w:fldChar w:fldCharType="separate"/>
        </w:r>
        <w:r>
          <w:t>16</w:t>
        </w:r>
        <w:r>
          <w:fldChar w:fldCharType="end"/>
        </w:r>
      </w:hyperlink>
    </w:p>
    <w:p>
      <w:pPr>
        <w:pStyle w:val="TOC2"/>
        <w:tabs>
          <w:tab w:val="right" w:leader="dot" w:pos="8306"/>
        </w:tabs>
      </w:pPr>
      <w:hyperlink w:anchor="_Toc3126" w:history="1">
        <w:r>
          <w:rPr>
            <w:rFonts w:ascii="仿宋" w:eastAsia="仿宋" w:hAnsi="仿宋" w:cs="仿宋" w:hint="eastAsia"/>
            <w:lang w:eastAsia="zh-CN"/>
          </w:rPr>
          <w:t>(二)、硝基咪唑类药物项目建设必要性分析</w:t>
        </w:r>
        <w:r>
          <w:tab/>
        </w:r>
        <w:r>
          <w:fldChar w:fldCharType="begin"/>
        </w:r>
        <w:r>
          <w:instrText xml:space="preserve"> PAGEREF _Toc3126 \h </w:instrText>
        </w:r>
        <w:r>
          <w:fldChar w:fldCharType="separate"/>
        </w:r>
        <w:r>
          <w:t>17</w:t>
        </w:r>
        <w:r>
          <w:fldChar w:fldCharType="end"/>
        </w:r>
      </w:hyperlink>
    </w:p>
    <w:p>
      <w:pPr>
        <w:pStyle w:val="TOC1"/>
        <w:tabs>
          <w:tab w:val="right" w:leader="dot" w:pos="8306"/>
        </w:tabs>
      </w:pPr>
      <w:hyperlink w:anchor="_Toc12998" w:history="1">
        <w:r>
          <w:rPr>
            <w:rFonts w:ascii="仿宋" w:eastAsia="仿宋" w:hAnsi="仿宋" w:cs="仿宋" w:hint="eastAsia"/>
            <w:lang w:eastAsia="zh-CN"/>
          </w:rPr>
          <w:t>五、产品规划分析</w:t>
        </w:r>
        <w:r>
          <w:tab/>
        </w:r>
        <w:r>
          <w:fldChar w:fldCharType="begin"/>
        </w:r>
        <w:r>
          <w:instrText xml:space="preserve"> PAGEREF _Toc12998 \h </w:instrText>
        </w:r>
        <w:r>
          <w:fldChar w:fldCharType="separate"/>
        </w:r>
        <w:r>
          <w:t>19</w:t>
        </w:r>
        <w:r>
          <w:fldChar w:fldCharType="end"/>
        </w:r>
      </w:hyperlink>
    </w:p>
    <w:p>
      <w:pPr>
        <w:pStyle w:val="TOC2"/>
        <w:tabs>
          <w:tab w:val="right" w:leader="dot" w:pos="8306"/>
        </w:tabs>
      </w:pPr>
      <w:hyperlink w:anchor="_Toc6219" w:history="1">
        <w:r>
          <w:rPr>
            <w:rFonts w:ascii="仿宋" w:eastAsia="仿宋" w:hAnsi="仿宋" w:cs="仿宋" w:hint="eastAsia"/>
            <w:lang w:eastAsia="zh-CN"/>
          </w:rPr>
          <w:t>(一)、产品规划</w:t>
        </w:r>
        <w:r>
          <w:tab/>
        </w:r>
        <w:r>
          <w:fldChar w:fldCharType="begin"/>
        </w:r>
        <w:r>
          <w:instrText xml:space="preserve"> PAGEREF _Toc6219 \h </w:instrText>
        </w:r>
        <w:r>
          <w:fldChar w:fldCharType="separate"/>
        </w:r>
        <w:r>
          <w:t>19</w:t>
        </w:r>
        <w:r>
          <w:fldChar w:fldCharType="end"/>
        </w:r>
      </w:hyperlink>
    </w:p>
    <w:p>
      <w:pPr>
        <w:pStyle w:val="TOC2"/>
        <w:tabs>
          <w:tab w:val="right" w:leader="dot" w:pos="8306"/>
        </w:tabs>
      </w:pPr>
      <w:hyperlink w:anchor="_Toc9995" w:history="1">
        <w:r>
          <w:rPr>
            <w:rFonts w:ascii="仿宋" w:eastAsia="仿宋" w:hAnsi="仿宋" w:cs="仿宋" w:hint="eastAsia"/>
            <w:lang w:eastAsia="zh-CN"/>
          </w:rPr>
          <w:t>(二)、建设规模</w:t>
        </w:r>
        <w:r>
          <w:tab/>
        </w:r>
        <w:r>
          <w:fldChar w:fldCharType="begin"/>
        </w:r>
        <w:r>
          <w:instrText xml:space="preserve"> PAGEREF _Toc9995 \h </w:instrText>
        </w:r>
        <w:r>
          <w:fldChar w:fldCharType="separate"/>
        </w:r>
        <w:r>
          <w:t>20</w:t>
        </w:r>
        <w:r>
          <w:fldChar w:fldCharType="end"/>
        </w:r>
      </w:hyperlink>
    </w:p>
    <w:p>
      <w:pPr>
        <w:pStyle w:val="TOC1"/>
        <w:tabs>
          <w:tab w:val="right" w:leader="dot" w:pos="8306"/>
        </w:tabs>
      </w:pPr>
      <w:hyperlink w:anchor="_Toc7184" w:history="1">
        <w:r>
          <w:rPr>
            <w:rFonts w:ascii="仿宋" w:eastAsia="仿宋" w:hAnsi="仿宋" w:cs="仿宋" w:hint="eastAsia"/>
            <w:lang w:eastAsia="zh-CN"/>
          </w:rPr>
          <w:t>六、硝基咪唑类药物项目绩效评估</w:t>
        </w:r>
        <w:r>
          <w:tab/>
        </w:r>
        <w:r>
          <w:fldChar w:fldCharType="begin"/>
        </w:r>
        <w:r>
          <w:instrText xml:space="preserve"> PAGEREF _Toc7184 \h </w:instrText>
        </w:r>
        <w:r>
          <w:fldChar w:fldCharType="separate"/>
        </w:r>
        <w:r>
          <w:t>21</w:t>
        </w:r>
        <w:r>
          <w:fldChar w:fldCharType="end"/>
        </w:r>
      </w:hyperlink>
    </w:p>
    <w:p>
      <w:pPr>
        <w:pStyle w:val="TOC2"/>
        <w:tabs>
          <w:tab w:val="right" w:leader="dot" w:pos="8306"/>
        </w:tabs>
      </w:pPr>
      <w:hyperlink w:anchor="_Toc31649" w:history="1">
        <w:r>
          <w:rPr>
            <w:rFonts w:ascii="仿宋" w:eastAsia="仿宋" w:hAnsi="仿宋" w:cs="仿宋" w:hint="eastAsia"/>
            <w:lang w:eastAsia="zh-CN"/>
          </w:rPr>
          <w:t>(一)、绩效评估指标</w:t>
        </w:r>
        <w:r>
          <w:tab/>
        </w:r>
        <w:r>
          <w:fldChar w:fldCharType="begin"/>
        </w:r>
        <w:r>
          <w:instrText xml:space="preserve"> PAGEREF _Toc31649 \h </w:instrText>
        </w:r>
        <w:r>
          <w:fldChar w:fldCharType="separate"/>
        </w:r>
        <w:r>
          <w:t>21</w:t>
        </w:r>
        <w:r>
          <w:fldChar w:fldCharType="end"/>
        </w:r>
      </w:hyperlink>
    </w:p>
    <w:p>
      <w:pPr>
        <w:pStyle w:val="TOC2"/>
        <w:tabs>
          <w:tab w:val="right" w:leader="dot" w:pos="8306"/>
        </w:tabs>
      </w:pPr>
      <w:hyperlink w:anchor="_Toc31170" w:history="1">
        <w:r>
          <w:rPr>
            <w:rFonts w:ascii="仿宋" w:eastAsia="仿宋" w:hAnsi="仿宋" w:cs="仿宋" w:hint="eastAsia"/>
            <w:lang w:eastAsia="zh-CN"/>
          </w:rPr>
          <w:t>(二)、绩效评估方法</w:t>
        </w:r>
        <w:r>
          <w:tab/>
        </w:r>
        <w:r>
          <w:fldChar w:fldCharType="begin"/>
        </w:r>
        <w:r>
          <w:instrText xml:space="preserve"> PAGEREF _Toc31170 \h </w:instrText>
        </w:r>
        <w:r>
          <w:fldChar w:fldCharType="separate"/>
        </w:r>
        <w:r>
          <w:t>22</w:t>
        </w:r>
        <w:r>
          <w:fldChar w:fldCharType="end"/>
        </w:r>
      </w:hyperlink>
    </w:p>
    <w:p>
      <w:pPr>
        <w:pStyle w:val="TOC2"/>
        <w:tabs>
          <w:tab w:val="right" w:leader="dot" w:pos="8306"/>
        </w:tabs>
      </w:pPr>
      <w:hyperlink w:anchor="_Toc24274" w:history="1">
        <w:r>
          <w:rPr>
            <w:rFonts w:ascii="仿宋" w:eastAsia="仿宋" w:hAnsi="仿宋" w:cs="仿宋" w:hint="eastAsia"/>
            <w:lang w:eastAsia="zh-CN"/>
          </w:rPr>
          <w:t>(三)、绩效评估周期</w:t>
        </w:r>
        <w:r>
          <w:tab/>
        </w:r>
        <w:r>
          <w:fldChar w:fldCharType="begin"/>
        </w:r>
        <w:r>
          <w:instrText xml:space="preserve"> PAGEREF _Toc24274 \h </w:instrText>
        </w:r>
        <w:r>
          <w:fldChar w:fldCharType="separate"/>
        </w:r>
        <w:r>
          <w:t>23</w:t>
        </w:r>
        <w:r>
          <w:fldChar w:fldCharType="end"/>
        </w:r>
      </w:hyperlink>
    </w:p>
    <w:p>
      <w:pPr>
        <w:pStyle w:val="TOC1"/>
        <w:tabs>
          <w:tab w:val="right" w:leader="dot" w:pos="8306"/>
        </w:tabs>
      </w:pPr>
      <w:hyperlink w:anchor="_Toc12157" w:history="1">
        <w:r>
          <w:rPr>
            <w:rFonts w:ascii="仿宋" w:eastAsia="仿宋" w:hAnsi="仿宋" w:cs="仿宋" w:hint="eastAsia"/>
            <w:lang w:eastAsia="zh-CN"/>
          </w:rPr>
          <w:t>七、硝基咪唑类药物项目财务管理</w:t>
        </w:r>
        <w:r>
          <w:tab/>
        </w:r>
        <w:r>
          <w:fldChar w:fldCharType="begin"/>
        </w:r>
        <w:r>
          <w:instrText xml:space="preserve"> PAGEREF _Toc12157 \h </w:instrText>
        </w:r>
        <w:r>
          <w:fldChar w:fldCharType="separate"/>
        </w:r>
        <w:r>
          <w:t>24</w:t>
        </w:r>
        <w:r>
          <w:fldChar w:fldCharType="end"/>
        </w:r>
      </w:hyperlink>
    </w:p>
    <w:p>
      <w:pPr>
        <w:pStyle w:val="TOC2"/>
        <w:tabs>
          <w:tab w:val="right" w:leader="dot" w:pos="8306"/>
        </w:tabs>
      </w:pPr>
      <w:hyperlink w:anchor="_Toc9050" w:history="1">
        <w:r>
          <w:rPr>
            <w:rFonts w:ascii="仿宋" w:eastAsia="仿宋" w:hAnsi="仿宋" w:cs="仿宋" w:hint="eastAsia"/>
            <w:lang w:eastAsia="zh-CN"/>
          </w:rPr>
          <w:t>(一)、资金需求大</w:t>
        </w:r>
        <w:r>
          <w:tab/>
        </w:r>
        <w:r>
          <w:fldChar w:fldCharType="begin"/>
        </w:r>
        <w:r>
          <w:instrText xml:space="preserve"> PAGEREF _Toc9050 \h </w:instrText>
        </w:r>
        <w:r>
          <w:fldChar w:fldCharType="separate"/>
        </w:r>
        <w:r>
          <w:t>24</w:t>
        </w:r>
        <w:r>
          <w:fldChar w:fldCharType="end"/>
        </w:r>
      </w:hyperlink>
    </w:p>
    <w:p>
      <w:pPr>
        <w:pStyle w:val="TOC2"/>
        <w:tabs>
          <w:tab w:val="right" w:leader="dot" w:pos="8306"/>
        </w:tabs>
      </w:pPr>
      <w:hyperlink w:anchor="_Toc9683" w:history="1">
        <w:r>
          <w:rPr>
            <w:rFonts w:ascii="仿宋" w:eastAsia="仿宋" w:hAnsi="仿宋" w:cs="仿宋" w:hint="eastAsia"/>
            <w:lang w:eastAsia="zh-CN"/>
          </w:rPr>
          <w:t>(二)、研发周期长</w:t>
        </w:r>
        <w:r>
          <w:tab/>
        </w:r>
        <w:r>
          <w:fldChar w:fldCharType="begin"/>
        </w:r>
        <w:r>
          <w:instrText xml:space="preserve"> PAGEREF _Toc9683 \h </w:instrText>
        </w:r>
        <w:r>
          <w:fldChar w:fldCharType="separate"/>
        </w:r>
        <w:r>
          <w:t>25</w:t>
        </w:r>
        <w:r>
          <w:fldChar w:fldCharType="end"/>
        </w:r>
      </w:hyperlink>
    </w:p>
    <w:p>
      <w:pPr>
        <w:pStyle w:val="TOC2"/>
        <w:tabs>
          <w:tab w:val="right" w:leader="dot" w:pos="8306"/>
        </w:tabs>
      </w:pPr>
      <w:hyperlink w:anchor="_Toc5418" w:history="1">
        <w:r>
          <w:rPr>
            <w:rFonts w:ascii="仿宋" w:eastAsia="仿宋" w:hAnsi="仿宋" w:cs="仿宋" w:hint="eastAsia"/>
            <w:lang w:eastAsia="zh-CN"/>
          </w:rPr>
          <w:t>(三)、市场风险大</w:t>
        </w:r>
        <w:r>
          <w:tab/>
        </w:r>
        <w:r>
          <w:fldChar w:fldCharType="begin"/>
        </w:r>
        <w:r>
          <w:instrText xml:space="preserve"> PAGEREF _Toc5418 \h </w:instrText>
        </w:r>
        <w:r>
          <w:fldChar w:fldCharType="separate"/>
        </w:r>
        <w:r>
          <w:t>27</w:t>
        </w:r>
        <w:r>
          <w:fldChar w:fldCharType="end"/>
        </w:r>
      </w:hyperlink>
    </w:p>
    <w:p>
      <w:pPr>
        <w:pStyle w:val="TOC2"/>
        <w:tabs>
          <w:tab w:val="right" w:leader="dot" w:pos="8306"/>
        </w:tabs>
      </w:pPr>
      <w:hyperlink w:anchor="_Toc28688" w:history="1">
        <w:r>
          <w:rPr>
            <w:rFonts w:ascii="仿宋" w:eastAsia="仿宋" w:hAnsi="仿宋" w:cs="仿宋" w:hint="eastAsia"/>
            <w:lang w:eastAsia="zh-CN"/>
          </w:rPr>
          <w:t>(四)、利润率高</w:t>
        </w:r>
        <w:r>
          <w:tab/>
        </w:r>
        <w:r>
          <w:fldChar w:fldCharType="begin"/>
        </w:r>
        <w:r>
          <w:instrText xml:space="preserve"> PAGEREF _Toc28688 \h </w:instrText>
        </w:r>
        <w:r>
          <w:fldChar w:fldCharType="separate"/>
        </w:r>
        <w:r>
          <w:t>29</w:t>
        </w:r>
        <w:r>
          <w:fldChar w:fldCharType="end"/>
        </w:r>
      </w:hyperlink>
    </w:p>
    <w:p>
      <w:pPr>
        <w:pStyle w:val="TOC1"/>
        <w:tabs>
          <w:tab w:val="right" w:leader="dot" w:pos="8306"/>
        </w:tabs>
      </w:pPr>
      <w:hyperlink w:anchor="_Toc32012" w:history="1">
        <w:r>
          <w:rPr>
            <w:rFonts w:ascii="仿宋" w:eastAsia="仿宋" w:hAnsi="仿宋" w:cs="仿宋" w:hint="eastAsia"/>
            <w:lang w:eastAsia="zh-CN"/>
          </w:rPr>
          <w:t>八、硝基咪唑类药物项目风险管理</w:t>
        </w:r>
        <w:r>
          <w:tab/>
        </w:r>
        <w:r>
          <w:fldChar w:fldCharType="begin"/>
        </w:r>
        <w:r>
          <w:instrText xml:space="preserve"> PAGEREF _Toc32012 \h </w:instrText>
        </w:r>
        <w:r>
          <w:fldChar w:fldCharType="separate"/>
        </w:r>
        <w:r>
          <w:t>31</w:t>
        </w:r>
        <w:r>
          <w:fldChar w:fldCharType="end"/>
        </w:r>
      </w:hyperlink>
    </w:p>
    <w:p>
      <w:pPr>
        <w:pStyle w:val="TOC2"/>
        <w:tabs>
          <w:tab w:val="right" w:leader="dot" w:pos="8306"/>
        </w:tabs>
      </w:pPr>
      <w:hyperlink w:anchor="_Toc29629" w:history="1">
        <w:r>
          <w:rPr>
            <w:rFonts w:ascii="仿宋" w:eastAsia="仿宋" w:hAnsi="仿宋" w:cs="仿宋" w:hint="eastAsia"/>
            <w:lang w:eastAsia="zh-CN"/>
          </w:rPr>
          <w:t>(一)、风险识别与评估</w:t>
        </w:r>
        <w:r>
          <w:tab/>
        </w:r>
        <w:r>
          <w:fldChar w:fldCharType="begin"/>
        </w:r>
        <w:r>
          <w:instrText xml:space="preserve"> PAGEREF _Toc29629 \h </w:instrText>
        </w:r>
        <w:r>
          <w:fldChar w:fldCharType="separate"/>
        </w:r>
        <w:r>
          <w:t>31</w:t>
        </w:r>
        <w:r>
          <w:fldChar w:fldCharType="end"/>
        </w:r>
      </w:hyperlink>
    </w:p>
    <w:p>
      <w:pPr>
        <w:pStyle w:val="TOC2"/>
        <w:tabs>
          <w:tab w:val="right" w:leader="dot" w:pos="8306"/>
        </w:tabs>
      </w:pPr>
      <w:hyperlink w:anchor="_Toc4775" w:history="1">
        <w:r>
          <w:rPr>
            <w:rFonts w:ascii="仿宋" w:eastAsia="仿宋" w:hAnsi="仿宋" w:cs="仿宋" w:hint="eastAsia"/>
            <w:lang w:eastAsia="zh-CN"/>
          </w:rPr>
          <w:t>(二)、风险应对策略</w:t>
        </w:r>
        <w:r>
          <w:tab/>
        </w:r>
        <w:r>
          <w:fldChar w:fldCharType="begin"/>
        </w:r>
        <w:r>
          <w:instrText xml:space="preserve"> PAGEREF _Toc4775 \h </w:instrText>
        </w:r>
        <w:r>
          <w:fldChar w:fldCharType="separate"/>
        </w:r>
        <w:r>
          <w:t>33</w:t>
        </w:r>
        <w:r>
          <w:fldChar w:fldCharType="end"/>
        </w:r>
      </w:hyperlink>
    </w:p>
    <w:p>
      <w:pPr>
        <w:pStyle w:val="TOC2"/>
        <w:tabs>
          <w:tab w:val="right" w:leader="dot" w:pos="8306"/>
        </w:tabs>
      </w:pPr>
      <w:hyperlink w:anchor="_Toc22818" w:history="1">
        <w:r>
          <w:rPr>
            <w:rFonts w:ascii="仿宋" w:eastAsia="仿宋" w:hAnsi="仿宋" w:cs="仿宋" w:hint="eastAsia"/>
            <w:lang w:eastAsia="zh-CN"/>
          </w:rPr>
          <w:t>(三)、风险监控与控制</w:t>
        </w:r>
        <w:r>
          <w:tab/>
        </w:r>
        <w:r>
          <w:fldChar w:fldCharType="begin"/>
        </w:r>
        <w:r>
          <w:instrText xml:space="preserve"> PAGEREF _Toc22818 \h </w:instrText>
        </w:r>
        <w:r>
          <w:fldChar w:fldCharType="separate"/>
        </w:r>
        <w:r>
          <w:t>34</w:t>
        </w:r>
        <w:r>
          <w:fldChar w:fldCharType="end"/>
        </w:r>
      </w:hyperlink>
    </w:p>
    <w:p>
      <w:pPr>
        <w:pStyle w:val="TOC1"/>
        <w:tabs>
          <w:tab w:val="right" w:leader="dot" w:pos="8306"/>
        </w:tabs>
      </w:pPr>
      <w:hyperlink w:anchor="_Toc22394" w:history="1">
        <w:r>
          <w:rPr>
            <w:rFonts w:ascii="仿宋" w:eastAsia="仿宋" w:hAnsi="仿宋" w:cs="仿宋" w:hint="eastAsia"/>
            <w:lang w:eastAsia="zh-CN"/>
          </w:rPr>
          <w:t>九、硝基咪唑类药物项目经营效益</w:t>
        </w:r>
        <w:r>
          <w:tab/>
        </w:r>
        <w:r>
          <w:fldChar w:fldCharType="begin"/>
        </w:r>
        <w:r>
          <w:instrText xml:space="preserve"> PAGEREF _Toc22394 \h </w:instrText>
        </w:r>
        <w:r>
          <w:fldChar w:fldCharType="separate"/>
        </w:r>
        <w:r>
          <w:t>35</w:t>
        </w:r>
        <w:r>
          <w:fldChar w:fldCharType="end"/>
        </w:r>
      </w:hyperlink>
    </w:p>
    <w:p>
      <w:pPr>
        <w:pStyle w:val="TOC2"/>
        <w:tabs>
          <w:tab w:val="right" w:leader="dot" w:pos="8306"/>
        </w:tabs>
      </w:pPr>
      <w:hyperlink w:anchor="_Toc29899" w:history="1">
        <w:r>
          <w:rPr>
            <w:rFonts w:ascii="仿宋" w:eastAsia="仿宋" w:hAnsi="仿宋" w:cs="仿宋" w:hint="eastAsia"/>
            <w:lang w:eastAsia="zh-CN"/>
          </w:rPr>
          <w:t>(一)、经济评价财务测算</w:t>
        </w:r>
        <w:r>
          <w:tab/>
        </w:r>
        <w:r>
          <w:fldChar w:fldCharType="begin"/>
        </w:r>
        <w:r>
          <w:instrText xml:space="preserve"> PAGEREF _Toc29899 \h </w:instrText>
        </w:r>
        <w:r>
          <w:fldChar w:fldCharType="separate"/>
        </w:r>
        <w:r>
          <w:t>35</w:t>
        </w:r>
        <w:r>
          <w:fldChar w:fldCharType="end"/>
        </w:r>
      </w:hyperlink>
    </w:p>
    <w:p>
      <w:pPr>
        <w:pStyle w:val="TOC2"/>
        <w:tabs>
          <w:tab w:val="right" w:leader="dot" w:pos="8306"/>
        </w:tabs>
      </w:pPr>
      <w:hyperlink w:anchor="_Toc27324" w:history="1">
        <w:r>
          <w:rPr>
            <w:rFonts w:ascii="仿宋" w:eastAsia="仿宋" w:hAnsi="仿宋" w:cs="仿宋" w:hint="eastAsia"/>
            <w:lang w:eastAsia="zh-CN"/>
          </w:rPr>
          <w:t>(二)、硝基咪唑类药物项目盈利能力分析</w:t>
        </w:r>
        <w:r>
          <w:tab/>
        </w:r>
        <w:r>
          <w:fldChar w:fldCharType="begin"/>
        </w:r>
        <w:r>
          <w:instrText xml:space="preserve"> PAGEREF _Toc27324 \h </w:instrText>
        </w:r>
        <w:r>
          <w:fldChar w:fldCharType="separate"/>
        </w:r>
        <w:r>
          <w:t>37</w:t>
        </w:r>
        <w:r>
          <w:fldChar w:fldCharType="end"/>
        </w:r>
      </w:hyperlink>
    </w:p>
    <w:p>
      <w:pPr>
        <w:pStyle w:val="TOC1"/>
        <w:tabs>
          <w:tab w:val="right" w:leader="dot" w:pos="8306"/>
        </w:tabs>
      </w:pPr>
      <w:hyperlink w:anchor="_Toc6761" w:history="1">
        <w:r>
          <w:rPr>
            <w:rFonts w:ascii="仿宋" w:eastAsia="仿宋" w:hAnsi="仿宋" w:cs="仿宋" w:hint="eastAsia"/>
            <w:lang w:eastAsia="zh-CN"/>
          </w:rPr>
          <w:t>十、硝基咪唑类药物项目创新与研发</w:t>
        </w:r>
        <w:r>
          <w:tab/>
        </w:r>
        <w:r>
          <w:fldChar w:fldCharType="begin"/>
        </w:r>
        <w:r>
          <w:instrText xml:space="preserve"> PAGEREF _Toc6761 \h </w:instrText>
        </w:r>
        <w:r>
          <w:fldChar w:fldCharType="separate"/>
        </w:r>
        <w:r>
          <w:t>37</w:t>
        </w:r>
        <w:r>
          <w:fldChar w:fldCharType="end"/>
        </w:r>
      </w:hyperlink>
    </w:p>
    <w:p>
      <w:pPr>
        <w:pStyle w:val="TOC2"/>
        <w:tabs>
          <w:tab w:val="right" w:leader="dot" w:pos="8306"/>
        </w:tabs>
      </w:pPr>
      <w:hyperlink w:anchor="_Toc9552" w:history="1">
        <w:r>
          <w:rPr>
            <w:rFonts w:ascii="仿宋" w:eastAsia="仿宋" w:hAnsi="仿宋" w:cs="仿宋" w:hint="eastAsia"/>
            <w:lang w:eastAsia="zh-CN"/>
          </w:rPr>
          <w:t>(一)、创新策略与方向</w:t>
        </w:r>
        <w:r>
          <w:tab/>
        </w:r>
        <w:r>
          <w:fldChar w:fldCharType="begin"/>
        </w:r>
        <w:r>
          <w:instrText xml:space="preserve"> PAGEREF _Toc9552 \h </w:instrText>
        </w:r>
        <w:r>
          <w:fldChar w:fldCharType="separate"/>
        </w:r>
        <w:r>
          <w:t>37</w:t>
        </w:r>
        <w:r>
          <w:fldChar w:fldCharType="end"/>
        </w:r>
      </w:hyperlink>
    </w:p>
    <w:p>
      <w:pPr>
        <w:pStyle w:val="TOC2"/>
        <w:tabs>
          <w:tab w:val="right" w:leader="dot" w:pos="8306"/>
        </w:tabs>
      </w:pPr>
      <w:hyperlink w:anchor="_Toc2948" w:history="1">
        <w:r>
          <w:rPr>
            <w:rFonts w:ascii="仿宋" w:eastAsia="仿宋" w:hAnsi="仿宋" w:cs="仿宋" w:hint="eastAsia"/>
            <w:lang w:eastAsia="zh-CN"/>
          </w:rPr>
          <w:t>(二)、研发规划与投入</w:t>
        </w:r>
        <w:r>
          <w:tab/>
        </w:r>
        <w:r>
          <w:fldChar w:fldCharType="begin"/>
        </w:r>
        <w:r>
          <w:instrText xml:space="preserve"> PAGEREF _Toc2948 \h </w:instrText>
        </w:r>
        <w:r>
          <w:fldChar w:fldCharType="separate"/>
        </w:r>
        <w:r>
          <w:t>39</w:t>
        </w:r>
        <w:r>
          <w:fldChar w:fldCharType="end"/>
        </w:r>
      </w:hyperlink>
    </w:p>
    <w:p>
      <w:pPr>
        <w:pStyle w:val="TOC1"/>
        <w:tabs>
          <w:tab w:val="right" w:leader="dot" w:pos="8306"/>
        </w:tabs>
      </w:pPr>
      <w:hyperlink w:anchor="_Toc1570" w:history="1">
        <w:r>
          <w:rPr>
            <w:rFonts w:ascii="仿宋" w:eastAsia="仿宋" w:hAnsi="仿宋" w:cs="仿宋" w:hint="eastAsia"/>
            <w:lang w:eastAsia="zh-CN"/>
          </w:rPr>
          <w:t>十一、硝基咪唑类药物项目环境影响分析</w:t>
        </w:r>
        <w:r>
          <w:tab/>
        </w:r>
        <w:r>
          <w:fldChar w:fldCharType="begin"/>
        </w:r>
        <w:r>
          <w:instrText xml:space="preserve"> PAGEREF _Toc1570 \h </w:instrText>
        </w:r>
        <w:r>
          <w:fldChar w:fldCharType="separate"/>
        </w:r>
        <w:r>
          <w:t>41</w:t>
        </w:r>
        <w:r>
          <w:fldChar w:fldCharType="end"/>
        </w:r>
      </w:hyperlink>
    </w:p>
    <w:p>
      <w:pPr>
        <w:pStyle w:val="TOC2"/>
        <w:tabs>
          <w:tab w:val="right" w:leader="dot" w:pos="8306"/>
        </w:tabs>
      </w:pPr>
      <w:hyperlink w:anchor="_Toc2253" w:history="1">
        <w:r>
          <w:rPr>
            <w:rFonts w:ascii="仿宋" w:eastAsia="仿宋" w:hAnsi="仿宋" w:cs="仿宋" w:hint="eastAsia"/>
            <w:lang w:eastAsia="zh-CN"/>
          </w:rPr>
          <w:t>(一)、建设区域环境质量现状</w:t>
        </w:r>
        <w:r>
          <w:tab/>
        </w:r>
        <w:r>
          <w:fldChar w:fldCharType="begin"/>
        </w:r>
        <w:r>
          <w:instrText xml:space="preserve"> PAGEREF _Toc2253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04" w:history="1">
        <w:r>
          <w:rPr>
            <w:rFonts w:ascii="仿宋" w:eastAsia="仿宋" w:hAnsi="仿宋" w:cs="仿宋" w:hint="eastAsia"/>
            <w:lang w:eastAsia="zh-CN"/>
          </w:rPr>
          <w:t>(二)、建设期环境保护</w:t>
        </w:r>
        <w:r>
          <w:tab/>
        </w:r>
        <w:r>
          <w:fldChar w:fldCharType="begin"/>
        </w:r>
        <w:r>
          <w:instrText xml:space="preserve"> PAGEREF _Toc31404 \h </w:instrText>
        </w:r>
        <w:r>
          <w:fldChar w:fldCharType="separate"/>
        </w:r>
        <w:r>
          <w:t>42</w:t>
        </w:r>
        <w:r>
          <w:fldChar w:fldCharType="end"/>
        </w:r>
      </w:hyperlink>
    </w:p>
    <w:p>
      <w:pPr>
        <w:pStyle w:val="TOC2"/>
        <w:tabs>
          <w:tab w:val="right" w:leader="dot" w:pos="8306"/>
        </w:tabs>
      </w:pPr>
      <w:hyperlink w:anchor="_Toc801" w:history="1">
        <w:r>
          <w:rPr>
            <w:rFonts w:ascii="仿宋" w:eastAsia="仿宋" w:hAnsi="仿宋" w:cs="仿宋" w:hint="eastAsia"/>
            <w:lang w:eastAsia="zh-CN"/>
          </w:rPr>
          <w:t>(三)、运营期环境保护</w:t>
        </w:r>
        <w:r>
          <w:tab/>
        </w:r>
        <w:r>
          <w:fldChar w:fldCharType="begin"/>
        </w:r>
        <w:r>
          <w:instrText xml:space="preserve"> PAGEREF _Toc801 \h </w:instrText>
        </w:r>
        <w:r>
          <w:fldChar w:fldCharType="separate"/>
        </w:r>
        <w:r>
          <w:t>43</w:t>
        </w:r>
        <w:r>
          <w:fldChar w:fldCharType="end"/>
        </w:r>
      </w:hyperlink>
    </w:p>
    <w:p>
      <w:pPr>
        <w:pStyle w:val="TOC2"/>
        <w:tabs>
          <w:tab w:val="right" w:leader="dot" w:pos="8306"/>
        </w:tabs>
      </w:pPr>
      <w:hyperlink w:anchor="_Toc11385" w:history="1">
        <w:r>
          <w:rPr>
            <w:rFonts w:ascii="仿宋" w:eastAsia="仿宋" w:hAnsi="仿宋" w:cs="仿宋" w:hint="eastAsia"/>
            <w:lang w:eastAsia="zh-CN"/>
          </w:rPr>
          <w:t>(四)、硝基咪唑类药物项目建设对区域经济的影响</w:t>
        </w:r>
        <w:r>
          <w:tab/>
        </w:r>
        <w:r>
          <w:fldChar w:fldCharType="begin"/>
        </w:r>
        <w:r>
          <w:instrText xml:space="preserve"> PAGEREF _Toc11385 \h </w:instrText>
        </w:r>
        <w:r>
          <w:fldChar w:fldCharType="separate"/>
        </w:r>
        <w:r>
          <w:t>45</w:t>
        </w:r>
        <w:r>
          <w:fldChar w:fldCharType="end"/>
        </w:r>
      </w:hyperlink>
    </w:p>
    <w:p>
      <w:pPr>
        <w:pStyle w:val="TOC2"/>
        <w:tabs>
          <w:tab w:val="right" w:leader="dot" w:pos="8306"/>
        </w:tabs>
      </w:pPr>
      <w:hyperlink w:anchor="_Toc4470" w:history="1">
        <w:r>
          <w:rPr>
            <w:rFonts w:ascii="仿宋" w:eastAsia="仿宋" w:hAnsi="仿宋" w:cs="仿宋" w:hint="eastAsia"/>
            <w:lang w:eastAsia="zh-CN"/>
          </w:rPr>
          <w:t>(五)、废弃物处理</w:t>
        </w:r>
        <w:r>
          <w:tab/>
        </w:r>
        <w:r>
          <w:fldChar w:fldCharType="begin"/>
        </w:r>
        <w:r>
          <w:instrText xml:space="preserve"> PAGEREF _Toc4470 \h </w:instrText>
        </w:r>
        <w:r>
          <w:fldChar w:fldCharType="separate"/>
        </w:r>
        <w:r>
          <w:t>47</w:t>
        </w:r>
        <w:r>
          <w:fldChar w:fldCharType="end"/>
        </w:r>
      </w:hyperlink>
    </w:p>
    <w:p>
      <w:pPr>
        <w:pStyle w:val="TOC2"/>
        <w:tabs>
          <w:tab w:val="right" w:leader="dot" w:pos="8306"/>
        </w:tabs>
      </w:pPr>
      <w:hyperlink w:anchor="_Toc988" w:history="1">
        <w:r>
          <w:rPr>
            <w:rFonts w:ascii="仿宋" w:eastAsia="仿宋" w:hAnsi="仿宋" w:cs="仿宋" w:hint="eastAsia"/>
            <w:lang w:eastAsia="zh-CN"/>
          </w:rPr>
          <w:t>(六)、特殊环境影响分析</w:t>
        </w:r>
        <w:r>
          <w:tab/>
        </w:r>
        <w:r>
          <w:fldChar w:fldCharType="begin"/>
        </w:r>
        <w:r>
          <w:instrText xml:space="preserve"> PAGEREF _Toc988 \h </w:instrText>
        </w:r>
        <w:r>
          <w:fldChar w:fldCharType="separate"/>
        </w:r>
        <w:r>
          <w:t>48</w:t>
        </w:r>
        <w:r>
          <w:fldChar w:fldCharType="end"/>
        </w:r>
      </w:hyperlink>
    </w:p>
    <w:p>
      <w:pPr>
        <w:pStyle w:val="TOC2"/>
        <w:tabs>
          <w:tab w:val="right" w:leader="dot" w:pos="8306"/>
        </w:tabs>
      </w:pPr>
      <w:hyperlink w:anchor="_Toc15172" w:history="1">
        <w:r>
          <w:rPr>
            <w:rFonts w:ascii="仿宋" w:eastAsia="仿宋" w:hAnsi="仿宋" w:cs="仿宋" w:hint="eastAsia"/>
            <w:lang w:eastAsia="zh-CN"/>
          </w:rPr>
          <w:t>(七)、清洁生产</w:t>
        </w:r>
        <w:r>
          <w:tab/>
        </w:r>
        <w:r>
          <w:fldChar w:fldCharType="begin"/>
        </w:r>
        <w:r>
          <w:instrText xml:space="preserve"> PAGEREF _Toc15172 \h </w:instrText>
        </w:r>
        <w:r>
          <w:fldChar w:fldCharType="separate"/>
        </w:r>
        <w:r>
          <w:t>49</w:t>
        </w:r>
        <w:r>
          <w:fldChar w:fldCharType="end"/>
        </w:r>
      </w:hyperlink>
    </w:p>
    <w:p>
      <w:pPr>
        <w:pStyle w:val="TOC2"/>
        <w:tabs>
          <w:tab w:val="right" w:leader="dot" w:pos="8306"/>
        </w:tabs>
      </w:pPr>
      <w:hyperlink w:anchor="_Toc20786" w:history="1">
        <w:r>
          <w:rPr>
            <w:rFonts w:ascii="仿宋" w:eastAsia="仿宋" w:hAnsi="仿宋" w:cs="仿宋" w:hint="eastAsia"/>
            <w:lang w:eastAsia="zh-CN"/>
          </w:rPr>
          <w:t>(八)、环境保护综合评价</w:t>
        </w:r>
        <w:r>
          <w:tab/>
        </w:r>
        <w:r>
          <w:fldChar w:fldCharType="begin"/>
        </w:r>
        <w:r>
          <w:instrText xml:space="preserve"> PAGEREF _Toc20786 \h </w:instrText>
        </w:r>
        <w:r>
          <w:fldChar w:fldCharType="separate"/>
        </w:r>
        <w:r>
          <w:t>50</w:t>
        </w:r>
        <w:r>
          <w:fldChar w:fldCharType="end"/>
        </w:r>
      </w:hyperlink>
    </w:p>
    <w:p>
      <w:pPr>
        <w:pStyle w:val="TOC1"/>
        <w:tabs>
          <w:tab w:val="right" w:leader="dot" w:pos="8306"/>
        </w:tabs>
      </w:pPr>
      <w:hyperlink w:anchor="_Toc25386" w:history="1">
        <w:r>
          <w:rPr>
            <w:rFonts w:ascii="仿宋" w:eastAsia="仿宋" w:hAnsi="仿宋" w:cs="仿宋" w:hint="eastAsia"/>
            <w:lang w:eastAsia="zh-CN"/>
          </w:rPr>
          <w:t>十二、生产安全保护</w:t>
        </w:r>
        <w:r>
          <w:tab/>
        </w:r>
        <w:r>
          <w:fldChar w:fldCharType="begin"/>
        </w:r>
        <w:r>
          <w:instrText xml:space="preserve"> PAGEREF _Toc25386 \h </w:instrText>
        </w:r>
        <w:r>
          <w:fldChar w:fldCharType="separate"/>
        </w:r>
        <w:r>
          <w:t>52</w:t>
        </w:r>
        <w:r>
          <w:fldChar w:fldCharType="end"/>
        </w:r>
      </w:hyperlink>
    </w:p>
    <w:p>
      <w:pPr>
        <w:pStyle w:val="TOC2"/>
        <w:tabs>
          <w:tab w:val="right" w:leader="dot" w:pos="8306"/>
        </w:tabs>
      </w:pPr>
      <w:hyperlink w:anchor="_Toc22890" w:history="1">
        <w:r>
          <w:rPr>
            <w:rFonts w:ascii="仿宋" w:eastAsia="仿宋" w:hAnsi="仿宋" w:cs="仿宋" w:hint="eastAsia"/>
            <w:lang w:eastAsia="zh-CN"/>
          </w:rPr>
          <w:t>(一)、消防安全</w:t>
        </w:r>
        <w:r>
          <w:tab/>
        </w:r>
        <w:r>
          <w:fldChar w:fldCharType="begin"/>
        </w:r>
        <w:r>
          <w:instrText xml:space="preserve"> PAGEREF _Toc22890 \h </w:instrText>
        </w:r>
        <w:r>
          <w:fldChar w:fldCharType="separate"/>
        </w:r>
        <w:r>
          <w:t>52</w:t>
        </w:r>
        <w:r>
          <w:fldChar w:fldCharType="end"/>
        </w:r>
      </w:hyperlink>
    </w:p>
    <w:p>
      <w:pPr>
        <w:pStyle w:val="TOC2"/>
        <w:tabs>
          <w:tab w:val="right" w:leader="dot" w:pos="8306"/>
        </w:tabs>
      </w:pPr>
      <w:hyperlink w:anchor="_Toc15334" w:history="1">
        <w:r>
          <w:rPr>
            <w:rFonts w:ascii="仿宋" w:eastAsia="仿宋" w:hAnsi="仿宋" w:cs="仿宋" w:hint="eastAsia"/>
            <w:lang w:eastAsia="zh-CN"/>
          </w:rPr>
          <w:t>(二)、防火防爆总图布置措施</w:t>
        </w:r>
        <w:r>
          <w:tab/>
        </w:r>
        <w:r>
          <w:fldChar w:fldCharType="begin"/>
        </w:r>
        <w:r>
          <w:instrText xml:space="preserve"> PAGEREF _Toc15334 \h </w:instrText>
        </w:r>
        <w:r>
          <w:fldChar w:fldCharType="separate"/>
        </w:r>
        <w:r>
          <w:t>53</w:t>
        </w:r>
        <w:r>
          <w:fldChar w:fldCharType="end"/>
        </w:r>
      </w:hyperlink>
    </w:p>
    <w:p>
      <w:pPr>
        <w:pStyle w:val="TOC2"/>
        <w:tabs>
          <w:tab w:val="right" w:leader="dot" w:pos="8306"/>
        </w:tabs>
      </w:pPr>
      <w:hyperlink w:anchor="_Toc10156" w:history="1">
        <w:r>
          <w:rPr>
            <w:rFonts w:ascii="仿宋" w:eastAsia="仿宋" w:hAnsi="仿宋" w:cs="仿宋" w:hint="eastAsia"/>
            <w:lang w:eastAsia="zh-CN"/>
          </w:rPr>
          <w:t>(三)、自然灾害防范措施</w:t>
        </w:r>
        <w:r>
          <w:tab/>
        </w:r>
        <w:r>
          <w:fldChar w:fldCharType="begin"/>
        </w:r>
        <w:r>
          <w:instrText xml:space="preserve"> PAGEREF _Toc10156 \h </w:instrText>
        </w:r>
        <w:r>
          <w:fldChar w:fldCharType="separate"/>
        </w:r>
        <w:r>
          <w:t>54</w:t>
        </w:r>
        <w:r>
          <w:fldChar w:fldCharType="end"/>
        </w:r>
      </w:hyperlink>
    </w:p>
    <w:p>
      <w:pPr>
        <w:pStyle w:val="TOC2"/>
        <w:tabs>
          <w:tab w:val="right" w:leader="dot" w:pos="8306"/>
        </w:tabs>
      </w:pPr>
      <w:hyperlink w:anchor="_Toc16854" w:history="1">
        <w:r>
          <w:rPr>
            <w:rFonts w:ascii="仿宋" w:eastAsia="仿宋" w:hAnsi="仿宋" w:cs="仿宋" w:hint="eastAsia"/>
            <w:lang w:eastAsia="zh-CN"/>
          </w:rPr>
          <w:t>(四)、安全色及安全标志使用要求</w:t>
        </w:r>
        <w:r>
          <w:tab/>
        </w:r>
        <w:r>
          <w:fldChar w:fldCharType="begin"/>
        </w:r>
        <w:r>
          <w:instrText xml:space="preserve"> PAGEREF _Toc16854 \h </w:instrText>
        </w:r>
        <w:r>
          <w:fldChar w:fldCharType="separate"/>
        </w:r>
        <w:r>
          <w:t>55</w:t>
        </w:r>
        <w:r>
          <w:fldChar w:fldCharType="end"/>
        </w:r>
      </w:hyperlink>
    </w:p>
    <w:p>
      <w:pPr>
        <w:pStyle w:val="TOC2"/>
        <w:tabs>
          <w:tab w:val="right" w:leader="dot" w:pos="8306"/>
        </w:tabs>
      </w:pPr>
      <w:hyperlink w:anchor="_Toc21845" w:history="1">
        <w:r>
          <w:rPr>
            <w:rFonts w:ascii="仿宋" w:eastAsia="仿宋" w:hAnsi="仿宋" w:cs="仿宋" w:hint="eastAsia"/>
            <w:lang w:eastAsia="zh-CN"/>
          </w:rPr>
          <w:t>(五)、防尘防毒措施</w:t>
        </w:r>
        <w:r>
          <w:tab/>
        </w:r>
        <w:r>
          <w:fldChar w:fldCharType="begin"/>
        </w:r>
        <w:r>
          <w:instrText xml:space="preserve"> PAGEREF _Toc21845 \h </w:instrText>
        </w:r>
        <w:r>
          <w:fldChar w:fldCharType="separate"/>
        </w:r>
        <w:r>
          <w:t>56</w:t>
        </w:r>
        <w:r>
          <w:fldChar w:fldCharType="end"/>
        </w:r>
      </w:hyperlink>
    </w:p>
    <w:p>
      <w:pPr>
        <w:pStyle w:val="TOC2"/>
        <w:tabs>
          <w:tab w:val="right" w:leader="dot" w:pos="8306"/>
        </w:tabs>
      </w:pPr>
      <w:hyperlink w:anchor="_Toc17809" w:history="1">
        <w:r>
          <w:rPr>
            <w:rFonts w:ascii="仿宋" w:eastAsia="仿宋" w:hAnsi="仿宋" w:cs="仿宋" w:hint="eastAsia"/>
            <w:lang w:eastAsia="zh-CN"/>
          </w:rPr>
          <w:t>(六)、防静电、触电防护及防雷措施</w:t>
        </w:r>
        <w:r>
          <w:tab/>
        </w:r>
        <w:r>
          <w:fldChar w:fldCharType="begin"/>
        </w:r>
        <w:r>
          <w:instrText xml:space="preserve"> PAGEREF _Toc17809 \h </w:instrText>
        </w:r>
        <w:r>
          <w:fldChar w:fldCharType="separate"/>
        </w:r>
        <w:r>
          <w:t>57</w:t>
        </w:r>
        <w:r>
          <w:fldChar w:fldCharType="end"/>
        </w:r>
      </w:hyperlink>
    </w:p>
    <w:p>
      <w:pPr>
        <w:pStyle w:val="TOC2"/>
        <w:tabs>
          <w:tab w:val="right" w:leader="dot" w:pos="8306"/>
        </w:tabs>
      </w:pPr>
      <w:hyperlink w:anchor="_Toc17053" w:history="1">
        <w:r>
          <w:rPr>
            <w:rFonts w:ascii="仿宋" w:eastAsia="仿宋" w:hAnsi="仿宋" w:cs="仿宋" w:hint="eastAsia"/>
            <w:lang w:eastAsia="zh-CN"/>
          </w:rPr>
          <w:t>(七)、机械设备安全保障措施</w:t>
        </w:r>
        <w:r>
          <w:tab/>
        </w:r>
        <w:r>
          <w:fldChar w:fldCharType="begin"/>
        </w:r>
        <w:r>
          <w:instrText xml:space="preserve"> PAGEREF _Toc17053 \h </w:instrText>
        </w:r>
        <w:r>
          <w:fldChar w:fldCharType="separate"/>
        </w:r>
        <w:r>
          <w:t>58</w:t>
        </w:r>
        <w:r>
          <w:fldChar w:fldCharType="end"/>
        </w:r>
      </w:hyperlink>
    </w:p>
    <w:p>
      <w:pPr>
        <w:pStyle w:val="TOC1"/>
        <w:tabs>
          <w:tab w:val="right" w:leader="dot" w:pos="8306"/>
        </w:tabs>
      </w:pPr>
      <w:hyperlink w:anchor="_Toc14442" w:history="1">
        <w:r>
          <w:rPr>
            <w:rFonts w:ascii="仿宋" w:eastAsia="仿宋" w:hAnsi="仿宋" w:cs="仿宋" w:hint="eastAsia"/>
            <w:lang w:eastAsia="zh-CN"/>
          </w:rPr>
          <w:t>十三、营销与推广策略</w:t>
        </w:r>
        <w:r>
          <w:tab/>
        </w:r>
        <w:r>
          <w:fldChar w:fldCharType="begin"/>
        </w:r>
        <w:r>
          <w:instrText xml:space="preserve"> PAGEREF _Toc14442 \h </w:instrText>
        </w:r>
        <w:r>
          <w:fldChar w:fldCharType="separate"/>
        </w:r>
        <w:r>
          <w:t>60</w:t>
        </w:r>
        <w:r>
          <w:fldChar w:fldCharType="end"/>
        </w:r>
      </w:hyperlink>
    </w:p>
    <w:p>
      <w:pPr>
        <w:pStyle w:val="TOC2"/>
        <w:tabs>
          <w:tab w:val="right" w:leader="dot" w:pos="8306"/>
        </w:tabs>
      </w:pPr>
      <w:hyperlink w:anchor="_Toc19874" w:history="1">
        <w:r>
          <w:rPr>
            <w:rFonts w:ascii="仿宋" w:eastAsia="仿宋" w:hAnsi="仿宋" w:cs="仿宋" w:hint="eastAsia"/>
            <w:lang w:eastAsia="zh-CN"/>
          </w:rPr>
          <w:t>(一)、产品/服务定位与特点</w:t>
        </w:r>
        <w:r>
          <w:tab/>
        </w:r>
        <w:r>
          <w:fldChar w:fldCharType="begin"/>
        </w:r>
        <w:r>
          <w:instrText xml:space="preserve"> PAGEREF _Toc19874 \h </w:instrText>
        </w:r>
        <w:r>
          <w:fldChar w:fldCharType="separate"/>
        </w:r>
        <w:r>
          <w:t>60</w:t>
        </w:r>
        <w:r>
          <w:fldChar w:fldCharType="end"/>
        </w:r>
      </w:hyperlink>
    </w:p>
    <w:p>
      <w:pPr>
        <w:pStyle w:val="TOC2"/>
        <w:tabs>
          <w:tab w:val="right" w:leader="dot" w:pos="8306"/>
        </w:tabs>
      </w:pPr>
      <w:hyperlink w:anchor="_Toc12752" w:history="1">
        <w:r>
          <w:rPr>
            <w:rFonts w:ascii="仿宋" w:eastAsia="仿宋" w:hAnsi="仿宋" w:cs="仿宋" w:hint="eastAsia"/>
            <w:lang w:eastAsia="zh-CN"/>
          </w:rPr>
          <w:t>(二)、市场定位与竞争分析</w:t>
        </w:r>
        <w:r>
          <w:tab/>
        </w:r>
        <w:r>
          <w:fldChar w:fldCharType="begin"/>
        </w:r>
        <w:r>
          <w:instrText xml:space="preserve"> PAGEREF _Toc12752 \h </w:instrText>
        </w:r>
        <w:r>
          <w:fldChar w:fldCharType="separate"/>
        </w:r>
        <w:r>
          <w:t>61</w:t>
        </w:r>
        <w:r>
          <w:fldChar w:fldCharType="end"/>
        </w:r>
      </w:hyperlink>
    </w:p>
    <w:p>
      <w:pPr>
        <w:pStyle w:val="TOC2"/>
        <w:tabs>
          <w:tab w:val="right" w:leader="dot" w:pos="8306"/>
        </w:tabs>
      </w:pPr>
      <w:hyperlink w:anchor="_Toc17076" w:history="1">
        <w:r>
          <w:rPr>
            <w:rFonts w:ascii="仿宋" w:eastAsia="仿宋" w:hAnsi="仿宋" w:cs="仿宋" w:hint="eastAsia"/>
            <w:lang w:eastAsia="zh-CN"/>
          </w:rPr>
          <w:t>(三)、营销渠道与策略</w:t>
        </w:r>
        <w:r>
          <w:tab/>
        </w:r>
        <w:r>
          <w:fldChar w:fldCharType="begin"/>
        </w:r>
        <w:r>
          <w:instrText xml:space="preserve"> PAGEREF _Toc17076 \h </w:instrText>
        </w:r>
        <w:r>
          <w:fldChar w:fldCharType="separate"/>
        </w:r>
        <w:r>
          <w:t>63</w:t>
        </w:r>
        <w:r>
          <w:fldChar w:fldCharType="end"/>
        </w:r>
      </w:hyperlink>
    </w:p>
    <w:p>
      <w:pPr>
        <w:pStyle w:val="TOC2"/>
        <w:tabs>
          <w:tab w:val="right" w:leader="dot" w:pos="8306"/>
        </w:tabs>
      </w:pPr>
      <w:hyperlink w:anchor="_Toc7402" w:history="1">
        <w:r>
          <w:rPr>
            <w:rFonts w:ascii="仿宋" w:eastAsia="仿宋" w:hAnsi="仿宋" w:cs="仿宋" w:hint="eastAsia"/>
            <w:lang w:eastAsia="zh-CN"/>
          </w:rPr>
          <w:t>(四)、推广与宣传活动</w:t>
        </w:r>
        <w:r>
          <w:tab/>
        </w:r>
        <w:r>
          <w:fldChar w:fldCharType="begin"/>
        </w:r>
        <w:r>
          <w:instrText xml:space="preserve"> PAGEREF _Toc7402 \h </w:instrText>
        </w:r>
        <w:r>
          <w:fldChar w:fldCharType="separate"/>
        </w:r>
        <w:r>
          <w:t>64</w:t>
        </w:r>
        <w:r>
          <w:fldChar w:fldCharType="end"/>
        </w:r>
      </w:hyperlink>
    </w:p>
    <w:p>
      <w:pPr>
        <w:pStyle w:val="TOC1"/>
        <w:tabs>
          <w:tab w:val="right" w:leader="dot" w:pos="8306"/>
        </w:tabs>
      </w:pPr>
      <w:hyperlink w:anchor="_Toc22547" w:history="1">
        <w:r>
          <w:rPr>
            <w:rFonts w:ascii="仿宋" w:eastAsia="仿宋" w:hAnsi="仿宋" w:cs="仿宋" w:hint="eastAsia"/>
            <w:lang w:eastAsia="zh-CN"/>
          </w:rPr>
          <w:t>十四、硝基咪唑类药物项目实施时间节点</w:t>
        </w:r>
        <w:r>
          <w:tab/>
        </w:r>
        <w:r>
          <w:fldChar w:fldCharType="begin"/>
        </w:r>
        <w:r>
          <w:instrText xml:space="preserve"> PAGEREF _Toc22547 \h </w:instrText>
        </w:r>
        <w:r>
          <w:fldChar w:fldCharType="separate"/>
        </w:r>
        <w:r>
          <w:t>69</w:t>
        </w:r>
        <w:r>
          <w:fldChar w:fldCharType="end"/>
        </w:r>
      </w:hyperlink>
    </w:p>
    <w:p>
      <w:pPr>
        <w:pStyle w:val="TOC2"/>
        <w:tabs>
          <w:tab w:val="right" w:leader="dot" w:pos="8306"/>
        </w:tabs>
      </w:pPr>
      <w:hyperlink w:anchor="_Toc14309" w:history="1">
        <w:r>
          <w:rPr>
            <w:rFonts w:ascii="仿宋" w:eastAsia="仿宋" w:hAnsi="仿宋" w:cs="仿宋" w:hint="eastAsia"/>
            <w:lang w:eastAsia="zh-CN"/>
          </w:rPr>
          <w:t>(一)、硝基咪唑类药物项目启动阶段时间节点</w:t>
        </w:r>
        <w:r>
          <w:tab/>
        </w:r>
        <w:r>
          <w:fldChar w:fldCharType="begin"/>
        </w:r>
        <w:r>
          <w:instrText xml:space="preserve"> PAGEREF _Toc14309 \h </w:instrText>
        </w:r>
        <w:r>
          <w:fldChar w:fldCharType="separate"/>
        </w:r>
        <w:r>
          <w:t>69</w:t>
        </w:r>
        <w:r>
          <w:fldChar w:fldCharType="end"/>
        </w:r>
      </w:hyperlink>
    </w:p>
    <w:p>
      <w:pPr>
        <w:pStyle w:val="TOC2"/>
        <w:tabs>
          <w:tab w:val="right" w:leader="dot" w:pos="8306"/>
        </w:tabs>
      </w:pPr>
      <w:hyperlink w:anchor="_Toc22653" w:history="1">
        <w:r>
          <w:rPr>
            <w:rFonts w:ascii="仿宋" w:eastAsia="仿宋" w:hAnsi="仿宋" w:cs="仿宋" w:hint="eastAsia"/>
            <w:lang w:eastAsia="zh-CN"/>
          </w:rPr>
          <w:t>(二)、硝基咪唑类药物项目执行阶段时间节点</w:t>
        </w:r>
        <w:r>
          <w:tab/>
        </w:r>
        <w:r>
          <w:fldChar w:fldCharType="begin"/>
        </w:r>
        <w:r>
          <w:instrText xml:space="preserve"> PAGEREF _Toc22653 \h </w:instrText>
        </w:r>
        <w:r>
          <w:fldChar w:fldCharType="separate"/>
        </w:r>
        <w:r>
          <w:t>70</w:t>
        </w:r>
        <w:r>
          <w:fldChar w:fldCharType="end"/>
        </w:r>
      </w:hyperlink>
    </w:p>
    <w:p>
      <w:pPr>
        <w:pStyle w:val="TOC2"/>
        <w:tabs>
          <w:tab w:val="right" w:leader="dot" w:pos="8306"/>
        </w:tabs>
      </w:pPr>
      <w:hyperlink w:anchor="_Toc6850" w:history="1">
        <w:r>
          <w:rPr>
            <w:rFonts w:ascii="仿宋" w:eastAsia="仿宋" w:hAnsi="仿宋" w:cs="仿宋" w:hint="eastAsia"/>
            <w:lang w:eastAsia="zh-CN"/>
          </w:rPr>
          <w:t>(三)、硝基咪唑类药物项目完成阶段时间节点</w:t>
        </w:r>
        <w:r>
          <w:tab/>
        </w:r>
        <w:r>
          <w:fldChar w:fldCharType="begin"/>
        </w:r>
        <w:r>
          <w:instrText xml:space="preserve"> PAGEREF _Toc6850 \h </w:instrText>
        </w:r>
        <w:r>
          <w:fldChar w:fldCharType="separate"/>
        </w:r>
        <w:r>
          <w:t>71</w:t>
        </w:r>
        <w:r>
          <w:fldChar w:fldCharType="end"/>
        </w:r>
      </w:hyperlink>
    </w:p>
    <w:p>
      <w:pPr>
        <w:pStyle w:val="TOC1"/>
        <w:tabs>
          <w:tab w:val="right" w:leader="dot" w:pos="8306"/>
        </w:tabs>
      </w:pPr>
      <w:hyperlink w:anchor="_Toc31543" w:history="1">
        <w:r>
          <w:rPr>
            <w:rFonts w:ascii="仿宋" w:eastAsia="仿宋" w:hAnsi="仿宋" w:cs="仿宋" w:hint="eastAsia"/>
            <w:lang w:eastAsia="zh-CN"/>
          </w:rPr>
          <w:t>十五、风险识别与分类</w:t>
        </w:r>
        <w:r>
          <w:tab/>
        </w:r>
        <w:r>
          <w:fldChar w:fldCharType="begin"/>
        </w:r>
        <w:r>
          <w:instrText xml:space="preserve"> PAGEREF _Toc31543 \h </w:instrText>
        </w:r>
        <w:r>
          <w:fldChar w:fldCharType="separate"/>
        </w:r>
        <w:r>
          <w:t>72</w:t>
        </w:r>
        <w:r>
          <w:fldChar w:fldCharType="end"/>
        </w:r>
      </w:hyperlink>
    </w:p>
    <w:p>
      <w:pPr>
        <w:pStyle w:val="TOC2"/>
        <w:tabs>
          <w:tab w:val="right" w:leader="dot" w:pos="8306"/>
        </w:tabs>
      </w:pPr>
      <w:hyperlink w:anchor="_Toc27065" w:history="1">
        <w:r>
          <w:rPr>
            <w:rFonts w:ascii="仿宋" w:eastAsia="仿宋" w:hAnsi="仿宋" w:cs="仿宋" w:hint="eastAsia"/>
            <w:lang w:eastAsia="zh-CN"/>
          </w:rPr>
          <w:t>(一)、风险识别</w:t>
        </w:r>
        <w:r>
          <w:tab/>
        </w:r>
        <w:r>
          <w:fldChar w:fldCharType="begin"/>
        </w:r>
        <w:r>
          <w:instrText xml:space="preserve"> PAGEREF _Toc27065 \h </w:instrText>
        </w:r>
        <w:r>
          <w:fldChar w:fldCharType="separate"/>
        </w:r>
        <w:r>
          <w:t>72</w:t>
        </w:r>
        <w:r>
          <w:fldChar w:fldCharType="end"/>
        </w:r>
      </w:hyperlink>
    </w:p>
    <w:p>
      <w:pPr>
        <w:pStyle w:val="TOC2"/>
        <w:tabs>
          <w:tab w:val="right" w:leader="dot" w:pos="8306"/>
        </w:tabs>
      </w:pPr>
      <w:hyperlink w:anchor="_Toc7556" w:history="1">
        <w:r>
          <w:rPr>
            <w:rFonts w:ascii="仿宋" w:eastAsia="仿宋" w:hAnsi="仿宋" w:cs="仿宋" w:hint="eastAsia"/>
            <w:lang w:eastAsia="zh-CN"/>
          </w:rPr>
          <w:t>(二)、风险分类</w:t>
        </w:r>
        <w:r>
          <w:tab/>
        </w:r>
        <w:r>
          <w:fldChar w:fldCharType="begin"/>
        </w:r>
        <w:r>
          <w:instrText xml:space="preserve"> PAGEREF _Toc7556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318"/>
      <w:r>
        <w:rPr>
          <w:rFonts w:ascii="仿宋" w:eastAsia="仿宋" w:hAnsi="仿宋" w:cs="仿宋" w:hint="eastAsia"/>
          <w:sz w:val="28"/>
          <w:lang w:eastAsia="zh-CN"/>
        </w:rPr>
        <w:t>一、硝基咪唑类药物项目文档管理</w:t>
      </w:r>
      <w:bookmarkEnd w:id="2"/>
    </w:p>
    <w:p>
      <w:pPr>
        <w:pStyle w:val="Heading2"/>
        <w:rPr>
          <w:rFonts w:ascii="仿宋" w:eastAsia="仿宋" w:hAnsi="仿宋" w:cs="仿宋" w:hint="eastAsia"/>
          <w:lang w:eastAsia="zh-CN"/>
        </w:rPr>
      </w:pPr>
      <w:bookmarkStart w:id="3" w:name="_Toc3188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硝基咪唑类药物项目高度重视文档的质量和准确性，以支持硝基咪唑类药物项目的各项活动和决策。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文档的编制始于硝基咪唑类药物项目计划的初期，我们制定了详细的文档编制计划，明确了每个文档的内容、格式和编写责任人。在硝基咪唑类药物项目启动阶段，我们首先编制了硝基咪唑类药物项目章程，明确定义了硝基咪唑类药物项目的目标、范围、风险等关键要素。随后，硝基咪唑类药物项目团队根据计划陆续编制了需求文档、设计文档、测试文档等各类文档，确保硝基咪唑类药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硝基咪唑类药物项目管理中的重要环节，旨在确保硝基咪唑类药物项目文档符合质量标准和硝基咪唑类药物项目需求。在硝基咪唑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硝基咪唑类药物项目相关利益方和专业领域的专家对文档进行独立审查。这有助于获取更全面、客观的反馈，确保硝基咪唑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硝基咪唑类药物项目在文档编制与审查方面建立了严格的管理机制，通过规范的流程和多维度的审查，确保硝基咪唑类药物项目文档的质量、准确性和可靠性，为硝基咪唑类药物项目的顺利推进提供了有力支持。</w:t>
      </w:r>
    </w:p>
    <w:p>
      <w:pPr>
        <w:pStyle w:val="Heading2"/>
        <w:ind w:firstLine="560" w:firstLineChars="200"/>
        <w:rPr>
          <w:rFonts w:ascii="仿宋" w:eastAsia="仿宋" w:hAnsi="仿宋" w:cs="仿宋" w:hint="eastAsia"/>
          <w:sz w:val="28"/>
          <w:lang w:eastAsia="zh-CN"/>
        </w:rPr>
      </w:pPr>
      <w:bookmarkStart w:id="4" w:name="_Toc97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在硝基咪唑类药物项目中，我们致力于优化文档发布与分发过程，以确保信息的高效传递和团队间协作的顺畅进行。以下是我们采取的关键优化策略：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我们通过多渠道发布文档，包括电子邮件、硝基咪唑类药物项目管理平台、内部网站等，以满足不同团队成员的偏好和需求。多渠道发布确保了信息的全面覆盖。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我们采用了精细的权限控制，确保只有授权人员可以访问敏感信息。这种安全措施保护了硝基咪唑类药物项目文档的机密性，防止了未经授权的信息泄露。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硝基咪唑类药物项目生命周期中一个至关重要的环节，直接关系到硝基咪唑类药物项目信息的长期保存和历史记录的完整性。在硝基咪唑类药物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072"/>
      <w:r>
        <w:rPr>
          <w:rFonts w:ascii="仿宋" w:eastAsia="仿宋" w:hAnsi="仿宋" w:cs="仿宋" w:hint="eastAsia"/>
          <w:sz w:val="28"/>
          <w:lang w:eastAsia="zh-CN"/>
        </w:rPr>
        <w:t>二、硝基咪唑类药物项目危机管理</w:t>
      </w:r>
      <w:bookmarkEnd w:id="6"/>
    </w:p>
    <w:p>
      <w:pPr>
        <w:pStyle w:val="Heading2"/>
        <w:rPr>
          <w:rFonts w:ascii="仿宋" w:eastAsia="仿宋" w:hAnsi="仿宋" w:cs="仿宋" w:hint="eastAsia"/>
          <w:lang w:eastAsia="zh-CN"/>
        </w:rPr>
      </w:pPr>
      <w:bookmarkStart w:id="7" w:name="_Toc1673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咪唑类药物项目危机管理中，危机预警与识别是确保硝基咪唑类药物项目稳健运行的核心步骤。通过建立全面的监测机制，硝基咪唑类药物项目团队旨在及时发现和理解潜在的风险和危机因素，以便采取及时的预防和应对措施，确保硝基咪唑类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硝基咪唑类药物项目团队全面分析了整个硝基咪唑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硝基咪唑类药物项目团队着重于明确定义硝基咪唑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硝基咪唑类药物项目进展的持续监控，团队能够及时发现潜在问题并作出迅速反应。硝基咪唑类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在这一阶段，团队的专业素养和反应速度将发挥至关重要的作用，以确保潜在危机能够在初期得到有效的处理，最大程度地减轻负面影响。通过危机预警与识别，硝基咪唑类药物项目得以更有序、可控地推进。</w:t>
      </w:r>
    </w:p>
    <w:p>
      <w:pPr>
        <w:pStyle w:val="Heading2"/>
        <w:ind w:firstLine="560" w:firstLineChars="200"/>
        <w:rPr>
          <w:rFonts w:ascii="仿宋" w:eastAsia="仿宋" w:hAnsi="仿宋" w:cs="仿宋" w:hint="eastAsia"/>
          <w:sz w:val="28"/>
          <w:lang w:eastAsia="zh-CN"/>
        </w:rPr>
      </w:pPr>
      <w:bookmarkStart w:id="8" w:name="_Toc1777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在危机发生时，硝基咪唑类药物项目团队立即行动，成立了应急小组。该小组的任务是迅速制定并实施紧急应对措施，以最小化潜在损失。以下是采取的主要措施：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暂停硝基咪唑类药物项目进度：为遏制危机蔓延，硝基咪唑类药物项目暂时停止进行，以便全面评估当前状况。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资源重新分配：重新评估硝基咪唑类药物项目资源的分配，确保最大限度地减小损失。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实时沟通：与关键利益相关者建立实时沟通机制，向他们传递硝基咪唑类药物项目危机的实际状况，保障硝基咪唑类药物项目核心利益。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在紧急应对的同时，硝基咪唑类药物项目团队强调了团队协作和有效沟通的重要性。以下是团队协作的关键举措：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信息共享机制：建立了信息共享平台，确保团队成员能够及时获取硝基咪唑类药物项目危机的实时信息。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领导者沟通：硝基咪唑类药物项目领导者通过定期会议和即时沟通工具，指导团队应对危机，保持团队稳定运行。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随着危机得到初步控制，硝基咪唑类药物项目团队转向制定恢复计划，以确保硝基咪唑类药物项目能够从中迅速恢复。主要恢复计划包括：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修复受损的进度计划：重新评估硝基咪唑类药物项目进度，制定修复计划，确保硝基咪唑类药物项目尽快回归正常进程。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重新调整资源分配：优化资源分配，确保硝基咪唑类药物项目在有限资源下高效运转。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风险管理机制加强：对硝基咪唑类药物项目风险进行全面评估，制定更强化的风险管理策略，以预防未来可能的危机。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7719"/>
      <w:r>
        <w:rPr>
          <w:rFonts w:ascii="仿宋" w:eastAsia="仿宋" w:hAnsi="仿宋" w:cs="仿宋" w:hint="eastAsia"/>
          <w:sz w:val="28"/>
          <w:lang w:eastAsia="zh-CN"/>
        </w:rPr>
        <w:t>三、硝基咪唑类药物项目概论</w:t>
      </w:r>
      <w:bookmarkEnd w:id="9"/>
    </w:p>
    <w:p>
      <w:pPr>
        <w:pStyle w:val="Heading2"/>
        <w:rPr>
          <w:rFonts w:ascii="仿宋" w:eastAsia="仿宋" w:hAnsi="仿宋" w:cs="仿宋" w:hint="eastAsia"/>
          <w:lang w:eastAsia="zh-CN"/>
        </w:rPr>
      </w:pPr>
      <w:bookmarkStart w:id="10" w:name="_Toc24237"/>
      <w:r>
        <w:rPr>
          <w:rFonts w:ascii="仿宋" w:eastAsia="仿宋" w:hAnsi="仿宋" w:cs="仿宋" w:hint="eastAsia"/>
          <w:lang w:eastAsia="zh-CN"/>
        </w:rPr>
        <w:t>(一)、硝基咪唑类药物项目概况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的起源追溯至对市场的深入洞察。市场的不断演变与变革为硝基咪唑类药物项目提供了难得的机遇。当前市场存在的需求缺口和变革的大环境共同构成了硝基咪唑类药物项目的背景。这个硝基咪唑类药物项目旨在充分利用市场机遇，填补行业中尚未满足的需求，为客户提供全新的解决方案。市场的变革和需求的增长使得这个硝基咪唑类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硝基咪唑类药物项目名称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正式命名为硝基咪唑类药物。这个名称不仅仅是一个标识，更代表了硝基咪唑类药物项目的核心理念和愿景。它蕴含着硝基咪唑类药物项目所要解决问题的关键字，具有强烈的表达和辨识度，为硝基咪唑类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硝基咪唑类药物项目目标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的核心目标是提供一种全新、高效的解决方案，满足客户日益增长的需求。硝基咪唑类药物项目追求的不仅仅是满足市场需求，更是在市场中获得卓越的竞争优势。通过不断提升产品或服务的质量和创新水平，硝基咪唑类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硝基咪唑类药物项目范围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全面涵盖了产品研发、制造、市场推广和售后服务，确保从产品设计到最终用户体验的全方位关注。这一全面的硝基咪唑类药物项目范围是为了确保硝基咪唑类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硝基咪唑类药物项目时间表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硝基咪唑类药物项目计划在未来18个月内完成，包括研发、测试、市场试点和正式推出等不同阶段。这个时间表的合理设计是为了确保硝基咪唑类药物项目各个阶段的顺利推进，以便按时交付高质量的成果。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硝基咪唑类药物项目预算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硝基咪唑类药物项目总预算估算为XX百万美元，主要分配在研发、市场推广、人员培训和运营等方面。这一充足的预算为硝基咪唑类药物项目提供了充足的资源，确保硝基咪唑类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硝基咪唑类药物项目风险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可能面临的风险包括市场接受度低、技术难题、竞争激烈等。硝基咪唑类药物项目团队已经制定了相应的风险应对计划，通过前瞻性的风险管理，确保硝基咪唑类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硝基咪唑类药物项目团队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硝基咪唑类药物项目汇聚了一支经验丰富、多领域专业素养的核心团队，确保硝基咪唑类药物项目在各个方面都能拥有高水平的执行力。团队的协同作战是硝基咪唑类药物项目成功的关键因素之一。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硝基咪唑类药物项目背景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硝基咪唑类药物项目的背景根植于市场对更高效、创新产品的渴望，同时也受到科技发展对行业格局的深刻改变的影响。这为硝基咪唑类药物项目提供了广阔的发展空间和市场需求。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硝基咪唑类药物项目现状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截至目前，硝基咪唑类药物项目已完成市场调研和技术验证，取得了初步的成功。这为硝基咪唑类药物项目在未来的发展奠定了坚实的基础，为更远大的目标打下了坚实的基石。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4329"/>
      <w:r>
        <w:rPr>
          <w:rFonts w:ascii="仿宋" w:eastAsia="仿宋" w:hAnsi="仿宋" w:cs="仿宋" w:hint="eastAsia"/>
          <w:sz w:val="28"/>
          <w:lang w:eastAsia="zh-CN"/>
        </w:rPr>
        <w:t>(二)、硝基咪唑类药物项目目标</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keyword》硝基咪唑类药物项目首要业务目标是在市场中占据有利地位，实现产品/服务的成功推广和销售。通过不断提升产品质量、创新性，硝基咪唑类药物项目追求成为行业中的领导者，赢得更多客户的青睐。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在科技迅速发展的时代，硝基咪唑类药物项目着眼于技术创新。通过持续的研发和技术升级，硝基咪唑类药物项目旨在推出更具创新性的产品或服务，以满足市场对新鲜、先进解决方案的需求。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为了建立可持续的客户关系，硝基咪唑类药物项目设定了客户满意度目标。通过提供卓越的产品质量和优质的客户服务，硝基咪唑类药物项目追求赢得客户的信任和忠诚度，确保他们的满意度达到行业领先水平。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硝基咪唑类药物项目注重社会责任和可持续发展。通过实施环保、社会责任硝基咪唑类药物项目，硝基咪唑类药物项目致力于在经济发展的同时保护环境，促进社会公平，实现可持续经营。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硝基咪唑类药物项目的团队是实现目标的核心驱动力。因此，硝基咪唑类药物项目设定了团队发展目标，包括提升团队成员的专业技能、培养领导力，以及搭建协同高效的团队工作氛围。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5533"/>
      <w:r>
        <w:rPr>
          <w:rFonts w:ascii="仿宋" w:eastAsia="仿宋" w:hAnsi="仿宋" w:cs="仿宋" w:hint="eastAsia"/>
          <w:sz w:val="28"/>
          <w:lang w:eastAsia="zh-CN"/>
        </w:rPr>
        <w:t>(三)、硝基咪唑类药物项目提出的理由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硝基咪唑类药物项目提出的理由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硝基咪唑类药物项目的提出源于对市场机遇的深刻洞察。当前市场中存在的需求缺口和行业发展趋势表明，有巨大的商业机会等待被开发。通过准确捕捉市场机遇，硝基咪唑类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的理念基于对技术创新的信仰。通过持续的研发和技术投入，硝基咪唑类药物项目有望推出更具创新性的产品或服务。在科技飞速发展的当下，硝基咪唑类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的提出是为了增强企业的行业竞争力。通过提升产品或服务的质量和独特性，硝基咪唑类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响应了消费者需求的变化。随着社会和科技的不断发展，消费者对产品和服务的需求也在发生变化。通过深入了解并及时回应消费者的新需求，硝基咪唑类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的提出是企业战略发展规划的一部分。在面对日益激烈的市场竞争和不断变化的商业环境中，硝基咪唑类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的提出不仅仅是基于商业考量，还注重社会责任。通过推出环保、社会责任等方面的硝基咪唑类药物项目，硝基咪唑类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硝基咪唑类药物项目的提出反映了对利益相关者期望的关注。包括客户、员工、投资者等利益相关者在企业发展中都有着各自的期望，硝基咪唑类药物项目力求在满足这些期望的同时，取得更大的共赢。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8146"/>
      <w:r>
        <w:rPr>
          <w:rFonts w:ascii="仿宋" w:eastAsia="仿宋" w:hAnsi="仿宋" w:cs="仿宋" w:hint="eastAsia"/>
          <w:sz w:val="28"/>
          <w:lang w:eastAsia="zh-CN"/>
        </w:rPr>
        <w:t>(四)、硝基咪唑类药物项目意义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在实施硝基咪唑类药物项目的过程中，我们不仅仅是在追逐商业成功，更是为企业和社会的多个层面创造了深远的意义。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的首要意义在于提升企业的市场竞争力。通过持续的创新和对产品质量的高标准要求，硝基咪唑类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硝基咪唑类药物项目的推进将促使行业技术水平的提升。通过引入先进技术和创新性解决方案，硝基咪唑类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硝基咪唑类药物项目不仅创造了大量就业机会，提高了就业水平，还注重社会责任和环保。通过参与社会公益事业和推动环保硝基咪唑类药物项目，硝基咪唑类药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综合而言，硝基咪唑类药物项目意义重大，不仅推动了企业的发展，也为行业和社会的进步贡献了积极力量。这是一个全面而深刻的影响，将在未来产生可持续的正面效应。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4930"/>
      <w:r>
        <w:rPr>
          <w:rFonts w:ascii="仿宋" w:eastAsia="仿宋" w:hAnsi="仿宋" w:cs="仿宋" w:hint="eastAsia"/>
          <w:sz w:val="28"/>
          <w:lang w:eastAsia="zh-CN"/>
        </w:rPr>
        <w:t>(五)、硝基咪唑类药物项目背景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在当今迅猛发展的商业环境中，硝基咪唑类药物项目的动因根植于对多方面因素的审慎考量。这个硝基咪唑类药物项目的提出并非孤立的决策，而是对企业所处背景深入思考的产物。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硝基咪唑类药物项目背后的首要原因。科技的迅速发展和全球市场的快速变化使得企业必须灵活应对。硝基咪唑类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竞争的激烈程度也是硝基咪唑类药物项目背景中不可忽视的一环。企业需要在激烈竞争中脱颖而出，为此，硝基咪唑类药物项目致力于打破常规，提供独特的价值主张，以吸引客户并确保市场份额的增长。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技术的迅速发展为企业带来了机遇与挑战。作为硝基咪唑类药物项目启动的背景之一，对新兴技术的应用将有助于提升企业的技术水平，使其在不断演进的商业环境中保持竞争优势。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此外，社会对企业责任的期望也在逐渐升高。硝基咪唑类药物项目充分融入了社会责任的理念，通过可持续经营和社会公益硝基咪唑类药物项目，企图为社会贡献一份力量，在商业成功的同时关注社会价值。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1045"/>
      <w:r>
        <w:rPr>
          <w:rFonts w:ascii="仿宋" w:eastAsia="仿宋" w:hAnsi="仿宋" w:cs="仿宋" w:hint="eastAsia"/>
          <w:sz w:val="28"/>
          <w:lang w:eastAsia="zh-CN"/>
        </w:rPr>
        <w:t>四、硝基咪唑类药物项目建设背景及必要性分析</w:t>
      </w:r>
      <w:bookmarkEnd w:id="15"/>
    </w:p>
    <w:p>
      <w:pPr>
        <w:pStyle w:val="Heading2"/>
        <w:rPr>
          <w:rFonts w:ascii="仿宋" w:eastAsia="仿宋" w:hAnsi="仿宋" w:cs="仿宋" w:hint="eastAsia"/>
          <w:lang w:eastAsia="zh-CN"/>
        </w:rPr>
      </w:pPr>
      <w:bookmarkStart w:id="16" w:name="_Toc24835"/>
      <w:r>
        <w:rPr>
          <w:rFonts w:ascii="仿宋" w:eastAsia="仿宋" w:hAnsi="仿宋" w:cs="仿宋" w:hint="eastAsia"/>
          <w:lang w:eastAsia="zh-CN"/>
        </w:rPr>
        <w:t>(一)、硝基咪唑类药物项目背景分析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硝基咪唑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硝基咪唑类药物项目在这个潮流中的定位。同时，我们将关注行业内涌现的新兴机遇，以便硝基咪唑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https://d.book118.com/016222203042010040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3D6DCE"/>
    <w:rsid w:val="603D6D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22220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2024-01-21T17:36:00Z</dcterms:created>
  <dcterms:modified xsi:type="dcterms:W3CDTF">2024-01-21T17:36:33Z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056C6A43A80E4D1DB8C1626FA3F8BAD0_11</vt:lpwstr>
  </property>
  <property fmtid="{D5CDD505-2E9C-101B-9397-08002B2CF9AE}" pid="3" name="KSOProductBuildVer">
    <vt:lpwstr>2052-12.1.0.16120</vt:lpwstr>
  </property>
</Properties>
</file>