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灶具项目规划设计方案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34" w:history="1">
        <w:r>
          <w:rPr>
            <w:rFonts w:ascii="仿宋" w:eastAsia="仿宋" w:hAnsi="仿宋" w:cs="仿宋" w:hint="eastAsia"/>
            <w:lang w:eastAsia="zh-CN"/>
          </w:rPr>
          <w:t>概论</w:t>
        </w:r>
        <w:r>
          <w:tab/>
        </w:r>
        <w:r>
          <w:fldChar w:fldCharType="begin"/>
        </w:r>
        <w:r>
          <w:instrText xml:space="preserve"> PAGEREF _Toc24134 \h </w:instrText>
        </w:r>
        <w:r>
          <w:fldChar w:fldCharType="separate"/>
        </w:r>
        <w:r>
          <w:t>3</w:t>
        </w:r>
        <w:r>
          <w:fldChar w:fldCharType="end"/>
        </w:r>
      </w:hyperlink>
    </w:p>
    <w:p>
      <w:pPr>
        <w:pStyle w:val="TOC1"/>
        <w:tabs>
          <w:tab w:val="right" w:leader="dot" w:pos="8306"/>
        </w:tabs>
      </w:pPr>
      <w:hyperlink w:anchor="_Toc23764" w:history="1">
        <w:r>
          <w:rPr>
            <w:rFonts w:ascii="仿宋" w:eastAsia="仿宋" w:hAnsi="仿宋" w:cs="仿宋" w:hint="eastAsia"/>
            <w:lang w:eastAsia="zh-CN"/>
          </w:rPr>
          <w:t>一、灶具项目土建工程</w:t>
        </w:r>
        <w:r>
          <w:tab/>
        </w:r>
        <w:r>
          <w:fldChar w:fldCharType="begin"/>
        </w:r>
        <w:r>
          <w:instrText xml:space="preserve"> PAGEREF _Toc23764 \h </w:instrText>
        </w:r>
        <w:r>
          <w:fldChar w:fldCharType="separate"/>
        </w:r>
        <w:r>
          <w:t>3</w:t>
        </w:r>
        <w:r>
          <w:fldChar w:fldCharType="end"/>
        </w:r>
      </w:hyperlink>
    </w:p>
    <w:p>
      <w:pPr>
        <w:pStyle w:val="TOC2"/>
        <w:tabs>
          <w:tab w:val="right" w:leader="dot" w:pos="8306"/>
        </w:tabs>
      </w:pPr>
      <w:hyperlink w:anchor="_Toc29353" w:history="1">
        <w:r>
          <w:rPr>
            <w:rFonts w:ascii="仿宋" w:eastAsia="仿宋" w:hAnsi="仿宋" w:cs="仿宋" w:hint="eastAsia"/>
            <w:lang w:eastAsia="zh-CN"/>
          </w:rPr>
          <w:t>(一)、建筑工程设计原则</w:t>
        </w:r>
        <w:r>
          <w:tab/>
        </w:r>
        <w:r>
          <w:fldChar w:fldCharType="begin"/>
        </w:r>
        <w:r>
          <w:instrText xml:space="preserve"> PAGEREF _Toc29353 \h </w:instrText>
        </w:r>
        <w:r>
          <w:fldChar w:fldCharType="separate"/>
        </w:r>
        <w:r>
          <w:t>3</w:t>
        </w:r>
        <w:r>
          <w:fldChar w:fldCharType="end"/>
        </w:r>
      </w:hyperlink>
    </w:p>
    <w:p>
      <w:pPr>
        <w:pStyle w:val="TOC2"/>
        <w:tabs>
          <w:tab w:val="right" w:leader="dot" w:pos="8306"/>
        </w:tabs>
      </w:pPr>
      <w:hyperlink w:anchor="_Toc25240" w:history="1">
        <w:r>
          <w:rPr>
            <w:rFonts w:ascii="仿宋" w:eastAsia="仿宋" w:hAnsi="仿宋" w:cs="仿宋" w:hint="eastAsia"/>
            <w:lang w:eastAsia="zh-CN"/>
          </w:rPr>
          <w:t>(二)、土建工程设计年限及安全等级</w:t>
        </w:r>
        <w:r>
          <w:tab/>
        </w:r>
        <w:r>
          <w:fldChar w:fldCharType="begin"/>
        </w:r>
        <w:r>
          <w:instrText xml:space="preserve"> PAGEREF _Toc25240 \h </w:instrText>
        </w:r>
        <w:r>
          <w:fldChar w:fldCharType="separate"/>
        </w:r>
        <w:r>
          <w:t>4</w:t>
        </w:r>
        <w:r>
          <w:fldChar w:fldCharType="end"/>
        </w:r>
      </w:hyperlink>
    </w:p>
    <w:p>
      <w:pPr>
        <w:pStyle w:val="TOC2"/>
        <w:tabs>
          <w:tab w:val="right" w:leader="dot" w:pos="8306"/>
        </w:tabs>
      </w:pPr>
      <w:hyperlink w:anchor="_Toc3251" w:history="1">
        <w:r>
          <w:rPr>
            <w:rFonts w:ascii="仿宋" w:eastAsia="仿宋" w:hAnsi="仿宋" w:cs="仿宋" w:hint="eastAsia"/>
            <w:lang w:eastAsia="zh-CN"/>
          </w:rPr>
          <w:t>(三)、建筑工程设计总体要求</w:t>
        </w:r>
        <w:r>
          <w:tab/>
        </w:r>
        <w:r>
          <w:fldChar w:fldCharType="begin"/>
        </w:r>
        <w:r>
          <w:instrText xml:space="preserve"> PAGEREF _Toc3251 \h </w:instrText>
        </w:r>
        <w:r>
          <w:fldChar w:fldCharType="separate"/>
        </w:r>
        <w:r>
          <w:t>5</w:t>
        </w:r>
        <w:r>
          <w:fldChar w:fldCharType="end"/>
        </w:r>
      </w:hyperlink>
    </w:p>
    <w:p>
      <w:pPr>
        <w:pStyle w:val="TOC2"/>
        <w:tabs>
          <w:tab w:val="right" w:leader="dot" w:pos="8306"/>
        </w:tabs>
      </w:pPr>
      <w:hyperlink w:anchor="_Toc13855" w:history="1">
        <w:r>
          <w:rPr>
            <w:rFonts w:ascii="仿宋" w:eastAsia="仿宋" w:hAnsi="仿宋" w:cs="仿宋" w:hint="eastAsia"/>
            <w:lang w:eastAsia="zh-CN"/>
          </w:rPr>
          <w:t>(四)、土建工程建设指标</w:t>
        </w:r>
        <w:r>
          <w:tab/>
        </w:r>
        <w:r>
          <w:fldChar w:fldCharType="begin"/>
        </w:r>
        <w:r>
          <w:instrText xml:space="preserve"> PAGEREF _Toc13855 \h </w:instrText>
        </w:r>
        <w:r>
          <w:fldChar w:fldCharType="separate"/>
        </w:r>
        <w:r>
          <w:t>6</w:t>
        </w:r>
        <w:r>
          <w:fldChar w:fldCharType="end"/>
        </w:r>
      </w:hyperlink>
    </w:p>
    <w:p>
      <w:pPr>
        <w:pStyle w:val="TOC1"/>
        <w:tabs>
          <w:tab w:val="right" w:leader="dot" w:pos="8306"/>
        </w:tabs>
      </w:pPr>
      <w:hyperlink w:anchor="_Toc16981" w:history="1">
        <w:r>
          <w:rPr>
            <w:rFonts w:ascii="仿宋" w:eastAsia="仿宋" w:hAnsi="仿宋" w:cs="仿宋" w:hint="eastAsia"/>
            <w:lang w:eastAsia="zh-CN"/>
          </w:rPr>
          <w:t>二、灶具项目危机管理</w:t>
        </w:r>
        <w:r>
          <w:tab/>
        </w:r>
        <w:r>
          <w:fldChar w:fldCharType="begin"/>
        </w:r>
        <w:r>
          <w:instrText xml:space="preserve"> PAGEREF _Toc16981 \h </w:instrText>
        </w:r>
        <w:r>
          <w:fldChar w:fldCharType="separate"/>
        </w:r>
        <w:r>
          <w:t>6</w:t>
        </w:r>
        <w:r>
          <w:fldChar w:fldCharType="end"/>
        </w:r>
      </w:hyperlink>
    </w:p>
    <w:p>
      <w:pPr>
        <w:pStyle w:val="TOC2"/>
        <w:tabs>
          <w:tab w:val="right" w:leader="dot" w:pos="8306"/>
        </w:tabs>
      </w:pPr>
      <w:hyperlink w:anchor="_Toc17713" w:history="1">
        <w:r>
          <w:rPr>
            <w:rFonts w:ascii="仿宋" w:eastAsia="仿宋" w:hAnsi="仿宋" w:cs="仿宋" w:hint="eastAsia"/>
            <w:lang w:eastAsia="zh-CN"/>
          </w:rPr>
          <w:t>(一)、危机预警与识别</w:t>
        </w:r>
        <w:r>
          <w:tab/>
        </w:r>
        <w:r>
          <w:fldChar w:fldCharType="begin"/>
        </w:r>
        <w:r>
          <w:instrText xml:space="preserve"> PAGEREF _Toc17713 \h </w:instrText>
        </w:r>
        <w:r>
          <w:fldChar w:fldCharType="separate"/>
        </w:r>
        <w:r>
          <w:t>6</w:t>
        </w:r>
        <w:r>
          <w:fldChar w:fldCharType="end"/>
        </w:r>
      </w:hyperlink>
    </w:p>
    <w:p>
      <w:pPr>
        <w:pStyle w:val="TOC2"/>
        <w:tabs>
          <w:tab w:val="right" w:leader="dot" w:pos="8306"/>
        </w:tabs>
      </w:pPr>
      <w:hyperlink w:anchor="_Toc17236" w:history="1">
        <w:r>
          <w:rPr>
            <w:rFonts w:ascii="仿宋" w:eastAsia="仿宋" w:hAnsi="仿宋" w:cs="仿宋" w:hint="eastAsia"/>
            <w:lang w:eastAsia="zh-CN"/>
          </w:rPr>
          <w:t>(二)、危机应对与恢复</w:t>
        </w:r>
        <w:r>
          <w:tab/>
        </w:r>
        <w:r>
          <w:fldChar w:fldCharType="begin"/>
        </w:r>
        <w:r>
          <w:instrText xml:space="preserve"> PAGEREF _Toc17236 \h </w:instrText>
        </w:r>
        <w:r>
          <w:fldChar w:fldCharType="separate"/>
        </w:r>
        <w:r>
          <w:t>7</w:t>
        </w:r>
        <w:r>
          <w:fldChar w:fldCharType="end"/>
        </w:r>
      </w:hyperlink>
    </w:p>
    <w:p>
      <w:pPr>
        <w:pStyle w:val="TOC1"/>
        <w:tabs>
          <w:tab w:val="right" w:leader="dot" w:pos="8306"/>
        </w:tabs>
      </w:pPr>
      <w:hyperlink w:anchor="_Toc32053" w:history="1">
        <w:r>
          <w:rPr>
            <w:rFonts w:ascii="仿宋" w:eastAsia="仿宋" w:hAnsi="仿宋" w:cs="仿宋" w:hint="eastAsia"/>
            <w:lang w:eastAsia="zh-CN"/>
          </w:rPr>
          <w:t>三、市场分析、调研</w:t>
        </w:r>
        <w:r>
          <w:tab/>
        </w:r>
        <w:r>
          <w:fldChar w:fldCharType="begin"/>
        </w:r>
        <w:r>
          <w:instrText xml:space="preserve"> PAGEREF _Toc32053 \h </w:instrText>
        </w:r>
        <w:r>
          <w:fldChar w:fldCharType="separate"/>
        </w:r>
        <w:r>
          <w:t>9</w:t>
        </w:r>
        <w:r>
          <w:fldChar w:fldCharType="end"/>
        </w:r>
      </w:hyperlink>
    </w:p>
    <w:p>
      <w:pPr>
        <w:pStyle w:val="TOC2"/>
        <w:tabs>
          <w:tab w:val="right" w:leader="dot" w:pos="8306"/>
        </w:tabs>
      </w:pPr>
      <w:hyperlink w:anchor="_Toc6499" w:history="1">
        <w:r>
          <w:rPr>
            <w:rFonts w:ascii="仿宋" w:eastAsia="仿宋" w:hAnsi="仿宋" w:cs="仿宋" w:hint="eastAsia"/>
            <w:lang w:eastAsia="zh-CN"/>
          </w:rPr>
          <w:t>(一)、灶具行业分析</w:t>
        </w:r>
        <w:r>
          <w:tab/>
        </w:r>
        <w:r>
          <w:fldChar w:fldCharType="begin"/>
        </w:r>
        <w:r>
          <w:instrText xml:space="preserve"> PAGEREF _Toc6499 \h </w:instrText>
        </w:r>
        <w:r>
          <w:fldChar w:fldCharType="separate"/>
        </w:r>
        <w:r>
          <w:t>9</w:t>
        </w:r>
        <w:r>
          <w:fldChar w:fldCharType="end"/>
        </w:r>
      </w:hyperlink>
    </w:p>
    <w:p>
      <w:pPr>
        <w:pStyle w:val="TOC2"/>
        <w:tabs>
          <w:tab w:val="right" w:leader="dot" w:pos="8306"/>
        </w:tabs>
      </w:pPr>
      <w:hyperlink w:anchor="_Toc29523" w:history="1">
        <w:r>
          <w:rPr>
            <w:rFonts w:ascii="仿宋" w:eastAsia="仿宋" w:hAnsi="仿宋" w:cs="仿宋" w:hint="eastAsia"/>
            <w:lang w:eastAsia="zh-CN"/>
          </w:rPr>
          <w:t>(二)、灶具市场分析预测</w:t>
        </w:r>
        <w:r>
          <w:tab/>
        </w:r>
        <w:r>
          <w:fldChar w:fldCharType="begin"/>
        </w:r>
        <w:r>
          <w:instrText xml:space="preserve"> PAGEREF _Toc29523 \h </w:instrText>
        </w:r>
        <w:r>
          <w:fldChar w:fldCharType="separate"/>
        </w:r>
        <w:r>
          <w:t>9</w:t>
        </w:r>
        <w:r>
          <w:fldChar w:fldCharType="end"/>
        </w:r>
      </w:hyperlink>
    </w:p>
    <w:p>
      <w:pPr>
        <w:pStyle w:val="TOC1"/>
        <w:tabs>
          <w:tab w:val="right" w:leader="dot" w:pos="8306"/>
        </w:tabs>
      </w:pPr>
      <w:hyperlink w:anchor="_Toc30280" w:history="1">
        <w:r>
          <w:rPr>
            <w:rFonts w:ascii="仿宋" w:eastAsia="仿宋" w:hAnsi="仿宋" w:cs="仿宋" w:hint="eastAsia"/>
            <w:lang w:eastAsia="zh-CN"/>
          </w:rPr>
          <w:t>四、灶具项目建设单位说明</w:t>
        </w:r>
        <w:r>
          <w:tab/>
        </w:r>
        <w:r>
          <w:fldChar w:fldCharType="begin"/>
        </w:r>
        <w:r>
          <w:instrText xml:space="preserve"> PAGEREF _Toc30280 \h </w:instrText>
        </w:r>
        <w:r>
          <w:fldChar w:fldCharType="separate"/>
        </w:r>
        <w:r>
          <w:t>10</w:t>
        </w:r>
        <w:r>
          <w:fldChar w:fldCharType="end"/>
        </w:r>
      </w:hyperlink>
    </w:p>
    <w:p>
      <w:pPr>
        <w:pStyle w:val="TOC2"/>
        <w:tabs>
          <w:tab w:val="right" w:leader="dot" w:pos="8306"/>
        </w:tabs>
      </w:pPr>
      <w:hyperlink w:anchor="_Toc9869" w:history="1">
        <w:r>
          <w:rPr>
            <w:rFonts w:ascii="仿宋" w:eastAsia="仿宋" w:hAnsi="仿宋" w:cs="仿宋" w:hint="eastAsia"/>
            <w:lang w:eastAsia="zh-CN"/>
          </w:rPr>
          <w:t>(一)、灶具项目承办单位基本情况</w:t>
        </w:r>
        <w:r>
          <w:tab/>
        </w:r>
        <w:r>
          <w:fldChar w:fldCharType="begin"/>
        </w:r>
        <w:r>
          <w:instrText xml:space="preserve"> PAGEREF _Toc9869 \h </w:instrText>
        </w:r>
        <w:r>
          <w:fldChar w:fldCharType="separate"/>
        </w:r>
        <w:r>
          <w:t>10</w:t>
        </w:r>
        <w:r>
          <w:fldChar w:fldCharType="end"/>
        </w:r>
      </w:hyperlink>
    </w:p>
    <w:p>
      <w:pPr>
        <w:pStyle w:val="TOC2"/>
        <w:tabs>
          <w:tab w:val="right" w:leader="dot" w:pos="8306"/>
        </w:tabs>
      </w:pPr>
      <w:hyperlink w:anchor="_Toc26626" w:history="1">
        <w:r>
          <w:rPr>
            <w:rFonts w:ascii="仿宋" w:eastAsia="仿宋" w:hAnsi="仿宋" w:cs="仿宋" w:hint="eastAsia"/>
            <w:lang w:eastAsia="zh-CN"/>
          </w:rPr>
          <w:t>(二)、公司经济效益分析</w:t>
        </w:r>
        <w:r>
          <w:tab/>
        </w:r>
        <w:r>
          <w:fldChar w:fldCharType="begin"/>
        </w:r>
        <w:r>
          <w:instrText xml:space="preserve"> PAGEREF _Toc26626 \h </w:instrText>
        </w:r>
        <w:r>
          <w:fldChar w:fldCharType="separate"/>
        </w:r>
        <w:r>
          <w:t>11</w:t>
        </w:r>
        <w:r>
          <w:fldChar w:fldCharType="end"/>
        </w:r>
      </w:hyperlink>
    </w:p>
    <w:p>
      <w:pPr>
        <w:pStyle w:val="TOC1"/>
        <w:tabs>
          <w:tab w:val="right" w:leader="dot" w:pos="8306"/>
        </w:tabs>
      </w:pPr>
      <w:hyperlink w:anchor="_Toc29637" w:history="1">
        <w:r>
          <w:rPr>
            <w:rFonts w:ascii="仿宋" w:eastAsia="仿宋" w:hAnsi="仿宋" w:cs="仿宋" w:hint="eastAsia"/>
            <w:lang w:eastAsia="zh-CN"/>
          </w:rPr>
          <w:t>五、灶具项目概论</w:t>
        </w:r>
        <w:r>
          <w:tab/>
        </w:r>
        <w:r>
          <w:fldChar w:fldCharType="begin"/>
        </w:r>
        <w:r>
          <w:instrText xml:space="preserve"> PAGEREF _Toc29637 \h </w:instrText>
        </w:r>
        <w:r>
          <w:fldChar w:fldCharType="separate"/>
        </w:r>
        <w:r>
          <w:t>12</w:t>
        </w:r>
        <w:r>
          <w:fldChar w:fldCharType="end"/>
        </w:r>
      </w:hyperlink>
    </w:p>
    <w:p>
      <w:pPr>
        <w:pStyle w:val="TOC2"/>
        <w:tabs>
          <w:tab w:val="right" w:leader="dot" w:pos="8306"/>
        </w:tabs>
      </w:pPr>
      <w:hyperlink w:anchor="_Toc19272" w:history="1">
        <w:r>
          <w:rPr>
            <w:rFonts w:ascii="仿宋" w:eastAsia="仿宋" w:hAnsi="仿宋" w:cs="仿宋" w:hint="eastAsia"/>
            <w:lang w:eastAsia="zh-CN"/>
          </w:rPr>
          <w:t>(一)、灶具项目概况</w:t>
        </w:r>
        <w:r>
          <w:tab/>
        </w:r>
        <w:r>
          <w:fldChar w:fldCharType="begin"/>
        </w:r>
        <w:r>
          <w:instrText xml:space="preserve"> PAGEREF _Toc19272 \h </w:instrText>
        </w:r>
        <w:r>
          <w:fldChar w:fldCharType="separate"/>
        </w:r>
        <w:r>
          <w:t>12</w:t>
        </w:r>
        <w:r>
          <w:fldChar w:fldCharType="end"/>
        </w:r>
      </w:hyperlink>
    </w:p>
    <w:p>
      <w:pPr>
        <w:pStyle w:val="TOC2"/>
        <w:tabs>
          <w:tab w:val="right" w:leader="dot" w:pos="8306"/>
        </w:tabs>
      </w:pPr>
      <w:hyperlink w:anchor="_Toc21192" w:history="1">
        <w:r>
          <w:rPr>
            <w:rFonts w:ascii="仿宋" w:eastAsia="仿宋" w:hAnsi="仿宋" w:cs="仿宋" w:hint="eastAsia"/>
            <w:lang w:eastAsia="zh-CN"/>
          </w:rPr>
          <w:t>(二)、灶具项目目标</w:t>
        </w:r>
        <w:r>
          <w:tab/>
        </w:r>
        <w:r>
          <w:fldChar w:fldCharType="begin"/>
        </w:r>
        <w:r>
          <w:instrText xml:space="preserve"> PAGEREF _Toc21192 \h </w:instrText>
        </w:r>
        <w:r>
          <w:fldChar w:fldCharType="separate"/>
        </w:r>
        <w:r>
          <w:t>14</w:t>
        </w:r>
        <w:r>
          <w:fldChar w:fldCharType="end"/>
        </w:r>
      </w:hyperlink>
    </w:p>
    <w:p>
      <w:pPr>
        <w:pStyle w:val="TOC2"/>
        <w:tabs>
          <w:tab w:val="right" w:leader="dot" w:pos="8306"/>
        </w:tabs>
      </w:pPr>
      <w:hyperlink w:anchor="_Toc22237" w:history="1">
        <w:r>
          <w:rPr>
            <w:rFonts w:ascii="仿宋" w:eastAsia="仿宋" w:hAnsi="仿宋" w:cs="仿宋" w:hint="eastAsia"/>
            <w:lang w:eastAsia="zh-CN"/>
          </w:rPr>
          <w:t>(三)、灶具项目提出的理由</w:t>
        </w:r>
        <w:r>
          <w:tab/>
        </w:r>
        <w:r>
          <w:fldChar w:fldCharType="begin"/>
        </w:r>
        <w:r>
          <w:instrText xml:space="preserve"> PAGEREF _Toc22237 \h </w:instrText>
        </w:r>
        <w:r>
          <w:fldChar w:fldCharType="separate"/>
        </w:r>
        <w:r>
          <w:t>15</w:t>
        </w:r>
        <w:r>
          <w:fldChar w:fldCharType="end"/>
        </w:r>
      </w:hyperlink>
    </w:p>
    <w:p>
      <w:pPr>
        <w:pStyle w:val="TOC2"/>
        <w:tabs>
          <w:tab w:val="right" w:leader="dot" w:pos="8306"/>
        </w:tabs>
      </w:pPr>
      <w:hyperlink w:anchor="_Toc27860" w:history="1">
        <w:r>
          <w:rPr>
            <w:rFonts w:ascii="仿宋" w:eastAsia="仿宋" w:hAnsi="仿宋" w:cs="仿宋" w:hint="eastAsia"/>
            <w:lang w:eastAsia="zh-CN"/>
          </w:rPr>
          <w:t>(四)、灶具项目意义</w:t>
        </w:r>
        <w:r>
          <w:tab/>
        </w:r>
        <w:r>
          <w:fldChar w:fldCharType="begin"/>
        </w:r>
        <w:r>
          <w:instrText xml:space="preserve"> PAGEREF _Toc27860 \h </w:instrText>
        </w:r>
        <w:r>
          <w:fldChar w:fldCharType="separate"/>
        </w:r>
        <w:r>
          <w:t>16</w:t>
        </w:r>
        <w:r>
          <w:fldChar w:fldCharType="end"/>
        </w:r>
      </w:hyperlink>
    </w:p>
    <w:p>
      <w:pPr>
        <w:pStyle w:val="TOC2"/>
        <w:tabs>
          <w:tab w:val="right" w:leader="dot" w:pos="8306"/>
        </w:tabs>
      </w:pPr>
      <w:hyperlink w:anchor="_Toc11904" w:history="1">
        <w:r>
          <w:rPr>
            <w:rFonts w:ascii="仿宋" w:eastAsia="仿宋" w:hAnsi="仿宋" w:cs="仿宋" w:hint="eastAsia"/>
            <w:lang w:eastAsia="zh-CN"/>
          </w:rPr>
          <w:t>(五)、灶具项目背景</w:t>
        </w:r>
        <w:r>
          <w:tab/>
        </w:r>
        <w:r>
          <w:fldChar w:fldCharType="begin"/>
        </w:r>
        <w:r>
          <w:instrText xml:space="preserve"> PAGEREF _Toc11904 \h </w:instrText>
        </w:r>
        <w:r>
          <w:fldChar w:fldCharType="separate"/>
        </w:r>
        <w:r>
          <w:t>17</w:t>
        </w:r>
        <w:r>
          <w:fldChar w:fldCharType="end"/>
        </w:r>
      </w:hyperlink>
    </w:p>
    <w:p>
      <w:pPr>
        <w:pStyle w:val="TOC1"/>
        <w:tabs>
          <w:tab w:val="right" w:leader="dot" w:pos="8306"/>
        </w:tabs>
      </w:pPr>
      <w:hyperlink w:anchor="_Toc24630" w:history="1">
        <w:r>
          <w:rPr>
            <w:rFonts w:ascii="仿宋" w:eastAsia="仿宋" w:hAnsi="仿宋" w:cs="仿宋" w:hint="eastAsia"/>
            <w:lang w:eastAsia="zh-CN"/>
          </w:rPr>
          <w:t>六、灶具项目文档管理</w:t>
        </w:r>
        <w:r>
          <w:tab/>
        </w:r>
        <w:r>
          <w:fldChar w:fldCharType="begin"/>
        </w:r>
        <w:r>
          <w:instrText xml:space="preserve"> PAGEREF _Toc24630 \h </w:instrText>
        </w:r>
        <w:r>
          <w:fldChar w:fldCharType="separate"/>
        </w:r>
        <w:r>
          <w:t>18</w:t>
        </w:r>
        <w:r>
          <w:fldChar w:fldCharType="end"/>
        </w:r>
      </w:hyperlink>
    </w:p>
    <w:p>
      <w:pPr>
        <w:pStyle w:val="TOC2"/>
        <w:tabs>
          <w:tab w:val="right" w:leader="dot" w:pos="8306"/>
        </w:tabs>
      </w:pPr>
      <w:hyperlink w:anchor="_Toc8850" w:history="1">
        <w:r>
          <w:rPr>
            <w:rFonts w:ascii="仿宋" w:eastAsia="仿宋" w:hAnsi="仿宋" w:cs="仿宋" w:hint="eastAsia"/>
            <w:lang w:eastAsia="zh-CN"/>
          </w:rPr>
          <w:t>(一)、文档编制与审查</w:t>
        </w:r>
        <w:r>
          <w:tab/>
        </w:r>
        <w:r>
          <w:fldChar w:fldCharType="begin"/>
        </w:r>
        <w:r>
          <w:instrText xml:space="preserve"> PAGEREF _Toc8850 \h </w:instrText>
        </w:r>
        <w:r>
          <w:fldChar w:fldCharType="separate"/>
        </w:r>
        <w:r>
          <w:t>18</w:t>
        </w:r>
        <w:r>
          <w:fldChar w:fldCharType="end"/>
        </w:r>
      </w:hyperlink>
    </w:p>
    <w:p>
      <w:pPr>
        <w:pStyle w:val="TOC2"/>
        <w:tabs>
          <w:tab w:val="right" w:leader="dot" w:pos="8306"/>
        </w:tabs>
      </w:pPr>
      <w:hyperlink w:anchor="_Toc25077" w:history="1">
        <w:r>
          <w:rPr>
            <w:rFonts w:ascii="仿宋" w:eastAsia="仿宋" w:hAnsi="仿宋" w:cs="仿宋" w:hint="eastAsia"/>
            <w:lang w:eastAsia="zh-CN"/>
          </w:rPr>
          <w:t>(二)、文档发布与分发</w:t>
        </w:r>
        <w:r>
          <w:tab/>
        </w:r>
        <w:r>
          <w:fldChar w:fldCharType="begin"/>
        </w:r>
        <w:r>
          <w:instrText xml:space="preserve"> PAGEREF _Toc25077 \h </w:instrText>
        </w:r>
        <w:r>
          <w:fldChar w:fldCharType="separate"/>
        </w:r>
        <w:r>
          <w:t>19</w:t>
        </w:r>
        <w:r>
          <w:fldChar w:fldCharType="end"/>
        </w:r>
      </w:hyperlink>
    </w:p>
    <w:p>
      <w:pPr>
        <w:pStyle w:val="TOC2"/>
        <w:tabs>
          <w:tab w:val="right" w:leader="dot" w:pos="8306"/>
        </w:tabs>
      </w:pPr>
      <w:hyperlink w:anchor="_Toc10653" w:history="1">
        <w:r>
          <w:rPr>
            <w:rFonts w:ascii="仿宋" w:eastAsia="仿宋" w:hAnsi="仿宋" w:cs="仿宋" w:hint="eastAsia"/>
            <w:lang w:eastAsia="zh-CN"/>
          </w:rPr>
          <w:t>(三)、文档存档与归档</w:t>
        </w:r>
        <w:r>
          <w:tab/>
        </w:r>
        <w:r>
          <w:fldChar w:fldCharType="begin"/>
        </w:r>
        <w:r>
          <w:instrText xml:space="preserve"> PAGEREF _Toc10653 \h </w:instrText>
        </w:r>
        <w:r>
          <w:fldChar w:fldCharType="separate"/>
        </w:r>
        <w:r>
          <w:t>20</w:t>
        </w:r>
        <w:r>
          <w:fldChar w:fldCharType="end"/>
        </w:r>
      </w:hyperlink>
    </w:p>
    <w:p>
      <w:pPr>
        <w:pStyle w:val="TOC1"/>
        <w:tabs>
          <w:tab w:val="right" w:leader="dot" w:pos="8306"/>
        </w:tabs>
      </w:pPr>
      <w:hyperlink w:anchor="_Toc13724" w:history="1">
        <w:r>
          <w:rPr>
            <w:rFonts w:ascii="仿宋" w:eastAsia="仿宋" w:hAnsi="仿宋" w:cs="仿宋" w:hint="eastAsia"/>
            <w:lang w:eastAsia="zh-CN"/>
          </w:rPr>
          <w:t>七、灶具项目投资规划</w:t>
        </w:r>
        <w:r>
          <w:tab/>
        </w:r>
        <w:r>
          <w:fldChar w:fldCharType="begin"/>
        </w:r>
        <w:r>
          <w:instrText xml:space="preserve"> PAGEREF _Toc13724 \h </w:instrText>
        </w:r>
        <w:r>
          <w:fldChar w:fldCharType="separate"/>
        </w:r>
        <w:r>
          <w:t>21</w:t>
        </w:r>
        <w:r>
          <w:fldChar w:fldCharType="end"/>
        </w:r>
      </w:hyperlink>
    </w:p>
    <w:p>
      <w:pPr>
        <w:pStyle w:val="TOC2"/>
        <w:tabs>
          <w:tab w:val="right" w:leader="dot" w:pos="8306"/>
        </w:tabs>
      </w:pPr>
      <w:hyperlink w:anchor="_Toc19301" w:history="1">
        <w:r>
          <w:rPr>
            <w:rFonts w:ascii="仿宋" w:eastAsia="仿宋" w:hAnsi="仿宋" w:cs="仿宋" w:hint="eastAsia"/>
            <w:lang w:eastAsia="zh-CN"/>
          </w:rPr>
          <w:t>(一)、灶具项目总投资估算</w:t>
        </w:r>
        <w:r>
          <w:tab/>
        </w:r>
        <w:r>
          <w:fldChar w:fldCharType="begin"/>
        </w:r>
        <w:r>
          <w:instrText xml:space="preserve"> PAGEREF _Toc19301 \h </w:instrText>
        </w:r>
        <w:r>
          <w:fldChar w:fldCharType="separate"/>
        </w:r>
        <w:r>
          <w:t>21</w:t>
        </w:r>
        <w:r>
          <w:fldChar w:fldCharType="end"/>
        </w:r>
      </w:hyperlink>
    </w:p>
    <w:p>
      <w:pPr>
        <w:pStyle w:val="TOC2"/>
        <w:tabs>
          <w:tab w:val="right" w:leader="dot" w:pos="8306"/>
        </w:tabs>
      </w:pPr>
      <w:hyperlink w:anchor="_Toc29867" w:history="1">
        <w:r>
          <w:rPr>
            <w:rFonts w:ascii="仿宋" w:eastAsia="仿宋" w:hAnsi="仿宋" w:cs="仿宋" w:hint="eastAsia"/>
            <w:lang w:eastAsia="zh-CN"/>
          </w:rPr>
          <w:t>(二)、资金筹措</w:t>
        </w:r>
        <w:r>
          <w:tab/>
        </w:r>
        <w:r>
          <w:fldChar w:fldCharType="begin"/>
        </w:r>
        <w:r>
          <w:instrText xml:space="preserve"> PAGEREF _Toc29867 \h </w:instrText>
        </w:r>
        <w:r>
          <w:fldChar w:fldCharType="separate"/>
        </w:r>
        <w:r>
          <w:t>23</w:t>
        </w:r>
        <w:r>
          <w:fldChar w:fldCharType="end"/>
        </w:r>
      </w:hyperlink>
    </w:p>
    <w:p>
      <w:pPr>
        <w:pStyle w:val="TOC1"/>
        <w:tabs>
          <w:tab w:val="right" w:leader="dot" w:pos="8306"/>
        </w:tabs>
      </w:pPr>
      <w:hyperlink w:anchor="_Toc12584" w:history="1">
        <w:r>
          <w:rPr>
            <w:rFonts w:ascii="仿宋" w:eastAsia="仿宋" w:hAnsi="仿宋" w:cs="仿宋" w:hint="eastAsia"/>
            <w:lang w:eastAsia="zh-CN"/>
          </w:rPr>
          <w:t>八、生产安全保护</w:t>
        </w:r>
        <w:r>
          <w:tab/>
        </w:r>
        <w:r>
          <w:fldChar w:fldCharType="begin"/>
        </w:r>
        <w:r>
          <w:instrText xml:space="preserve"> PAGEREF _Toc12584 \h </w:instrText>
        </w:r>
        <w:r>
          <w:fldChar w:fldCharType="separate"/>
        </w:r>
        <w:r>
          <w:t>23</w:t>
        </w:r>
        <w:r>
          <w:fldChar w:fldCharType="end"/>
        </w:r>
      </w:hyperlink>
    </w:p>
    <w:p>
      <w:pPr>
        <w:pStyle w:val="TOC2"/>
        <w:tabs>
          <w:tab w:val="right" w:leader="dot" w:pos="8306"/>
        </w:tabs>
      </w:pPr>
      <w:hyperlink w:anchor="_Toc10805" w:history="1">
        <w:r>
          <w:rPr>
            <w:rFonts w:ascii="仿宋" w:eastAsia="仿宋" w:hAnsi="仿宋" w:cs="仿宋" w:hint="eastAsia"/>
            <w:lang w:eastAsia="zh-CN"/>
          </w:rPr>
          <w:t>(一)、消防安全</w:t>
        </w:r>
        <w:r>
          <w:tab/>
        </w:r>
        <w:r>
          <w:fldChar w:fldCharType="begin"/>
        </w:r>
        <w:r>
          <w:instrText xml:space="preserve"> PAGEREF _Toc10805 \h </w:instrText>
        </w:r>
        <w:r>
          <w:fldChar w:fldCharType="separate"/>
        </w:r>
        <w:r>
          <w:t>23</w:t>
        </w:r>
        <w:r>
          <w:fldChar w:fldCharType="end"/>
        </w:r>
      </w:hyperlink>
    </w:p>
    <w:p>
      <w:pPr>
        <w:pStyle w:val="TOC2"/>
        <w:tabs>
          <w:tab w:val="right" w:leader="dot" w:pos="8306"/>
        </w:tabs>
      </w:pPr>
      <w:hyperlink w:anchor="_Toc27958" w:history="1">
        <w:r>
          <w:rPr>
            <w:rFonts w:ascii="仿宋" w:eastAsia="仿宋" w:hAnsi="仿宋" w:cs="仿宋" w:hint="eastAsia"/>
            <w:lang w:eastAsia="zh-CN"/>
          </w:rPr>
          <w:t>(二)、防火防爆总图布置措施</w:t>
        </w:r>
        <w:r>
          <w:tab/>
        </w:r>
        <w:r>
          <w:fldChar w:fldCharType="begin"/>
        </w:r>
        <w:r>
          <w:instrText xml:space="preserve"> PAGEREF _Toc27958 \h </w:instrText>
        </w:r>
        <w:r>
          <w:fldChar w:fldCharType="separate"/>
        </w:r>
        <w:r>
          <w:t>25</w:t>
        </w:r>
        <w:r>
          <w:fldChar w:fldCharType="end"/>
        </w:r>
      </w:hyperlink>
    </w:p>
    <w:p>
      <w:pPr>
        <w:pStyle w:val="TOC2"/>
        <w:tabs>
          <w:tab w:val="right" w:leader="dot" w:pos="8306"/>
        </w:tabs>
      </w:pPr>
      <w:hyperlink w:anchor="_Toc11435" w:history="1">
        <w:r>
          <w:rPr>
            <w:rFonts w:ascii="仿宋" w:eastAsia="仿宋" w:hAnsi="仿宋" w:cs="仿宋" w:hint="eastAsia"/>
            <w:lang w:eastAsia="zh-CN"/>
          </w:rPr>
          <w:t>(三)、自然灾害防范措施</w:t>
        </w:r>
        <w:r>
          <w:tab/>
        </w:r>
        <w:r>
          <w:fldChar w:fldCharType="begin"/>
        </w:r>
        <w:r>
          <w:instrText xml:space="preserve"> PAGEREF _Toc11435 \h </w:instrText>
        </w:r>
        <w:r>
          <w:fldChar w:fldCharType="separate"/>
        </w:r>
        <w:r>
          <w:t>25</w:t>
        </w:r>
        <w:r>
          <w:fldChar w:fldCharType="end"/>
        </w:r>
      </w:hyperlink>
    </w:p>
    <w:p>
      <w:pPr>
        <w:pStyle w:val="TOC2"/>
        <w:tabs>
          <w:tab w:val="right" w:leader="dot" w:pos="8306"/>
        </w:tabs>
      </w:pPr>
      <w:hyperlink w:anchor="_Toc23570" w:history="1">
        <w:r>
          <w:rPr>
            <w:rFonts w:ascii="仿宋" w:eastAsia="仿宋" w:hAnsi="仿宋" w:cs="仿宋" w:hint="eastAsia"/>
            <w:lang w:eastAsia="zh-CN"/>
          </w:rPr>
          <w:t>(四)、安全色及安全标志使用要求</w:t>
        </w:r>
        <w:r>
          <w:tab/>
        </w:r>
        <w:r>
          <w:fldChar w:fldCharType="begin"/>
        </w:r>
        <w:r>
          <w:instrText xml:space="preserve"> PAGEREF _Toc23570 \h </w:instrText>
        </w:r>
        <w:r>
          <w:fldChar w:fldCharType="separate"/>
        </w:r>
        <w:r>
          <w:t>26</w:t>
        </w:r>
        <w:r>
          <w:fldChar w:fldCharType="end"/>
        </w:r>
      </w:hyperlink>
    </w:p>
    <w:p>
      <w:pPr>
        <w:pStyle w:val="TOC2"/>
        <w:tabs>
          <w:tab w:val="right" w:leader="dot" w:pos="8306"/>
        </w:tabs>
      </w:pPr>
      <w:hyperlink w:anchor="_Toc12022" w:history="1">
        <w:r>
          <w:rPr>
            <w:rFonts w:ascii="仿宋" w:eastAsia="仿宋" w:hAnsi="仿宋" w:cs="仿宋" w:hint="eastAsia"/>
            <w:lang w:eastAsia="zh-CN"/>
          </w:rPr>
          <w:t>(五)、防尘防毒措施</w:t>
        </w:r>
        <w:r>
          <w:tab/>
        </w:r>
        <w:r>
          <w:fldChar w:fldCharType="begin"/>
        </w:r>
        <w:r>
          <w:instrText xml:space="preserve"> PAGEREF _Toc12022 \h </w:instrText>
        </w:r>
        <w:r>
          <w:fldChar w:fldCharType="separate"/>
        </w:r>
        <w:r>
          <w:t>27</w:t>
        </w:r>
        <w:r>
          <w:fldChar w:fldCharType="end"/>
        </w:r>
      </w:hyperlink>
    </w:p>
    <w:p>
      <w:pPr>
        <w:pStyle w:val="TOC2"/>
        <w:tabs>
          <w:tab w:val="right" w:leader="dot" w:pos="8306"/>
        </w:tabs>
      </w:pPr>
      <w:hyperlink w:anchor="_Toc21424" w:history="1">
        <w:r>
          <w:rPr>
            <w:rFonts w:ascii="仿宋" w:eastAsia="仿宋" w:hAnsi="仿宋" w:cs="仿宋" w:hint="eastAsia"/>
            <w:lang w:eastAsia="zh-CN"/>
          </w:rPr>
          <w:t>(六)、防静电、触电防护及防雷措施</w:t>
        </w:r>
        <w:r>
          <w:tab/>
        </w:r>
        <w:r>
          <w:fldChar w:fldCharType="begin"/>
        </w:r>
        <w:r>
          <w:instrText xml:space="preserve"> PAGEREF _Toc21424 \h </w:instrText>
        </w:r>
        <w:r>
          <w:fldChar w:fldCharType="separate"/>
        </w:r>
        <w:r>
          <w:t>28</w:t>
        </w:r>
        <w:r>
          <w:fldChar w:fldCharType="end"/>
        </w:r>
      </w:hyperlink>
    </w:p>
    <w:p>
      <w:pPr>
        <w:pStyle w:val="TOC2"/>
        <w:tabs>
          <w:tab w:val="right" w:leader="dot" w:pos="8306"/>
        </w:tabs>
      </w:pPr>
      <w:hyperlink w:anchor="_Toc2879" w:history="1">
        <w:r>
          <w:rPr>
            <w:rFonts w:ascii="仿宋" w:eastAsia="仿宋" w:hAnsi="仿宋" w:cs="仿宋" w:hint="eastAsia"/>
            <w:lang w:eastAsia="zh-CN"/>
          </w:rPr>
          <w:t>(七)、机械设备安全保障措施</w:t>
        </w:r>
        <w:r>
          <w:tab/>
        </w:r>
        <w:r>
          <w:fldChar w:fldCharType="begin"/>
        </w:r>
        <w:r>
          <w:instrText xml:space="preserve"> PAGEREF _Toc2879 \h </w:instrText>
        </w:r>
        <w:r>
          <w:fldChar w:fldCharType="separate"/>
        </w:r>
        <w:r>
          <w:t>29</w:t>
        </w:r>
        <w:r>
          <w:fldChar w:fldCharType="end"/>
        </w:r>
      </w:hyperlink>
    </w:p>
    <w:p>
      <w:pPr>
        <w:pStyle w:val="TOC1"/>
        <w:tabs>
          <w:tab w:val="right" w:leader="dot" w:pos="8306"/>
        </w:tabs>
      </w:pPr>
      <w:hyperlink w:anchor="_Toc14736" w:history="1">
        <w:r>
          <w:rPr>
            <w:rFonts w:ascii="仿宋" w:eastAsia="仿宋" w:hAnsi="仿宋" w:cs="仿宋" w:hint="eastAsia"/>
            <w:lang w:eastAsia="zh-CN"/>
          </w:rPr>
          <w:t>九、灶具项目计划安排</w:t>
        </w:r>
        <w:r>
          <w:tab/>
        </w:r>
        <w:r>
          <w:fldChar w:fldCharType="begin"/>
        </w:r>
        <w:r>
          <w:instrText xml:space="preserve"> PAGEREF _Toc14736 \h </w:instrText>
        </w:r>
        <w:r>
          <w:fldChar w:fldCharType="separate"/>
        </w:r>
        <w:r>
          <w:t>31</w:t>
        </w:r>
        <w:r>
          <w:fldChar w:fldCharType="end"/>
        </w:r>
      </w:hyperlink>
    </w:p>
    <w:p>
      <w:pPr>
        <w:pStyle w:val="TOC2"/>
        <w:tabs>
          <w:tab w:val="right" w:leader="dot" w:pos="8306"/>
        </w:tabs>
      </w:pPr>
      <w:hyperlink w:anchor="_Toc7446" w:history="1">
        <w:r>
          <w:rPr>
            <w:rFonts w:ascii="仿宋" w:eastAsia="仿宋" w:hAnsi="仿宋" w:cs="仿宋" w:hint="eastAsia"/>
            <w:lang w:eastAsia="zh-CN"/>
          </w:rPr>
          <w:t>(一)、建设周期</w:t>
        </w:r>
        <w:r>
          <w:tab/>
        </w:r>
        <w:r>
          <w:fldChar w:fldCharType="begin"/>
        </w:r>
        <w:r>
          <w:instrText xml:space="preserve"> PAGEREF _Toc7446 \h </w:instrText>
        </w:r>
        <w:r>
          <w:fldChar w:fldCharType="separate"/>
        </w:r>
        <w:r>
          <w:t>31</w:t>
        </w:r>
        <w:r>
          <w:fldChar w:fldCharType="end"/>
        </w:r>
      </w:hyperlink>
    </w:p>
    <w:p>
      <w:pPr>
        <w:pStyle w:val="TOC2"/>
        <w:tabs>
          <w:tab w:val="right" w:leader="dot" w:pos="8306"/>
        </w:tabs>
      </w:pPr>
      <w:hyperlink w:anchor="_Toc7876" w:history="1">
        <w:r>
          <w:rPr>
            <w:rFonts w:ascii="仿宋" w:eastAsia="仿宋" w:hAnsi="仿宋" w:cs="仿宋" w:hint="eastAsia"/>
            <w:lang w:eastAsia="zh-CN"/>
          </w:rPr>
          <w:t>(二)、建设进度</w:t>
        </w:r>
        <w:r>
          <w:tab/>
        </w:r>
        <w:r>
          <w:fldChar w:fldCharType="begin"/>
        </w:r>
        <w:r>
          <w:instrText xml:space="preserve"> PAGEREF _Toc7876 \h </w:instrText>
        </w:r>
        <w:r>
          <w:fldChar w:fldCharType="separate"/>
        </w:r>
        <w:r>
          <w:t>32</w:t>
        </w:r>
        <w:r>
          <w:fldChar w:fldCharType="end"/>
        </w:r>
      </w:hyperlink>
    </w:p>
    <w:p>
      <w:pPr>
        <w:pStyle w:val="TOC2"/>
        <w:tabs>
          <w:tab w:val="right" w:leader="dot" w:pos="8306"/>
        </w:tabs>
      </w:pPr>
      <w:hyperlink w:anchor="_Toc28136" w:history="1">
        <w:r>
          <w:rPr>
            <w:rFonts w:ascii="仿宋" w:eastAsia="仿宋" w:hAnsi="仿宋" w:cs="仿宋" w:hint="eastAsia"/>
            <w:lang w:eastAsia="zh-CN"/>
          </w:rPr>
          <w:t>(三)、进度安排注意事项</w:t>
        </w:r>
        <w:r>
          <w:tab/>
        </w:r>
        <w:r>
          <w:fldChar w:fldCharType="begin"/>
        </w:r>
        <w:r>
          <w:instrText xml:space="preserve"> PAGEREF _Toc28136 \h </w:instrText>
        </w:r>
        <w:r>
          <w:fldChar w:fldCharType="separate"/>
        </w:r>
        <w:r>
          <w:t>33</w:t>
        </w:r>
        <w:r>
          <w:fldChar w:fldCharType="end"/>
        </w:r>
      </w:hyperlink>
    </w:p>
    <w:p>
      <w:pPr>
        <w:pStyle w:val="TOC2"/>
        <w:tabs>
          <w:tab w:val="right" w:leader="dot" w:pos="8306"/>
        </w:tabs>
      </w:pPr>
      <w:hyperlink w:anchor="_Toc14633" w:history="1">
        <w:r>
          <w:rPr>
            <w:rFonts w:ascii="仿宋" w:eastAsia="仿宋" w:hAnsi="仿宋" w:cs="仿宋" w:hint="eastAsia"/>
            <w:lang w:eastAsia="zh-CN"/>
          </w:rPr>
          <w:t>(四)、人力资源配置</w:t>
        </w:r>
        <w:r>
          <w:tab/>
        </w:r>
        <w:r>
          <w:fldChar w:fldCharType="begin"/>
        </w:r>
        <w:r>
          <w:instrText xml:space="preserve"> PAGEREF _Toc14633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18" w:history="1">
        <w:r>
          <w:rPr>
            <w:rFonts w:ascii="仿宋" w:eastAsia="仿宋" w:hAnsi="仿宋" w:cs="仿宋" w:hint="eastAsia"/>
            <w:lang w:eastAsia="zh-CN"/>
          </w:rPr>
          <w:t>十、灶具项目人力资源培养与发展</w:t>
        </w:r>
        <w:r>
          <w:tab/>
        </w:r>
        <w:r>
          <w:fldChar w:fldCharType="begin"/>
        </w:r>
        <w:r>
          <w:instrText xml:space="preserve"> PAGEREF _Toc19918 \h </w:instrText>
        </w:r>
        <w:r>
          <w:fldChar w:fldCharType="separate"/>
        </w:r>
        <w:r>
          <w:t>35</w:t>
        </w:r>
        <w:r>
          <w:fldChar w:fldCharType="end"/>
        </w:r>
      </w:hyperlink>
    </w:p>
    <w:p>
      <w:pPr>
        <w:pStyle w:val="TOC2"/>
        <w:tabs>
          <w:tab w:val="right" w:leader="dot" w:pos="8306"/>
        </w:tabs>
      </w:pPr>
      <w:hyperlink w:anchor="_Toc2901" w:history="1">
        <w:r>
          <w:rPr>
            <w:rFonts w:ascii="仿宋" w:eastAsia="仿宋" w:hAnsi="仿宋" w:cs="仿宋" w:hint="eastAsia"/>
            <w:lang w:eastAsia="zh-CN"/>
          </w:rPr>
          <w:t>(一)、人才需求与规划</w:t>
        </w:r>
        <w:r>
          <w:tab/>
        </w:r>
        <w:r>
          <w:fldChar w:fldCharType="begin"/>
        </w:r>
        <w:r>
          <w:instrText xml:space="preserve"> PAGEREF _Toc2901 \h </w:instrText>
        </w:r>
        <w:r>
          <w:fldChar w:fldCharType="separate"/>
        </w:r>
        <w:r>
          <w:t>35</w:t>
        </w:r>
        <w:r>
          <w:fldChar w:fldCharType="end"/>
        </w:r>
      </w:hyperlink>
    </w:p>
    <w:p>
      <w:pPr>
        <w:pStyle w:val="TOC2"/>
        <w:tabs>
          <w:tab w:val="right" w:leader="dot" w:pos="8306"/>
        </w:tabs>
      </w:pPr>
      <w:hyperlink w:anchor="_Toc1095" w:history="1">
        <w:r>
          <w:rPr>
            <w:rFonts w:ascii="仿宋" w:eastAsia="仿宋" w:hAnsi="仿宋" w:cs="仿宋" w:hint="eastAsia"/>
            <w:lang w:eastAsia="zh-CN"/>
          </w:rPr>
          <w:t>(二)、培训与发展计划</w:t>
        </w:r>
        <w:r>
          <w:tab/>
        </w:r>
        <w:r>
          <w:fldChar w:fldCharType="begin"/>
        </w:r>
        <w:r>
          <w:instrText xml:space="preserve"> PAGEREF _Toc1095 \h </w:instrText>
        </w:r>
        <w:r>
          <w:fldChar w:fldCharType="separate"/>
        </w:r>
        <w:r>
          <w:t>35</w:t>
        </w:r>
        <w:r>
          <w:fldChar w:fldCharType="end"/>
        </w:r>
      </w:hyperlink>
    </w:p>
    <w:p>
      <w:pPr>
        <w:pStyle w:val="TOC1"/>
        <w:tabs>
          <w:tab w:val="right" w:leader="dot" w:pos="8306"/>
        </w:tabs>
      </w:pPr>
      <w:hyperlink w:anchor="_Toc22796" w:history="1">
        <w:r>
          <w:rPr>
            <w:rFonts w:ascii="仿宋" w:eastAsia="仿宋" w:hAnsi="仿宋" w:cs="仿宋" w:hint="eastAsia"/>
            <w:lang w:eastAsia="zh-CN"/>
          </w:rPr>
          <w:t>十一、灶具项目经营效益</w:t>
        </w:r>
        <w:r>
          <w:tab/>
        </w:r>
        <w:r>
          <w:fldChar w:fldCharType="begin"/>
        </w:r>
        <w:r>
          <w:instrText xml:space="preserve"> PAGEREF _Toc22796 \h </w:instrText>
        </w:r>
        <w:r>
          <w:fldChar w:fldCharType="separate"/>
        </w:r>
        <w:r>
          <w:t>36</w:t>
        </w:r>
        <w:r>
          <w:fldChar w:fldCharType="end"/>
        </w:r>
      </w:hyperlink>
    </w:p>
    <w:p>
      <w:pPr>
        <w:pStyle w:val="TOC2"/>
        <w:tabs>
          <w:tab w:val="right" w:leader="dot" w:pos="8306"/>
        </w:tabs>
      </w:pPr>
      <w:hyperlink w:anchor="_Toc24414" w:history="1">
        <w:r>
          <w:rPr>
            <w:rFonts w:ascii="仿宋" w:eastAsia="仿宋" w:hAnsi="仿宋" w:cs="仿宋" w:hint="eastAsia"/>
            <w:lang w:eastAsia="zh-CN"/>
          </w:rPr>
          <w:t>(一)、经济评价财务测算</w:t>
        </w:r>
        <w:r>
          <w:tab/>
        </w:r>
        <w:r>
          <w:fldChar w:fldCharType="begin"/>
        </w:r>
        <w:r>
          <w:instrText xml:space="preserve"> PAGEREF _Toc24414 \h </w:instrText>
        </w:r>
        <w:r>
          <w:fldChar w:fldCharType="separate"/>
        </w:r>
        <w:r>
          <w:t>36</w:t>
        </w:r>
        <w:r>
          <w:fldChar w:fldCharType="end"/>
        </w:r>
      </w:hyperlink>
    </w:p>
    <w:p>
      <w:pPr>
        <w:pStyle w:val="TOC2"/>
        <w:tabs>
          <w:tab w:val="right" w:leader="dot" w:pos="8306"/>
        </w:tabs>
      </w:pPr>
      <w:hyperlink w:anchor="_Toc13365" w:history="1">
        <w:r>
          <w:rPr>
            <w:rFonts w:ascii="仿宋" w:eastAsia="仿宋" w:hAnsi="仿宋" w:cs="仿宋" w:hint="eastAsia"/>
            <w:lang w:eastAsia="zh-CN"/>
          </w:rPr>
          <w:t>(二)、灶具项目盈利能力分析</w:t>
        </w:r>
        <w:r>
          <w:tab/>
        </w:r>
        <w:r>
          <w:fldChar w:fldCharType="begin"/>
        </w:r>
        <w:r>
          <w:instrText xml:space="preserve"> PAGEREF _Toc13365 \h </w:instrText>
        </w:r>
        <w:r>
          <w:fldChar w:fldCharType="separate"/>
        </w:r>
        <w:r>
          <w:t>37</w:t>
        </w:r>
        <w:r>
          <w:fldChar w:fldCharType="end"/>
        </w:r>
      </w:hyperlink>
    </w:p>
    <w:p>
      <w:pPr>
        <w:pStyle w:val="TOC1"/>
        <w:tabs>
          <w:tab w:val="right" w:leader="dot" w:pos="8306"/>
        </w:tabs>
      </w:pPr>
      <w:hyperlink w:anchor="_Toc23869" w:history="1">
        <w:r>
          <w:rPr>
            <w:rFonts w:ascii="仿宋" w:eastAsia="仿宋" w:hAnsi="仿宋" w:cs="仿宋" w:hint="eastAsia"/>
            <w:lang w:eastAsia="zh-CN"/>
          </w:rPr>
          <w:t>十二、灶具项目技术管理</w:t>
        </w:r>
        <w:r>
          <w:tab/>
        </w:r>
        <w:r>
          <w:fldChar w:fldCharType="begin"/>
        </w:r>
        <w:r>
          <w:instrText xml:space="preserve"> PAGEREF _Toc23869 \h </w:instrText>
        </w:r>
        <w:r>
          <w:fldChar w:fldCharType="separate"/>
        </w:r>
        <w:r>
          <w:t>38</w:t>
        </w:r>
        <w:r>
          <w:fldChar w:fldCharType="end"/>
        </w:r>
      </w:hyperlink>
    </w:p>
    <w:p>
      <w:pPr>
        <w:pStyle w:val="TOC2"/>
        <w:tabs>
          <w:tab w:val="right" w:leader="dot" w:pos="8306"/>
        </w:tabs>
      </w:pPr>
      <w:hyperlink w:anchor="_Toc3752" w:history="1">
        <w:r>
          <w:rPr>
            <w:rFonts w:ascii="仿宋" w:eastAsia="仿宋" w:hAnsi="仿宋" w:cs="仿宋" w:hint="eastAsia"/>
            <w:lang w:eastAsia="zh-CN"/>
          </w:rPr>
          <w:t>(一)、技术方案选用方向</w:t>
        </w:r>
        <w:r>
          <w:tab/>
        </w:r>
        <w:r>
          <w:fldChar w:fldCharType="begin"/>
        </w:r>
        <w:r>
          <w:instrText xml:space="preserve"> PAGEREF _Toc3752 \h </w:instrText>
        </w:r>
        <w:r>
          <w:fldChar w:fldCharType="separate"/>
        </w:r>
        <w:r>
          <w:t>38</w:t>
        </w:r>
        <w:r>
          <w:fldChar w:fldCharType="end"/>
        </w:r>
      </w:hyperlink>
    </w:p>
    <w:p>
      <w:pPr>
        <w:pStyle w:val="TOC2"/>
        <w:tabs>
          <w:tab w:val="right" w:leader="dot" w:pos="8306"/>
        </w:tabs>
      </w:pPr>
      <w:hyperlink w:anchor="_Toc19280" w:history="1">
        <w:r>
          <w:rPr>
            <w:rFonts w:ascii="仿宋" w:eastAsia="仿宋" w:hAnsi="仿宋" w:cs="仿宋" w:hint="eastAsia"/>
            <w:lang w:eastAsia="zh-CN"/>
          </w:rPr>
          <w:t>(二)、工艺技术方案选用原则</w:t>
        </w:r>
        <w:r>
          <w:tab/>
        </w:r>
        <w:r>
          <w:fldChar w:fldCharType="begin"/>
        </w:r>
        <w:r>
          <w:instrText xml:space="preserve"> PAGEREF _Toc19280 \h </w:instrText>
        </w:r>
        <w:r>
          <w:fldChar w:fldCharType="separate"/>
        </w:r>
        <w:r>
          <w:t>40</w:t>
        </w:r>
        <w:r>
          <w:fldChar w:fldCharType="end"/>
        </w:r>
      </w:hyperlink>
    </w:p>
    <w:p>
      <w:pPr>
        <w:pStyle w:val="TOC2"/>
        <w:tabs>
          <w:tab w:val="right" w:leader="dot" w:pos="8306"/>
        </w:tabs>
      </w:pPr>
      <w:hyperlink w:anchor="_Toc24401" w:history="1">
        <w:r>
          <w:rPr>
            <w:rFonts w:ascii="仿宋" w:eastAsia="仿宋" w:hAnsi="仿宋" w:cs="仿宋" w:hint="eastAsia"/>
            <w:lang w:eastAsia="zh-CN"/>
          </w:rPr>
          <w:t>(三)、工艺技术方案要求</w:t>
        </w:r>
        <w:r>
          <w:tab/>
        </w:r>
        <w:r>
          <w:fldChar w:fldCharType="begin"/>
        </w:r>
        <w:r>
          <w:instrText xml:space="preserve"> PAGEREF _Toc24401 \h </w:instrText>
        </w:r>
        <w:r>
          <w:fldChar w:fldCharType="separate"/>
        </w:r>
        <w:r>
          <w:t>42</w:t>
        </w:r>
        <w:r>
          <w:fldChar w:fldCharType="end"/>
        </w:r>
      </w:hyperlink>
    </w:p>
    <w:p>
      <w:pPr>
        <w:pStyle w:val="TOC1"/>
        <w:tabs>
          <w:tab w:val="right" w:leader="dot" w:pos="8306"/>
        </w:tabs>
      </w:pPr>
      <w:hyperlink w:anchor="_Toc20306" w:history="1">
        <w:r>
          <w:rPr>
            <w:rFonts w:ascii="仿宋" w:eastAsia="仿宋" w:hAnsi="仿宋" w:cs="仿宋" w:hint="eastAsia"/>
            <w:lang w:eastAsia="zh-CN"/>
          </w:rPr>
          <w:t>十三、风险识别与分类</w:t>
        </w:r>
        <w:r>
          <w:tab/>
        </w:r>
        <w:r>
          <w:fldChar w:fldCharType="begin"/>
        </w:r>
        <w:r>
          <w:instrText xml:space="preserve"> PAGEREF _Toc20306 \h </w:instrText>
        </w:r>
        <w:r>
          <w:fldChar w:fldCharType="separate"/>
        </w:r>
        <w:r>
          <w:t>44</w:t>
        </w:r>
        <w:r>
          <w:fldChar w:fldCharType="end"/>
        </w:r>
      </w:hyperlink>
    </w:p>
    <w:p>
      <w:pPr>
        <w:pStyle w:val="TOC2"/>
        <w:tabs>
          <w:tab w:val="right" w:leader="dot" w:pos="8306"/>
        </w:tabs>
      </w:pPr>
      <w:hyperlink w:anchor="_Toc7543" w:history="1">
        <w:r>
          <w:rPr>
            <w:rFonts w:ascii="仿宋" w:eastAsia="仿宋" w:hAnsi="仿宋" w:cs="仿宋" w:hint="eastAsia"/>
            <w:lang w:eastAsia="zh-CN"/>
          </w:rPr>
          <w:t>(一)、风险识别</w:t>
        </w:r>
        <w:r>
          <w:tab/>
        </w:r>
        <w:r>
          <w:fldChar w:fldCharType="begin"/>
        </w:r>
        <w:r>
          <w:instrText xml:space="preserve"> PAGEREF _Toc7543 \h </w:instrText>
        </w:r>
        <w:r>
          <w:fldChar w:fldCharType="separate"/>
        </w:r>
        <w:r>
          <w:t>44</w:t>
        </w:r>
        <w:r>
          <w:fldChar w:fldCharType="end"/>
        </w:r>
      </w:hyperlink>
    </w:p>
    <w:p>
      <w:pPr>
        <w:pStyle w:val="TOC2"/>
        <w:tabs>
          <w:tab w:val="right" w:leader="dot" w:pos="8306"/>
        </w:tabs>
      </w:pPr>
      <w:hyperlink w:anchor="_Toc12800" w:history="1">
        <w:r>
          <w:rPr>
            <w:rFonts w:ascii="仿宋" w:eastAsia="仿宋" w:hAnsi="仿宋" w:cs="仿宋" w:hint="eastAsia"/>
            <w:lang w:eastAsia="zh-CN"/>
          </w:rPr>
          <w:t>(二)、风险分类</w:t>
        </w:r>
        <w:r>
          <w:tab/>
        </w:r>
        <w:r>
          <w:fldChar w:fldCharType="begin"/>
        </w:r>
        <w:r>
          <w:instrText xml:space="preserve"> PAGEREF _Toc12800 \h </w:instrText>
        </w:r>
        <w:r>
          <w:fldChar w:fldCharType="separate"/>
        </w:r>
        <w:r>
          <w:t>45</w:t>
        </w:r>
        <w:r>
          <w:fldChar w:fldCharType="end"/>
        </w:r>
      </w:hyperlink>
    </w:p>
    <w:p>
      <w:pPr>
        <w:pStyle w:val="TOC1"/>
        <w:tabs>
          <w:tab w:val="right" w:leader="dot" w:pos="8306"/>
        </w:tabs>
      </w:pPr>
      <w:hyperlink w:anchor="_Toc11048" w:history="1">
        <w:r>
          <w:rPr>
            <w:rFonts w:ascii="仿宋" w:eastAsia="仿宋" w:hAnsi="仿宋" w:cs="仿宋" w:hint="eastAsia"/>
            <w:lang w:eastAsia="zh-CN"/>
          </w:rPr>
          <w:t>十四、灶具项目实施时间节点</w:t>
        </w:r>
        <w:r>
          <w:tab/>
        </w:r>
        <w:r>
          <w:fldChar w:fldCharType="begin"/>
        </w:r>
        <w:r>
          <w:instrText xml:space="preserve"> PAGEREF _Toc11048 \h </w:instrText>
        </w:r>
        <w:r>
          <w:fldChar w:fldCharType="separate"/>
        </w:r>
        <w:r>
          <w:t>47</w:t>
        </w:r>
        <w:r>
          <w:fldChar w:fldCharType="end"/>
        </w:r>
      </w:hyperlink>
    </w:p>
    <w:p>
      <w:pPr>
        <w:pStyle w:val="TOC2"/>
        <w:tabs>
          <w:tab w:val="right" w:leader="dot" w:pos="8306"/>
        </w:tabs>
      </w:pPr>
      <w:hyperlink w:anchor="_Toc16467" w:history="1">
        <w:r>
          <w:rPr>
            <w:rFonts w:ascii="仿宋" w:eastAsia="仿宋" w:hAnsi="仿宋" w:cs="仿宋" w:hint="eastAsia"/>
            <w:lang w:eastAsia="zh-CN"/>
          </w:rPr>
          <w:t>(一)、灶具项目启动阶段时间节点</w:t>
        </w:r>
        <w:r>
          <w:tab/>
        </w:r>
        <w:r>
          <w:fldChar w:fldCharType="begin"/>
        </w:r>
        <w:r>
          <w:instrText xml:space="preserve"> PAGEREF _Toc16467 \h </w:instrText>
        </w:r>
        <w:r>
          <w:fldChar w:fldCharType="separate"/>
        </w:r>
        <w:r>
          <w:t>47</w:t>
        </w:r>
        <w:r>
          <w:fldChar w:fldCharType="end"/>
        </w:r>
      </w:hyperlink>
    </w:p>
    <w:p>
      <w:pPr>
        <w:pStyle w:val="TOC2"/>
        <w:tabs>
          <w:tab w:val="right" w:leader="dot" w:pos="8306"/>
        </w:tabs>
      </w:pPr>
      <w:hyperlink w:anchor="_Toc20506" w:history="1">
        <w:r>
          <w:rPr>
            <w:rFonts w:ascii="仿宋" w:eastAsia="仿宋" w:hAnsi="仿宋" w:cs="仿宋" w:hint="eastAsia"/>
            <w:lang w:eastAsia="zh-CN"/>
          </w:rPr>
          <w:t>(二)、灶具项目执行阶段时间节点</w:t>
        </w:r>
        <w:r>
          <w:tab/>
        </w:r>
        <w:r>
          <w:fldChar w:fldCharType="begin"/>
        </w:r>
        <w:r>
          <w:instrText xml:space="preserve"> PAGEREF _Toc20506 \h </w:instrText>
        </w:r>
        <w:r>
          <w:fldChar w:fldCharType="separate"/>
        </w:r>
        <w:r>
          <w:t>48</w:t>
        </w:r>
        <w:r>
          <w:fldChar w:fldCharType="end"/>
        </w:r>
      </w:hyperlink>
    </w:p>
    <w:p>
      <w:pPr>
        <w:pStyle w:val="TOC2"/>
        <w:tabs>
          <w:tab w:val="right" w:leader="dot" w:pos="8306"/>
        </w:tabs>
      </w:pPr>
      <w:hyperlink w:anchor="_Toc32604" w:history="1">
        <w:r>
          <w:rPr>
            <w:rFonts w:ascii="仿宋" w:eastAsia="仿宋" w:hAnsi="仿宋" w:cs="仿宋" w:hint="eastAsia"/>
            <w:lang w:eastAsia="zh-CN"/>
          </w:rPr>
          <w:t>(三)、灶具项目完成阶段时间节点</w:t>
        </w:r>
        <w:r>
          <w:tab/>
        </w:r>
        <w:r>
          <w:fldChar w:fldCharType="begin"/>
        </w:r>
        <w:r>
          <w:instrText xml:space="preserve"> PAGEREF _Toc32604 \h </w:instrText>
        </w:r>
        <w:r>
          <w:fldChar w:fldCharType="separate"/>
        </w:r>
        <w:r>
          <w:t>49</w:t>
        </w:r>
        <w:r>
          <w:fldChar w:fldCharType="end"/>
        </w:r>
      </w:hyperlink>
    </w:p>
    <w:p>
      <w:pPr>
        <w:pStyle w:val="TOC1"/>
        <w:tabs>
          <w:tab w:val="right" w:leader="dot" w:pos="8306"/>
        </w:tabs>
      </w:pPr>
      <w:hyperlink w:anchor="_Toc12418" w:history="1">
        <w:r>
          <w:rPr>
            <w:rFonts w:ascii="仿宋" w:eastAsia="仿宋" w:hAnsi="仿宋" w:cs="仿宋" w:hint="eastAsia"/>
            <w:lang w:eastAsia="zh-CN"/>
          </w:rPr>
          <w:t>十五、灶具项目工程方案分析</w:t>
        </w:r>
        <w:r>
          <w:tab/>
        </w:r>
        <w:r>
          <w:fldChar w:fldCharType="begin"/>
        </w:r>
        <w:r>
          <w:instrText xml:space="preserve"> PAGEREF _Toc12418 \h </w:instrText>
        </w:r>
        <w:r>
          <w:fldChar w:fldCharType="separate"/>
        </w:r>
        <w:r>
          <w:t>50</w:t>
        </w:r>
        <w:r>
          <w:fldChar w:fldCharType="end"/>
        </w:r>
      </w:hyperlink>
    </w:p>
    <w:p>
      <w:pPr>
        <w:pStyle w:val="TOC2"/>
        <w:tabs>
          <w:tab w:val="right" w:leader="dot" w:pos="8306"/>
        </w:tabs>
      </w:pPr>
      <w:hyperlink w:anchor="_Toc4159" w:history="1">
        <w:r>
          <w:rPr>
            <w:rFonts w:ascii="仿宋" w:eastAsia="仿宋" w:hAnsi="仿宋" w:cs="仿宋" w:hint="eastAsia"/>
            <w:lang w:eastAsia="zh-CN"/>
          </w:rPr>
          <w:t>(一)、建筑工程设计原则</w:t>
        </w:r>
        <w:r>
          <w:tab/>
        </w:r>
        <w:r>
          <w:fldChar w:fldCharType="begin"/>
        </w:r>
        <w:r>
          <w:instrText xml:space="preserve"> PAGEREF _Toc4159 \h </w:instrText>
        </w:r>
        <w:r>
          <w:fldChar w:fldCharType="separate"/>
        </w:r>
        <w:r>
          <w:t>50</w:t>
        </w:r>
        <w:r>
          <w:fldChar w:fldCharType="end"/>
        </w:r>
      </w:hyperlink>
    </w:p>
    <w:p>
      <w:pPr>
        <w:pStyle w:val="TOC2"/>
        <w:tabs>
          <w:tab w:val="right" w:leader="dot" w:pos="8306"/>
        </w:tabs>
      </w:pPr>
      <w:hyperlink w:anchor="_Toc18347" w:history="1">
        <w:r>
          <w:rPr>
            <w:rFonts w:ascii="仿宋" w:eastAsia="仿宋" w:hAnsi="仿宋" w:cs="仿宋" w:hint="eastAsia"/>
            <w:lang w:eastAsia="zh-CN"/>
          </w:rPr>
          <w:t>(二)、土建工程建设指标</w:t>
        </w:r>
        <w:r>
          <w:tab/>
        </w:r>
        <w:r>
          <w:fldChar w:fldCharType="begin"/>
        </w:r>
        <w:r>
          <w:instrText xml:space="preserve"> PAGEREF _Toc18347 \h </w:instrText>
        </w:r>
        <w:r>
          <w:fldChar w:fldCharType="separate"/>
        </w:r>
        <w:r>
          <w:t>53</w:t>
        </w:r>
        <w:r>
          <w:fldChar w:fldCharType="end"/>
        </w:r>
      </w:hyperlink>
    </w:p>
    <w:p>
      <w:pPr>
        <w:pStyle w:val="TOC1"/>
        <w:tabs>
          <w:tab w:val="right" w:leader="dot" w:pos="8306"/>
        </w:tabs>
      </w:pPr>
      <w:hyperlink w:anchor="_Toc19689" w:history="1">
        <w:r>
          <w:rPr>
            <w:rFonts w:ascii="仿宋" w:eastAsia="仿宋" w:hAnsi="仿宋" w:cs="仿宋" w:hint="eastAsia"/>
            <w:lang w:eastAsia="zh-CN"/>
          </w:rPr>
          <w:t>十六、供应链管理</w:t>
        </w:r>
        <w:r>
          <w:tab/>
        </w:r>
        <w:r>
          <w:fldChar w:fldCharType="begin"/>
        </w:r>
        <w:r>
          <w:instrText xml:space="preserve"> PAGEREF _Toc19689 \h </w:instrText>
        </w:r>
        <w:r>
          <w:fldChar w:fldCharType="separate"/>
        </w:r>
        <w:r>
          <w:t>55</w:t>
        </w:r>
        <w:r>
          <w:fldChar w:fldCharType="end"/>
        </w:r>
      </w:hyperlink>
    </w:p>
    <w:p>
      <w:pPr>
        <w:pStyle w:val="TOC2"/>
        <w:tabs>
          <w:tab w:val="right" w:leader="dot" w:pos="8306"/>
        </w:tabs>
      </w:pPr>
      <w:hyperlink w:anchor="_Toc27742" w:history="1">
        <w:r>
          <w:rPr>
            <w:rFonts w:ascii="仿宋" w:eastAsia="仿宋" w:hAnsi="仿宋" w:cs="仿宋" w:hint="eastAsia"/>
            <w:lang w:eastAsia="zh-CN"/>
          </w:rPr>
          <w:t>(一)、供应链战略规划</w:t>
        </w:r>
        <w:r>
          <w:tab/>
        </w:r>
        <w:r>
          <w:fldChar w:fldCharType="begin"/>
        </w:r>
        <w:r>
          <w:instrText xml:space="preserve"> PAGEREF _Toc27742 \h </w:instrText>
        </w:r>
        <w:r>
          <w:fldChar w:fldCharType="separate"/>
        </w:r>
        <w:r>
          <w:t>55</w:t>
        </w:r>
        <w:r>
          <w:fldChar w:fldCharType="end"/>
        </w:r>
      </w:hyperlink>
    </w:p>
    <w:p>
      <w:pPr>
        <w:pStyle w:val="TOC2"/>
        <w:tabs>
          <w:tab w:val="right" w:leader="dot" w:pos="8306"/>
        </w:tabs>
      </w:pPr>
      <w:hyperlink w:anchor="_Toc11109" w:history="1">
        <w:r>
          <w:rPr>
            <w:rFonts w:ascii="仿宋" w:eastAsia="仿宋" w:hAnsi="仿宋" w:cs="仿宋" w:hint="eastAsia"/>
            <w:lang w:eastAsia="zh-CN"/>
          </w:rPr>
          <w:t>(二)、供应商选择与合作</w:t>
        </w:r>
        <w:r>
          <w:tab/>
        </w:r>
        <w:r>
          <w:fldChar w:fldCharType="begin"/>
        </w:r>
        <w:r>
          <w:instrText xml:space="preserve"> PAGEREF _Toc11109 \h </w:instrText>
        </w:r>
        <w:r>
          <w:fldChar w:fldCharType="separate"/>
        </w:r>
        <w:r>
          <w:t>56</w:t>
        </w:r>
        <w:r>
          <w:fldChar w:fldCharType="end"/>
        </w:r>
      </w:hyperlink>
    </w:p>
    <w:p>
      <w:pPr>
        <w:pStyle w:val="TOC2"/>
        <w:tabs>
          <w:tab w:val="right" w:leader="dot" w:pos="8306"/>
        </w:tabs>
      </w:pPr>
      <w:hyperlink w:anchor="_Toc21839" w:history="1">
        <w:r>
          <w:rPr>
            <w:rFonts w:ascii="仿宋" w:eastAsia="仿宋" w:hAnsi="仿宋" w:cs="仿宋" w:hint="eastAsia"/>
            <w:lang w:eastAsia="zh-CN"/>
          </w:rPr>
          <w:t>(三)、物流与库存管理</w:t>
        </w:r>
        <w:r>
          <w:tab/>
        </w:r>
        <w:r>
          <w:fldChar w:fldCharType="begin"/>
        </w:r>
        <w:r>
          <w:instrText xml:space="preserve"> PAGEREF _Toc21839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3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764"/>
      <w:r>
        <w:rPr>
          <w:rFonts w:ascii="仿宋" w:eastAsia="仿宋" w:hAnsi="仿宋" w:cs="仿宋" w:hint="eastAsia"/>
          <w:sz w:val="28"/>
          <w:lang w:eastAsia="zh-CN"/>
        </w:rPr>
        <w:t>一、灶具项目土建工程</w:t>
      </w:r>
      <w:bookmarkEnd w:id="2"/>
    </w:p>
    <w:p>
      <w:pPr>
        <w:pStyle w:val="Heading2"/>
        <w:rPr>
          <w:rFonts w:ascii="仿宋" w:eastAsia="仿宋" w:hAnsi="仿宋" w:cs="仿宋" w:hint="eastAsia"/>
          <w:lang w:eastAsia="zh-CN"/>
        </w:rPr>
      </w:pPr>
      <w:bookmarkStart w:id="3" w:name="_Toc2935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在灶具项目的建筑工程设计中，我们将秉承一系列重要的设计原则，以确保灶具项目建筑在功能、美观、可持续性等方面达到最佳效果。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首要原则是确保建筑的功能性得到最大化的发挥。我们将充分理解灶具项目的实际需求，合理布局各个功能区域，保证建筑在满足业务需求的同时，提供高效的工作环境。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在建筑设计中，我们将综合考虑建设和运营成本。通过精细的经济效益分析，确保设计方案在高效利用资源的同时，对灶具项目的长期盈利能力有积极的贡献。</w:t>
      </w:r>
    </w:p>
    <w:p>
      <w:pPr>
        <w:pStyle w:val="Heading2"/>
        <w:ind w:firstLine="560" w:firstLineChars="200"/>
        <w:rPr>
          <w:rFonts w:ascii="仿宋" w:eastAsia="仿宋" w:hAnsi="仿宋" w:cs="仿宋" w:hint="eastAsia"/>
          <w:sz w:val="28"/>
          <w:lang w:eastAsia="zh-CN"/>
        </w:rPr>
      </w:pPr>
      <w:bookmarkStart w:id="4" w:name="_Toc2524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灶具项目的土建工程设计中，我们将精准设定设计年限，结合灶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灶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25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灶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灶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灶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385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本期工程灶具项目预计总建筑面积XXX平方米，其中：计容建筑面积XXX平方米，计划建筑工程投资XX万元，占灶具项目总投资的XX%。</w:t>
      </w:r>
    </w:p>
    <w:p>
      <w:pPr>
        <w:pStyle w:val="Heading1"/>
        <w:ind w:firstLine="560" w:firstLineChars="200"/>
        <w:rPr>
          <w:rFonts w:ascii="仿宋" w:eastAsia="仿宋" w:hAnsi="仿宋" w:cs="仿宋" w:hint="eastAsia"/>
          <w:sz w:val="28"/>
          <w:lang w:eastAsia="zh-CN"/>
        </w:rPr>
      </w:pPr>
      <w:bookmarkStart w:id="7" w:name="_Toc16981"/>
      <w:r>
        <w:rPr>
          <w:rFonts w:ascii="仿宋" w:eastAsia="仿宋" w:hAnsi="仿宋" w:cs="仿宋" w:hint="eastAsia"/>
          <w:sz w:val="28"/>
          <w:lang w:eastAsia="zh-CN"/>
        </w:rPr>
        <w:t>二、灶具项目危机管理</w:t>
      </w:r>
      <w:bookmarkEnd w:id="7"/>
    </w:p>
    <w:p>
      <w:pPr>
        <w:pStyle w:val="Heading2"/>
        <w:rPr>
          <w:rFonts w:ascii="仿宋" w:eastAsia="仿宋" w:hAnsi="仿宋" w:cs="仿宋" w:hint="eastAsia"/>
          <w:lang w:eastAsia="zh-CN"/>
        </w:rPr>
      </w:pPr>
      <w:bookmarkStart w:id="8" w:name="_Toc17713"/>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灶具项目危机管理中，危机预警与识别是确保灶具项目稳健运行的核心步骤。通过建立全面的监测机制，灶具项目团队旨在及时发现和理解潜在的风险和危机因素，以便采取及时的预防和应对措施，确保灶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首先，通过深入的风险评估，灶具项目团队全面分析了整个灶具项目和各个阶段可能存在的威胁。这包括准确评估每个潜在风险的发生概率和可能影响的程度，为后续危机预警提供了有力支持。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灶具项目团队着重于明确定义灶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灶具项目进展的持续监控，团队能够及时发现潜在问题并作出迅速反应。灶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在这一阶段，团队的专业素养和反应速度将发挥至关重要的作用，以确保潜在危机能够在初期得到有效的处理，最大程度地减轻负面影响。通过危机预警与识别，灶具项目得以更有序、可控地推进。</w:t>
      </w:r>
    </w:p>
    <w:p>
      <w:pPr>
        <w:pStyle w:val="Heading2"/>
        <w:ind w:firstLine="560" w:firstLineChars="200"/>
        <w:rPr>
          <w:rFonts w:ascii="仿宋" w:eastAsia="仿宋" w:hAnsi="仿宋" w:cs="仿宋" w:hint="eastAsia"/>
          <w:sz w:val="28"/>
          <w:lang w:eastAsia="zh-CN"/>
        </w:rPr>
      </w:pPr>
      <w:bookmarkStart w:id="9" w:name="_Toc17236"/>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在危机发生时，灶具项目团队立即行动，成立了应急小组。该小组的任务是迅速制定并实施紧急应对措施，以最小化潜在损失。以下是采取的主要措施：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暂停灶具项目进度：为遏制危机蔓延，灶具项目暂时停止进行，以便全面评估当前状况。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资源重新分配：重新评估灶具项目资源的分配，确保最大限度地减小损失。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实时沟通：与关键利益相关者建立实时沟通机制，向他们传递灶具项目危机的实际状况，保障灶具项目核心利益。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在紧急应对的同时，灶具项目团队强调了团队协作和有效沟通的重要性。以下是团队协作的关键举措：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信息共享机制：建立了信息共享平台，确保团队成员能够及时获取灶具项目危机的实时信息。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领导者沟通：灶具项目领导者通过定期会议和即时沟通工具，指导团队应对危机，保持团队稳定运行。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随着危机得到初步控制，灶具项目团队转向制定恢复计划，以确保灶具项目能够从中迅速恢复。主要恢复计划包括：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修复受损的进度计划：重新评估灶具项目进度，制定修复计划，确保灶具项目尽快回归正常进程。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重新调整资源分配：优化资源分配，确保灶具项目在有限资源下高效运转。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风险管理机制加强：对灶具项目风险进行全面评估，制定更强化的风险管理策略，以预防未来可能的危机。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32053"/>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6499"/>
      <w:r>
        <w:rPr>
          <w:rFonts w:ascii="仿宋" w:eastAsia="仿宋" w:hAnsi="仿宋" w:cs="仿宋" w:hint="eastAsia"/>
          <w:lang w:eastAsia="zh-CN"/>
        </w:rPr>
        <w:t>(一)、灶具行业分析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灶具行业一直以来都是市场的关注焦点。行业内的发展趋势、竞争态势以及潜在机会都对灶具项目的推进产生深远的影响。通过深入研究行业的整体概貌，我们将更好地理解行业的核心特征，为灶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灶具行业，技术一直是推动创新和发展的关键因素。我们将对当前技术趋势进行详尽分析，包括但不限于人工智能、大数据应用、先进制造技术等。这有助于灶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灶具项目成功的基础。我们将对主要竞争对手进行深入研究，包括其市场份额、产品特点、市场定位等。通过全面了解竞争对手的优势和劣势，灶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29523"/>
      <w:r>
        <w:rPr>
          <w:rFonts w:ascii="仿宋" w:eastAsia="仿宋" w:hAnsi="仿宋" w:cs="仿宋" w:hint="eastAsia"/>
          <w:sz w:val="28"/>
          <w:lang w:eastAsia="zh-CN"/>
        </w:rPr>
        <w:t>(二)、灶具市场分析预测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通过对市场规模的深入调研，我们将预测灶具市场未来的增长趋势。这包括市场的整体规模、各细分领域的发展趋势等。灶具项目可以根据市场的扩张速度和潜在机会，制定更符合市场需求的发展策略。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了解消费者的需求是市场分析的核心。我们将通过调查研究，深入挖掘目标消费者的需求特点、购买习惯以及对产品和服务的期望。这有助于灶具项目更好地定位目标市场，提供更符合消费者期待的解决方案。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灶具项目实施过程中需要充分考虑的因素。我们将对市场风险进行全面评估，包括但不限于政策法规风险、市场竞争风险、技术变革风险等。通过对潜在风险的深入分析，灶具项目可以制定相应的风险缓解策略，降低不确定性对灶具项目的影响。</w:t>
      </w:r>
    </w:p>
    <w:p>
      <w:pPr>
        <w:pStyle w:val="Heading1"/>
        <w:ind w:firstLine="560" w:firstLineChars="200"/>
        <w:rPr>
          <w:rFonts w:ascii="仿宋" w:eastAsia="仿宋" w:hAnsi="仿宋" w:cs="仿宋" w:hint="eastAsia"/>
          <w:sz w:val="28"/>
          <w:lang w:eastAsia="zh-CN"/>
        </w:rPr>
      </w:pPr>
      <w:bookmarkStart w:id="13" w:name="_Toc30280"/>
      <w:r>
        <w:rPr>
          <w:rFonts w:ascii="仿宋" w:eastAsia="仿宋" w:hAnsi="仿宋" w:cs="仿宋" w:hint="eastAsia"/>
          <w:sz w:val="28"/>
          <w:lang w:eastAsia="zh-CN"/>
        </w:rPr>
        <w:t>四、灶具项目建设单位说明</w:t>
      </w:r>
      <w:bookmarkEnd w:id="13"/>
    </w:p>
    <w:p>
      <w:pPr>
        <w:pStyle w:val="Heading2"/>
        <w:rPr>
          <w:rFonts w:ascii="仿宋" w:eastAsia="仿宋" w:hAnsi="仿宋" w:cs="仿宋" w:hint="eastAsia"/>
          <w:lang w:eastAsia="zh-CN"/>
        </w:rPr>
      </w:pPr>
      <w:bookmarkStart w:id="14" w:name="_Toc9869"/>
      <w:r>
        <w:rPr>
          <w:rFonts w:ascii="仿宋" w:eastAsia="仿宋" w:hAnsi="仿宋" w:cs="仿宋" w:hint="eastAsia"/>
          <w:lang w:eastAsia="zh-CN"/>
        </w:rPr>
        <w:t>(一)、灶具项目承办单位基本情况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6626"/>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灶具项目承办单位的XXXX，我们着眼于实现可持续的经济效益。通过技术创新和解决方案的提供，公司预计在灶具项目执行期间将获得可观的收入增长。这一收入来源主要包括灶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同时，我们注重成本控制和效率提升，以确保灶具项目的可持续盈利。透过精细的管理和资源优化，公司期望实现灶具项目利润最大化。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灶具项目实施进行全面的投资评估，包括灶具项目启动阶段的资金投入和后续运营成本。通过对灶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为确保公司在灶具项目实施过程中具备足够的资金流动性，公司将进行详尽的现金流分析。这包括资金需求的合理预测、灶具项目周期内的资金峰谷分析以及灵活的财务管理策略，以应对各种潜在的经济变动。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9637"/>
      <w:r>
        <w:rPr>
          <w:rFonts w:ascii="仿宋" w:eastAsia="仿宋" w:hAnsi="仿宋" w:cs="仿宋" w:hint="eastAsia"/>
          <w:sz w:val="28"/>
          <w:lang w:eastAsia="zh-CN"/>
        </w:rPr>
        <w:t>五、灶具项目概论</w:t>
      </w:r>
      <w:bookmarkEnd w:id="16"/>
    </w:p>
    <w:p>
      <w:pPr>
        <w:pStyle w:val="Heading2"/>
        <w:rPr>
          <w:rFonts w:ascii="仿宋" w:eastAsia="仿宋" w:hAnsi="仿宋" w:cs="仿宋" w:hint="eastAsia"/>
          <w:lang w:eastAsia="zh-CN"/>
        </w:rPr>
      </w:pPr>
      <w:bookmarkStart w:id="17" w:name="_Toc19272"/>
      <w:r>
        <w:rPr>
          <w:rFonts w:ascii="仿宋" w:eastAsia="仿宋" w:hAnsi="仿宋" w:cs="仿宋" w:hint="eastAsia"/>
          <w:lang w:eastAsia="zh-CN"/>
        </w:rPr>
        <w:t>(一)、灶具项目概况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灶具项目的起源追溯至对市场的深入洞察。市场的不断演变与变革为灶具项目提供了难得的机遇。当前市场存在的需求缺口和变革的大环境共同构成了灶具项目的背景。这个灶具项目旨在充分利用市场机遇，填补行业中尚未满足的需求，为客户提供全新的解决方案。市场的变革和需求的增长使得这个灶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灶具项目名称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灶具项目正式命名为灶具。这个名称不仅仅是一个标识，更代表了灶具项目的核心理念和愿景。它蕴含着灶具项目所要解决问题的关键字，具有强烈的表达和辨识度，为灶具项目树立了鲜明的品牌形象。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灶具项目目标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灶具项目的核心目标是提供一种全新、高效的解决方案，满足客户日益增长的需求。灶具项目追求的不仅仅是满足市场需求，更是在市场中获得卓越的竞争优势。通过不断提升产品或服务的质量和创新水平，灶具项目旨在成为行业中的领军者。</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1.4 灶具项目范围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灶具项目全面涵盖了产品研发、制造、市场推广和售后服务，确保从产品设计到最终用户体验的全方位关注。这一全面的灶具项目范围是为了确保灶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灶具项目时间表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灶具项目计划在未来18个月内完成，包括研发、测试、市场试点和正式推出等不同阶段。这个时间表的合理设计是为了确保灶具项目各个阶段的顺利推进，以便按时交付高质量的成果。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灶具项目预算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灶具项目总预算估算为XX百万美元，主要分配在研发、市场推广、人员培训和运营等方面。这一充足的预算为灶具项目提供了充足的资源，确保灶具项目在各个方面都能取得优异的表现。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灶具项目风险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灶具项目可能面临的风险包括市场接受度低、技术难题、竞争激烈等。灶具项目团队已经制定了相应的风险应对计划，通过前瞻性的风险管理，确保灶具项目在面对不确定性时能够迅速做出应对。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灶具项目团队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灶具项目汇聚了一支经验丰富、多领域专业素养的核心团队，确保灶具项目在各个方面都能拥有高水平的执行力。团队的协同作战是灶具项目成功的关键因素之一。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灶具项目背景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灶具项目的背景根植于市场对更高效、创新产品的渴望，同时也受到科技发展对行业格局的深刻改变的影响。这为灶具项目提供了广阔的发展空间和市场需求。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灶具项目现状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截至目前，灶具项目已完成市场调研和技术验证，取得了初步的成功。这为灶具项目在未来的发展奠定了坚实的基础，为更远大的目标打下了坚实的基石。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1192"/>
      <w:r>
        <w:rPr>
          <w:rFonts w:ascii="仿宋" w:eastAsia="仿宋" w:hAnsi="仿宋" w:cs="仿宋" w:hint="eastAsia"/>
          <w:sz w:val="28"/>
          <w:lang w:eastAsia="zh-CN"/>
        </w:rPr>
        <w:t>(二)、灶具项目目标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keyword》灶具项目首要业务目标是在市场中占据有利地位，实现产品/服务的成功推广和销售。通过不断提升产品质量、创新性，灶具项目追求成为行业中的领导者，赢得更多客户的青睐。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在科技迅速发展的时代，灶具项目着眼于技术创新。通过持续的研发和技术升级，灶具项目旨在推出更具创新性的产品或服务，以满足市场对新鲜、先进解决方案的需求。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为了建立可持续的客户关系，灶具项目设定了客户满意度目标。通过提供卓越的产品质量和优质的客户服务，灶具项目追求赢得客户的信任和忠诚度，确保他们的满意度达到行业领先水平。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灶具项目注重社会责任和可持续发展。通过实施环保、社会责任灶具项目，灶具项目致力于在经济发展的同时保护环境，促进社会公平，实现可持续经营。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灶具项目的团队是实现目标的核心驱动力。因此，灶具项目设定了团队发展目标，包括提升团队成员的专业技能、培养领导力，以及搭建协同高效的团队工作氛围。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2237"/>
      <w:r>
        <w:rPr>
          <w:rFonts w:ascii="仿宋" w:eastAsia="仿宋" w:hAnsi="仿宋" w:cs="仿宋" w:hint="eastAsia"/>
          <w:sz w:val="28"/>
          <w:lang w:eastAsia="zh-CN"/>
        </w:rPr>
        <w:t>(三)、灶具项目提出的理由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灶具项目提出的理由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灶具项目的提出源于对市场机遇的深刻洞察。当前市场中存在的需求缺口和行业发展趋势表明，有巨大的商业机会等待被开发。通过准确捕捉市场机遇，灶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灶具项目的理念基于对技术创新的信仰。通过持续的研发和技术投入，灶具项目有望推出更具创新性的产品或服务。在科技飞速发展的当下，灶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灶具项目的提出是为了增强企业的行业竞争力。通过提升产品或服务的质量和独特性，灶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灶具项目响应了消费者需求的变化。随着社会和科技的不断发展，消费者对产品和服务的需求也在发生变化。通过深入了解并及时回应消费者的新需求，灶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灶具项目的提出是企业战略发展规划的一部分。在面对日益激烈的市场竞争和不断变化的商业环境中，灶具项目作为企业战略的一环，旨在为企业开辟新的增长领域，巩固企业在行业中的地位。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灶具项目的提出不仅仅是基于商业考量，还注重社会责任。通过推出环保、社会责任等方面的灶具项目，灶具企业可以在社会中树立积极形象，为社会做出积极贡献，实现经济效益和社会效益的双赢。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灶具项目的提出反映了对利益相关者期望的关注。包括客户、员工、投资者等利益相关者在企业发展中都有着各自的期望，灶具项目力求在满足这些期望的同时，取得更大的共赢。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0" w:name="_Toc27860"/>
      <w:r>
        <w:rPr>
          <w:rFonts w:ascii="仿宋" w:eastAsia="仿宋" w:hAnsi="仿宋" w:cs="仿宋" w:hint="eastAsia"/>
          <w:sz w:val="28"/>
          <w:lang w:eastAsia="zh-CN"/>
        </w:rPr>
        <w:t>(四)、灶具项目意义</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在实施灶具项目的过程中，我们不仅仅是在追逐商业成功，更是为企业和社会的多个层面创造了深远的意义。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https://d.book118.com/016230153110010101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FD7982"/>
    <w:rsid w:val="05FD79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6230153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2024-03-01T22:03:00Z</dcterms:created>
  <dcterms:modified xsi:type="dcterms:W3CDTF">2024-03-01T22:04:04Z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72E92220E03646118D45FCBD7919F11E_11</vt:lpwstr>
  </property>
  <property fmtid="{D5CDD505-2E9C-101B-9397-08002B2CF9AE}" pid="3" name="KSOProductBuildVer">
    <vt:lpwstr>2052-12.1.0.16388</vt:lpwstr>
  </property>
</Properties>
</file>