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探伤仪项目规划设计方案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04" w:history="1">
        <w:r>
          <w:rPr>
            <w:rFonts w:ascii="仿宋" w:eastAsia="仿宋" w:hAnsi="仿宋" w:cs="仿宋" w:hint="eastAsia"/>
            <w:lang w:eastAsia="zh-CN"/>
          </w:rPr>
          <w:t>概论</w:t>
        </w:r>
        <w:r>
          <w:tab/>
        </w:r>
        <w:r>
          <w:fldChar w:fldCharType="begin"/>
        </w:r>
        <w:r>
          <w:instrText xml:space="preserve"> PAGEREF _Toc15004 \h </w:instrText>
        </w:r>
        <w:r>
          <w:fldChar w:fldCharType="separate"/>
        </w:r>
        <w:r>
          <w:t>3</w:t>
        </w:r>
        <w:r>
          <w:fldChar w:fldCharType="end"/>
        </w:r>
      </w:hyperlink>
    </w:p>
    <w:p>
      <w:pPr>
        <w:pStyle w:val="TOC1"/>
        <w:tabs>
          <w:tab w:val="right" w:leader="dot" w:pos="8306"/>
        </w:tabs>
      </w:pPr>
      <w:hyperlink w:anchor="_Toc1137" w:history="1">
        <w:r>
          <w:rPr>
            <w:rFonts w:ascii="仿宋" w:eastAsia="仿宋" w:hAnsi="仿宋" w:cs="仿宋" w:hint="eastAsia"/>
            <w:lang w:eastAsia="zh-CN"/>
          </w:rPr>
          <w:t>一、市场分析、调研</w:t>
        </w:r>
        <w:r>
          <w:tab/>
        </w:r>
        <w:r>
          <w:fldChar w:fldCharType="begin"/>
        </w:r>
        <w:r>
          <w:instrText xml:space="preserve"> PAGEREF _Toc1137 \h </w:instrText>
        </w:r>
        <w:r>
          <w:fldChar w:fldCharType="separate"/>
        </w:r>
        <w:r>
          <w:t>3</w:t>
        </w:r>
        <w:r>
          <w:fldChar w:fldCharType="end"/>
        </w:r>
      </w:hyperlink>
    </w:p>
    <w:p>
      <w:pPr>
        <w:pStyle w:val="TOC2"/>
        <w:tabs>
          <w:tab w:val="right" w:leader="dot" w:pos="8306"/>
        </w:tabs>
      </w:pPr>
      <w:hyperlink w:anchor="_Toc21237" w:history="1">
        <w:r>
          <w:rPr>
            <w:rFonts w:ascii="仿宋" w:eastAsia="仿宋" w:hAnsi="仿宋" w:cs="仿宋" w:hint="eastAsia"/>
            <w:lang w:eastAsia="zh-CN"/>
          </w:rPr>
          <w:t>(一)、探伤仪行业分析</w:t>
        </w:r>
        <w:r>
          <w:tab/>
        </w:r>
        <w:r>
          <w:fldChar w:fldCharType="begin"/>
        </w:r>
        <w:r>
          <w:instrText xml:space="preserve"> PAGEREF _Toc21237 \h </w:instrText>
        </w:r>
        <w:r>
          <w:fldChar w:fldCharType="separate"/>
        </w:r>
        <w:r>
          <w:t>3</w:t>
        </w:r>
        <w:r>
          <w:fldChar w:fldCharType="end"/>
        </w:r>
      </w:hyperlink>
    </w:p>
    <w:p>
      <w:pPr>
        <w:pStyle w:val="TOC2"/>
        <w:tabs>
          <w:tab w:val="right" w:leader="dot" w:pos="8306"/>
        </w:tabs>
      </w:pPr>
      <w:hyperlink w:anchor="_Toc5455" w:history="1">
        <w:r>
          <w:rPr>
            <w:rFonts w:ascii="仿宋" w:eastAsia="仿宋" w:hAnsi="仿宋" w:cs="仿宋" w:hint="eastAsia"/>
            <w:lang w:eastAsia="zh-CN"/>
          </w:rPr>
          <w:t>(二)、探伤仪市场分析预测</w:t>
        </w:r>
        <w:r>
          <w:tab/>
        </w:r>
        <w:r>
          <w:fldChar w:fldCharType="begin"/>
        </w:r>
        <w:r>
          <w:instrText xml:space="preserve"> PAGEREF _Toc5455 \h </w:instrText>
        </w:r>
        <w:r>
          <w:fldChar w:fldCharType="separate"/>
        </w:r>
        <w:r>
          <w:t>4</w:t>
        </w:r>
        <w:r>
          <w:fldChar w:fldCharType="end"/>
        </w:r>
      </w:hyperlink>
    </w:p>
    <w:p>
      <w:pPr>
        <w:pStyle w:val="TOC1"/>
        <w:tabs>
          <w:tab w:val="right" w:leader="dot" w:pos="8306"/>
        </w:tabs>
      </w:pPr>
      <w:hyperlink w:anchor="_Toc28355" w:history="1">
        <w:r>
          <w:rPr>
            <w:rFonts w:ascii="仿宋" w:eastAsia="仿宋" w:hAnsi="仿宋" w:cs="仿宋" w:hint="eastAsia"/>
            <w:lang w:eastAsia="zh-CN"/>
          </w:rPr>
          <w:t>二、探伤仪项目建设背景及必要性分析</w:t>
        </w:r>
        <w:r>
          <w:tab/>
        </w:r>
        <w:r>
          <w:fldChar w:fldCharType="begin"/>
        </w:r>
        <w:r>
          <w:instrText xml:space="preserve"> PAGEREF _Toc28355 \h </w:instrText>
        </w:r>
        <w:r>
          <w:fldChar w:fldCharType="separate"/>
        </w:r>
        <w:r>
          <w:t>5</w:t>
        </w:r>
        <w:r>
          <w:fldChar w:fldCharType="end"/>
        </w:r>
      </w:hyperlink>
    </w:p>
    <w:p>
      <w:pPr>
        <w:pStyle w:val="TOC2"/>
        <w:tabs>
          <w:tab w:val="right" w:leader="dot" w:pos="8306"/>
        </w:tabs>
      </w:pPr>
      <w:hyperlink w:anchor="_Toc16976" w:history="1">
        <w:r>
          <w:rPr>
            <w:rFonts w:ascii="仿宋" w:eastAsia="仿宋" w:hAnsi="仿宋" w:cs="仿宋" w:hint="eastAsia"/>
            <w:lang w:eastAsia="zh-CN"/>
          </w:rPr>
          <w:t>(一)、探伤仪项目背景分析</w:t>
        </w:r>
        <w:r>
          <w:tab/>
        </w:r>
        <w:r>
          <w:fldChar w:fldCharType="begin"/>
        </w:r>
        <w:r>
          <w:instrText xml:space="preserve"> PAGEREF _Toc16976 \h </w:instrText>
        </w:r>
        <w:r>
          <w:fldChar w:fldCharType="separate"/>
        </w:r>
        <w:r>
          <w:t>5</w:t>
        </w:r>
        <w:r>
          <w:fldChar w:fldCharType="end"/>
        </w:r>
      </w:hyperlink>
    </w:p>
    <w:p>
      <w:pPr>
        <w:pStyle w:val="TOC2"/>
        <w:tabs>
          <w:tab w:val="right" w:leader="dot" w:pos="8306"/>
        </w:tabs>
      </w:pPr>
      <w:hyperlink w:anchor="_Toc9112" w:history="1">
        <w:r>
          <w:rPr>
            <w:rFonts w:ascii="仿宋" w:eastAsia="仿宋" w:hAnsi="仿宋" w:cs="仿宋" w:hint="eastAsia"/>
            <w:lang w:eastAsia="zh-CN"/>
          </w:rPr>
          <w:t>(二)、探伤仪项目建设必要性分析</w:t>
        </w:r>
        <w:r>
          <w:tab/>
        </w:r>
        <w:r>
          <w:fldChar w:fldCharType="begin"/>
        </w:r>
        <w:r>
          <w:instrText xml:space="preserve"> PAGEREF _Toc9112 \h </w:instrText>
        </w:r>
        <w:r>
          <w:fldChar w:fldCharType="separate"/>
        </w:r>
        <w:r>
          <w:t>6</w:t>
        </w:r>
        <w:r>
          <w:fldChar w:fldCharType="end"/>
        </w:r>
      </w:hyperlink>
    </w:p>
    <w:p>
      <w:pPr>
        <w:pStyle w:val="TOC1"/>
        <w:tabs>
          <w:tab w:val="right" w:leader="dot" w:pos="8306"/>
        </w:tabs>
      </w:pPr>
      <w:hyperlink w:anchor="_Toc14565" w:history="1">
        <w:r>
          <w:rPr>
            <w:rFonts w:ascii="仿宋" w:eastAsia="仿宋" w:hAnsi="仿宋" w:cs="仿宋" w:hint="eastAsia"/>
            <w:lang w:eastAsia="zh-CN"/>
          </w:rPr>
          <w:t>三、探伤仪项目概论</w:t>
        </w:r>
        <w:r>
          <w:tab/>
        </w:r>
        <w:r>
          <w:fldChar w:fldCharType="begin"/>
        </w:r>
        <w:r>
          <w:instrText xml:space="preserve"> PAGEREF _Toc14565 \h </w:instrText>
        </w:r>
        <w:r>
          <w:fldChar w:fldCharType="separate"/>
        </w:r>
        <w:r>
          <w:t>8</w:t>
        </w:r>
        <w:r>
          <w:fldChar w:fldCharType="end"/>
        </w:r>
      </w:hyperlink>
    </w:p>
    <w:p>
      <w:pPr>
        <w:pStyle w:val="TOC2"/>
        <w:tabs>
          <w:tab w:val="right" w:leader="dot" w:pos="8306"/>
        </w:tabs>
      </w:pPr>
      <w:hyperlink w:anchor="_Toc9922" w:history="1">
        <w:r>
          <w:rPr>
            <w:rFonts w:ascii="仿宋" w:eastAsia="仿宋" w:hAnsi="仿宋" w:cs="仿宋" w:hint="eastAsia"/>
            <w:lang w:eastAsia="zh-CN"/>
          </w:rPr>
          <w:t>(一)、探伤仪项目概况</w:t>
        </w:r>
        <w:r>
          <w:tab/>
        </w:r>
        <w:r>
          <w:fldChar w:fldCharType="begin"/>
        </w:r>
        <w:r>
          <w:instrText xml:space="preserve"> PAGEREF _Toc9922 \h </w:instrText>
        </w:r>
        <w:r>
          <w:fldChar w:fldCharType="separate"/>
        </w:r>
        <w:r>
          <w:t>8</w:t>
        </w:r>
        <w:r>
          <w:fldChar w:fldCharType="end"/>
        </w:r>
      </w:hyperlink>
    </w:p>
    <w:p>
      <w:pPr>
        <w:pStyle w:val="TOC2"/>
        <w:tabs>
          <w:tab w:val="right" w:leader="dot" w:pos="8306"/>
        </w:tabs>
      </w:pPr>
      <w:hyperlink w:anchor="_Toc2132" w:history="1">
        <w:r>
          <w:rPr>
            <w:rFonts w:ascii="仿宋" w:eastAsia="仿宋" w:hAnsi="仿宋" w:cs="仿宋" w:hint="eastAsia"/>
            <w:lang w:eastAsia="zh-CN"/>
          </w:rPr>
          <w:t>(二)、探伤仪项目目标</w:t>
        </w:r>
        <w:r>
          <w:tab/>
        </w:r>
        <w:r>
          <w:fldChar w:fldCharType="begin"/>
        </w:r>
        <w:r>
          <w:instrText xml:space="preserve"> PAGEREF _Toc2132 \h </w:instrText>
        </w:r>
        <w:r>
          <w:fldChar w:fldCharType="separate"/>
        </w:r>
        <w:r>
          <w:t>10</w:t>
        </w:r>
        <w:r>
          <w:fldChar w:fldCharType="end"/>
        </w:r>
      </w:hyperlink>
    </w:p>
    <w:p>
      <w:pPr>
        <w:pStyle w:val="TOC2"/>
        <w:tabs>
          <w:tab w:val="right" w:leader="dot" w:pos="8306"/>
        </w:tabs>
      </w:pPr>
      <w:hyperlink w:anchor="_Toc1235" w:history="1">
        <w:r>
          <w:rPr>
            <w:rFonts w:ascii="仿宋" w:eastAsia="仿宋" w:hAnsi="仿宋" w:cs="仿宋" w:hint="eastAsia"/>
            <w:lang w:eastAsia="zh-CN"/>
          </w:rPr>
          <w:t>(三)、探伤仪项目提出的理由</w:t>
        </w:r>
        <w:r>
          <w:tab/>
        </w:r>
        <w:r>
          <w:fldChar w:fldCharType="begin"/>
        </w:r>
        <w:r>
          <w:instrText xml:space="preserve"> PAGEREF _Toc1235 \h </w:instrText>
        </w:r>
        <w:r>
          <w:fldChar w:fldCharType="separate"/>
        </w:r>
        <w:r>
          <w:t>11</w:t>
        </w:r>
        <w:r>
          <w:fldChar w:fldCharType="end"/>
        </w:r>
      </w:hyperlink>
    </w:p>
    <w:p>
      <w:pPr>
        <w:pStyle w:val="TOC2"/>
        <w:tabs>
          <w:tab w:val="right" w:leader="dot" w:pos="8306"/>
        </w:tabs>
      </w:pPr>
      <w:hyperlink w:anchor="_Toc933" w:history="1">
        <w:r>
          <w:rPr>
            <w:rFonts w:ascii="仿宋" w:eastAsia="仿宋" w:hAnsi="仿宋" w:cs="仿宋" w:hint="eastAsia"/>
            <w:lang w:eastAsia="zh-CN"/>
          </w:rPr>
          <w:t>(四)、探伤仪项目意义</w:t>
        </w:r>
        <w:r>
          <w:tab/>
        </w:r>
        <w:r>
          <w:fldChar w:fldCharType="begin"/>
        </w:r>
        <w:r>
          <w:instrText xml:space="preserve"> PAGEREF _Toc933 \h </w:instrText>
        </w:r>
        <w:r>
          <w:fldChar w:fldCharType="separate"/>
        </w:r>
        <w:r>
          <w:t>12</w:t>
        </w:r>
        <w:r>
          <w:fldChar w:fldCharType="end"/>
        </w:r>
      </w:hyperlink>
    </w:p>
    <w:p>
      <w:pPr>
        <w:pStyle w:val="TOC2"/>
        <w:tabs>
          <w:tab w:val="right" w:leader="dot" w:pos="8306"/>
        </w:tabs>
      </w:pPr>
      <w:hyperlink w:anchor="_Toc25198" w:history="1">
        <w:r>
          <w:rPr>
            <w:rFonts w:ascii="仿宋" w:eastAsia="仿宋" w:hAnsi="仿宋" w:cs="仿宋" w:hint="eastAsia"/>
            <w:lang w:eastAsia="zh-CN"/>
          </w:rPr>
          <w:t>(五)、探伤仪项目背景</w:t>
        </w:r>
        <w:r>
          <w:tab/>
        </w:r>
        <w:r>
          <w:fldChar w:fldCharType="begin"/>
        </w:r>
        <w:r>
          <w:instrText xml:space="preserve"> PAGEREF _Toc25198 \h </w:instrText>
        </w:r>
        <w:r>
          <w:fldChar w:fldCharType="separate"/>
        </w:r>
        <w:r>
          <w:t>13</w:t>
        </w:r>
        <w:r>
          <w:fldChar w:fldCharType="end"/>
        </w:r>
      </w:hyperlink>
    </w:p>
    <w:p>
      <w:pPr>
        <w:pStyle w:val="TOC1"/>
        <w:tabs>
          <w:tab w:val="right" w:leader="dot" w:pos="8306"/>
        </w:tabs>
      </w:pPr>
      <w:hyperlink w:anchor="_Toc19399" w:history="1">
        <w:r>
          <w:rPr>
            <w:rFonts w:ascii="仿宋" w:eastAsia="仿宋" w:hAnsi="仿宋" w:cs="仿宋" w:hint="eastAsia"/>
            <w:lang w:eastAsia="zh-CN"/>
          </w:rPr>
          <w:t>四、探伤仪项目绩效评估</w:t>
        </w:r>
        <w:r>
          <w:tab/>
        </w:r>
        <w:r>
          <w:fldChar w:fldCharType="begin"/>
        </w:r>
        <w:r>
          <w:instrText xml:space="preserve"> PAGEREF _Toc19399 \h </w:instrText>
        </w:r>
        <w:r>
          <w:fldChar w:fldCharType="separate"/>
        </w:r>
        <w:r>
          <w:t>14</w:t>
        </w:r>
        <w:r>
          <w:fldChar w:fldCharType="end"/>
        </w:r>
      </w:hyperlink>
    </w:p>
    <w:p>
      <w:pPr>
        <w:pStyle w:val="TOC2"/>
        <w:tabs>
          <w:tab w:val="right" w:leader="dot" w:pos="8306"/>
        </w:tabs>
      </w:pPr>
      <w:hyperlink w:anchor="_Toc30804" w:history="1">
        <w:r>
          <w:rPr>
            <w:rFonts w:ascii="仿宋" w:eastAsia="仿宋" w:hAnsi="仿宋" w:cs="仿宋" w:hint="eastAsia"/>
            <w:lang w:eastAsia="zh-CN"/>
          </w:rPr>
          <w:t>(一)、绩效评估指标</w:t>
        </w:r>
        <w:r>
          <w:tab/>
        </w:r>
        <w:r>
          <w:fldChar w:fldCharType="begin"/>
        </w:r>
        <w:r>
          <w:instrText xml:space="preserve"> PAGEREF _Toc30804 \h </w:instrText>
        </w:r>
        <w:r>
          <w:fldChar w:fldCharType="separate"/>
        </w:r>
        <w:r>
          <w:t>14</w:t>
        </w:r>
        <w:r>
          <w:fldChar w:fldCharType="end"/>
        </w:r>
      </w:hyperlink>
    </w:p>
    <w:p>
      <w:pPr>
        <w:pStyle w:val="TOC2"/>
        <w:tabs>
          <w:tab w:val="right" w:leader="dot" w:pos="8306"/>
        </w:tabs>
      </w:pPr>
      <w:hyperlink w:anchor="_Toc3028" w:history="1">
        <w:r>
          <w:rPr>
            <w:rFonts w:ascii="仿宋" w:eastAsia="仿宋" w:hAnsi="仿宋" w:cs="仿宋" w:hint="eastAsia"/>
            <w:lang w:eastAsia="zh-CN"/>
          </w:rPr>
          <w:t>(二)、绩效评估方法</w:t>
        </w:r>
        <w:r>
          <w:tab/>
        </w:r>
        <w:r>
          <w:fldChar w:fldCharType="begin"/>
        </w:r>
        <w:r>
          <w:instrText xml:space="preserve"> PAGEREF _Toc3028 \h </w:instrText>
        </w:r>
        <w:r>
          <w:fldChar w:fldCharType="separate"/>
        </w:r>
        <w:r>
          <w:t>15</w:t>
        </w:r>
        <w:r>
          <w:fldChar w:fldCharType="end"/>
        </w:r>
      </w:hyperlink>
    </w:p>
    <w:p>
      <w:pPr>
        <w:pStyle w:val="TOC2"/>
        <w:tabs>
          <w:tab w:val="right" w:leader="dot" w:pos="8306"/>
        </w:tabs>
      </w:pPr>
      <w:hyperlink w:anchor="_Toc19723" w:history="1">
        <w:r>
          <w:rPr>
            <w:rFonts w:ascii="仿宋" w:eastAsia="仿宋" w:hAnsi="仿宋" w:cs="仿宋" w:hint="eastAsia"/>
            <w:lang w:eastAsia="zh-CN"/>
          </w:rPr>
          <w:t>(三)、绩效评估周期</w:t>
        </w:r>
        <w:r>
          <w:tab/>
        </w:r>
        <w:r>
          <w:fldChar w:fldCharType="begin"/>
        </w:r>
        <w:r>
          <w:instrText xml:space="preserve"> PAGEREF _Toc19723 \h </w:instrText>
        </w:r>
        <w:r>
          <w:fldChar w:fldCharType="separate"/>
        </w:r>
        <w:r>
          <w:t>16</w:t>
        </w:r>
        <w:r>
          <w:fldChar w:fldCharType="end"/>
        </w:r>
      </w:hyperlink>
    </w:p>
    <w:p>
      <w:pPr>
        <w:pStyle w:val="TOC1"/>
        <w:tabs>
          <w:tab w:val="right" w:leader="dot" w:pos="8306"/>
        </w:tabs>
      </w:pPr>
      <w:hyperlink w:anchor="_Toc176" w:history="1">
        <w:r>
          <w:rPr>
            <w:rFonts w:ascii="仿宋" w:eastAsia="仿宋" w:hAnsi="仿宋" w:cs="仿宋" w:hint="eastAsia"/>
            <w:lang w:eastAsia="zh-CN"/>
          </w:rPr>
          <w:t>五、探伤仪项目土建工程</w:t>
        </w:r>
        <w:r>
          <w:tab/>
        </w:r>
        <w:r>
          <w:fldChar w:fldCharType="begin"/>
        </w:r>
        <w:r>
          <w:instrText xml:space="preserve"> PAGEREF _Toc176 \h </w:instrText>
        </w:r>
        <w:r>
          <w:fldChar w:fldCharType="separate"/>
        </w:r>
        <w:r>
          <w:t>17</w:t>
        </w:r>
        <w:r>
          <w:fldChar w:fldCharType="end"/>
        </w:r>
      </w:hyperlink>
    </w:p>
    <w:p>
      <w:pPr>
        <w:pStyle w:val="TOC2"/>
        <w:tabs>
          <w:tab w:val="right" w:leader="dot" w:pos="8306"/>
        </w:tabs>
      </w:pPr>
      <w:hyperlink w:anchor="_Toc152" w:history="1">
        <w:r>
          <w:rPr>
            <w:rFonts w:ascii="仿宋" w:eastAsia="仿宋" w:hAnsi="仿宋" w:cs="仿宋" w:hint="eastAsia"/>
            <w:lang w:eastAsia="zh-CN"/>
          </w:rPr>
          <w:t>(一)、建筑工程设计原则</w:t>
        </w:r>
        <w:r>
          <w:tab/>
        </w:r>
        <w:r>
          <w:fldChar w:fldCharType="begin"/>
        </w:r>
        <w:r>
          <w:instrText xml:space="preserve"> PAGEREF _Toc152 \h </w:instrText>
        </w:r>
        <w:r>
          <w:fldChar w:fldCharType="separate"/>
        </w:r>
        <w:r>
          <w:t>17</w:t>
        </w:r>
        <w:r>
          <w:fldChar w:fldCharType="end"/>
        </w:r>
      </w:hyperlink>
    </w:p>
    <w:p>
      <w:pPr>
        <w:pStyle w:val="TOC2"/>
        <w:tabs>
          <w:tab w:val="right" w:leader="dot" w:pos="8306"/>
        </w:tabs>
      </w:pPr>
      <w:hyperlink w:anchor="_Toc28236" w:history="1">
        <w:r>
          <w:rPr>
            <w:rFonts w:ascii="仿宋" w:eastAsia="仿宋" w:hAnsi="仿宋" w:cs="仿宋" w:hint="eastAsia"/>
            <w:lang w:eastAsia="zh-CN"/>
          </w:rPr>
          <w:t>(二)、土建工程设计年限及安全等级</w:t>
        </w:r>
        <w:r>
          <w:tab/>
        </w:r>
        <w:r>
          <w:fldChar w:fldCharType="begin"/>
        </w:r>
        <w:r>
          <w:instrText xml:space="preserve"> PAGEREF _Toc28236 \h </w:instrText>
        </w:r>
        <w:r>
          <w:fldChar w:fldCharType="separate"/>
        </w:r>
        <w:r>
          <w:t>18</w:t>
        </w:r>
        <w:r>
          <w:fldChar w:fldCharType="end"/>
        </w:r>
      </w:hyperlink>
    </w:p>
    <w:p>
      <w:pPr>
        <w:pStyle w:val="TOC2"/>
        <w:tabs>
          <w:tab w:val="right" w:leader="dot" w:pos="8306"/>
        </w:tabs>
      </w:pPr>
      <w:hyperlink w:anchor="_Toc25372" w:history="1">
        <w:r>
          <w:rPr>
            <w:rFonts w:ascii="仿宋" w:eastAsia="仿宋" w:hAnsi="仿宋" w:cs="仿宋" w:hint="eastAsia"/>
            <w:lang w:eastAsia="zh-CN"/>
          </w:rPr>
          <w:t>(三)、建筑工程设计总体要求</w:t>
        </w:r>
        <w:r>
          <w:tab/>
        </w:r>
        <w:r>
          <w:fldChar w:fldCharType="begin"/>
        </w:r>
        <w:r>
          <w:instrText xml:space="preserve"> PAGEREF _Toc25372 \h </w:instrText>
        </w:r>
        <w:r>
          <w:fldChar w:fldCharType="separate"/>
        </w:r>
        <w:r>
          <w:t>19</w:t>
        </w:r>
        <w:r>
          <w:fldChar w:fldCharType="end"/>
        </w:r>
      </w:hyperlink>
    </w:p>
    <w:p>
      <w:pPr>
        <w:pStyle w:val="TOC2"/>
        <w:tabs>
          <w:tab w:val="right" w:leader="dot" w:pos="8306"/>
        </w:tabs>
      </w:pPr>
      <w:hyperlink w:anchor="_Toc5470" w:history="1">
        <w:r>
          <w:rPr>
            <w:rFonts w:ascii="仿宋" w:eastAsia="仿宋" w:hAnsi="仿宋" w:cs="仿宋" w:hint="eastAsia"/>
            <w:lang w:eastAsia="zh-CN"/>
          </w:rPr>
          <w:t>(四)、土建工程建设指标</w:t>
        </w:r>
        <w:r>
          <w:tab/>
        </w:r>
        <w:r>
          <w:fldChar w:fldCharType="begin"/>
        </w:r>
        <w:r>
          <w:instrText xml:space="preserve"> PAGEREF _Toc5470 \h </w:instrText>
        </w:r>
        <w:r>
          <w:fldChar w:fldCharType="separate"/>
        </w:r>
        <w:r>
          <w:t>20</w:t>
        </w:r>
        <w:r>
          <w:fldChar w:fldCharType="end"/>
        </w:r>
      </w:hyperlink>
    </w:p>
    <w:p>
      <w:pPr>
        <w:pStyle w:val="TOC1"/>
        <w:tabs>
          <w:tab w:val="right" w:leader="dot" w:pos="8306"/>
        </w:tabs>
      </w:pPr>
      <w:hyperlink w:anchor="_Toc16670" w:history="1">
        <w:r>
          <w:rPr>
            <w:rFonts w:ascii="仿宋" w:eastAsia="仿宋" w:hAnsi="仿宋" w:cs="仿宋" w:hint="eastAsia"/>
            <w:lang w:eastAsia="zh-CN"/>
          </w:rPr>
          <w:t>六、探伤仪项目建设单位说明</w:t>
        </w:r>
        <w:r>
          <w:tab/>
        </w:r>
        <w:r>
          <w:fldChar w:fldCharType="begin"/>
        </w:r>
        <w:r>
          <w:instrText xml:space="preserve"> PAGEREF _Toc16670 \h </w:instrText>
        </w:r>
        <w:r>
          <w:fldChar w:fldCharType="separate"/>
        </w:r>
        <w:r>
          <w:t>20</w:t>
        </w:r>
        <w:r>
          <w:fldChar w:fldCharType="end"/>
        </w:r>
      </w:hyperlink>
    </w:p>
    <w:p>
      <w:pPr>
        <w:pStyle w:val="TOC2"/>
        <w:tabs>
          <w:tab w:val="right" w:leader="dot" w:pos="8306"/>
        </w:tabs>
      </w:pPr>
      <w:hyperlink w:anchor="_Toc10874" w:history="1">
        <w:r>
          <w:rPr>
            <w:rFonts w:ascii="仿宋" w:eastAsia="仿宋" w:hAnsi="仿宋" w:cs="仿宋" w:hint="eastAsia"/>
            <w:lang w:eastAsia="zh-CN"/>
          </w:rPr>
          <w:t>(一)、探伤仪项目承办单位基本情况</w:t>
        </w:r>
        <w:r>
          <w:tab/>
        </w:r>
        <w:r>
          <w:fldChar w:fldCharType="begin"/>
        </w:r>
        <w:r>
          <w:instrText xml:space="preserve"> PAGEREF _Toc10874 \h </w:instrText>
        </w:r>
        <w:r>
          <w:fldChar w:fldCharType="separate"/>
        </w:r>
        <w:r>
          <w:t>20</w:t>
        </w:r>
        <w:r>
          <w:fldChar w:fldCharType="end"/>
        </w:r>
      </w:hyperlink>
    </w:p>
    <w:p>
      <w:pPr>
        <w:pStyle w:val="TOC2"/>
        <w:tabs>
          <w:tab w:val="right" w:leader="dot" w:pos="8306"/>
        </w:tabs>
      </w:pPr>
      <w:hyperlink w:anchor="_Toc2302" w:history="1">
        <w:r>
          <w:rPr>
            <w:rFonts w:ascii="仿宋" w:eastAsia="仿宋" w:hAnsi="仿宋" w:cs="仿宋" w:hint="eastAsia"/>
            <w:lang w:eastAsia="zh-CN"/>
          </w:rPr>
          <w:t>(二)、公司经济效益分析</w:t>
        </w:r>
        <w:r>
          <w:tab/>
        </w:r>
        <w:r>
          <w:fldChar w:fldCharType="begin"/>
        </w:r>
        <w:r>
          <w:instrText xml:space="preserve"> PAGEREF _Toc2302 \h </w:instrText>
        </w:r>
        <w:r>
          <w:fldChar w:fldCharType="separate"/>
        </w:r>
        <w:r>
          <w:t>21</w:t>
        </w:r>
        <w:r>
          <w:fldChar w:fldCharType="end"/>
        </w:r>
      </w:hyperlink>
    </w:p>
    <w:p>
      <w:pPr>
        <w:pStyle w:val="TOC1"/>
        <w:tabs>
          <w:tab w:val="right" w:leader="dot" w:pos="8306"/>
        </w:tabs>
      </w:pPr>
      <w:hyperlink w:anchor="_Toc15451" w:history="1">
        <w:r>
          <w:rPr>
            <w:rFonts w:ascii="仿宋" w:eastAsia="仿宋" w:hAnsi="仿宋" w:cs="仿宋" w:hint="eastAsia"/>
            <w:lang w:eastAsia="zh-CN"/>
          </w:rPr>
          <w:t>七、探伤仪项目计划安排</w:t>
        </w:r>
        <w:r>
          <w:tab/>
        </w:r>
        <w:r>
          <w:fldChar w:fldCharType="begin"/>
        </w:r>
        <w:r>
          <w:instrText xml:space="preserve"> PAGEREF _Toc15451 \h </w:instrText>
        </w:r>
        <w:r>
          <w:fldChar w:fldCharType="separate"/>
        </w:r>
        <w:r>
          <w:t>22</w:t>
        </w:r>
        <w:r>
          <w:fldChar w:fldCharType="end"/>
        </w:r>
      </w:hyperlink>
    </w:p>
    <w:p>
      <w:pPr>
        <w:pStyle w:val="TOC2"/>
        <w:tabs>
          <w:tab w:val="right" w:leader="dot" w:pos="8306"/>
        </w:tabs>
      </w:pPr>
      <w:hyperlink w:anchor="_Toc6523" w:history="1">
        <w:r>
          <w:rPr>
            <w:rFonts w:ascii="仿宋" w:eastAsia="仿宋" w:hAnsi="仿宋" w:cs="仿宋" w:hint="eastAsia"/>
            <w:lang w:eastAsia="zh-CN"/>
          </w:rPr>
          <w:t>(一)、建设周期</w:t>
        </w:r>
        <w:r>
          <w:tab/>
        </w:r>
        <w:r>
          <w:fldChar w:fldCharType="begin"/>
        </w:r>
        <w:r>
          <w:instrText xml:space="preserve"> PAGEREF _Toc6523 \h </w:instrText>
        </w:r>
        <w:r>
          <w:fldChar w:fldCharType="separate"/>
        </w:r>
        <w:r>
          <w:t>22</w:t>
        </w:r>
        <w:r>
          <w:fldChar w:fldCharType="end"/>
        </w:r>
      </w:hyperlink>
    </w:p>
    <w:p>
      <w:pPr>
        <w:pStyle w:val="TOC2"/>
        <w:tabs>
          <w:tab w:val="right" w:leader="dot" w:pos="8306"/>
        </w:tabs>
      </w:pPr>
      <w:hyperlink w:anchor="_Toc12452" w:history="1">
        <w:r>
          <w:rPr>
            <w:rFonts w:ascii="仿宋" w:eastAsia="仿宋" w:hAnsi="仿宋" w:cs="仿宋" w:hint="eastAsia"/>
            <w:lang w:eastAsia="zh-CN"/>
          </w:rPr>
          <w:t>(二)、建设进度</w:t>
        </w:r>
        <w:r>
          <w:tab/>
        </w:r>
        <w:r>
          <w:fldChar w:fldCharType="begin"/>
        </w:r>
        <w:r>
          <w:instrText xml:space="preserve"> PAGEREF _Toc12452 \h </w:instrText>
        </w:r>
        <w:r>
          <w:fldChar w:fldCharType="separate"/>
        </w:r>
        <w:r>
          <w:t>23</w:t>
        </w:r>
        <w:r>
          <w:fldChar w:fldCharType="end"/>
        </w:r>
      </w:hyperlink>
    </w:p>
    <w:p>
      <w:pPr>
        <w:pStyle w:val="TOC2"/>
        <w:tabs>
          <w:tab w:val="right" w:leader="dot" w:pos="8306"/>
        </w:tabs>
      </w:pPr>
      <w:hyperlink w:anchor="_Toc25340" w:history="1">
        <w:r>
          <w:rPr>
            <w:rFonts w:ascii="仿宋" w:eastAsia="仿宋" w:hAnsi="仿宋" w:cs="仿宋" w:hint="eastAsia"/>
            <w:lang w:eastAsia="zh-CN"/>
          </w:rPr>
          <w:t>(三)、进度安排注意事项</w:t>
        </w:r>
        <w:r>
          <w:tab/>
        </w:r>
        <w:r>
          <w:fldChar w:fldCharType="begin"/>
        </w:r>
        <w:r>
          <w:instrText xml:space="preserve"> PAGEREF _Toc25340 \h </w:instrText>
        </w:r>
        <w:r>
          <w:fldChar w:fldCharType="separate"/>
        </w:r>
        <w:r>
          <w:t>24</w:t>
        </w:r>
        <w:r>
          <w:fldChar w:fldCharType="end"/>
        </w:r>
      </w:hyperlink>
    </w:p>
    <w:p>
      <w:pPr>
        <w:pStyle w:val="TOC2"/>
        <w:tabs>
          <w:tab w:val="right" w:leader="dot" w:pos="8306"/>
        </w:tabs>
      </w:pPr>
      <w:hyperlink w:anchor="_Toc6703" w:history="1">
        <w:r>
          <w:rPr>
            <w:rFonts w:ascii="仿宋" w:eastAsia="仿宋" w:hAnsi="仿宋" w:cs="仿宋" w:hint="eastAsia"/>
            <w:lang w:eastAsia="zh-CN"/>
          </w:rPr>
          <w:t>(四)、人力资源配置</w:t>
        </w:r>
        <w:r>
          <w:tab/>
        </w:r>
        <w:r>
          <w:fldChar w:fldCharType="begin"/>
        </w:r>
        <w:r>
          <w:instrText xml:space="preserve"> PAGEREF _Toc6703 \h </w:instrText>
        </w:r>
        <w:r>
          <w:fldChar w:fldCharType="separate"/>
        </w:r>
        <w:r>
          <w:t>25</w:t>
        </w:r>
        <w:r>
          <w:fldChar w:fldCharType="end"/>
        </w:r>
      </w:hyperlink>
    </w:p>
    <w:p>
      <w:pPr>
        <w:pStyle w:val="TOC1"/>
        <w:tabs>
          <w:tab w:val="right" w:leader="dot" w:pos="8306"/>
        </w:tabs>
      </w:pPr>
      <w:hyperlink w:anchor="_Toc10453" w:history="1">
        <w:r>
          <w:rPr>
            <w:rFonts w:ascii="仿宋" w:eastAsia="仿宋" w:hAnsi="仿宋" w:cs="仿宋" w:hint="eastAsia"/>
            <w:lang w:eastAsia="zh-CN"/>
          </w:rPr>
          <w:t>八、探伤仪项目技术管理</w:t>
        </w:r>
        <w:r>
          <w:tab/>
        </w:r>
        <w:r>
          <w:fldChar w:fldCharType="begin"/>
        </w:r>
        <w:r>
          <w:instrText xml:space="preserve"> PAGEREF _Toc10453 \h </w:instrText>
        </w:r>
        <w:r>
          <w:fldChar w:fldCharType="separate"/>
        </w:r>
        <w:r>
          <w:t>26</w:t>
        </w:r>
        <w:r>
          <w:fldChar w:fldCharType="end"/>
        </w:r>
      </w:hyperlink>
    </w:p>
    <w:p>
      <w:pPr>
        <w:pStyle w:val="TOC2"/>
        <w:tabs>
          <w:tab w:val="right" w:leader="dot" w:pos="8306"/>
        </w:tabs>
      </w:pPr>
      <w:hyperlink w:anchor="_Toc17238" w:history="1">
        <w:r>
          <w:rPr>
            <w:rFonts w:ascii="仿宋" w:eastAsia="仿宋" w:hAnsi="仿宋" w:cs="仿宋" w:hint="eastAsia"/>
            <w:lang w:eastAsia="zh-CN"/>
          </w:rPr>
          <w:t>(一)、技术方案选用方向</w:t>
        </w:r>
        <w:r>
          <w:tab/>
        </w:r>
        <w:r>
          <w:fldChar w:fldCharType="begin"/>
        </w:r>
        <w:r>
          <w:instrText xml:space="preserve"> PAGEREF _Toc17238 \h </w:instrText>
        </w:r>
        <w:r>
          <w:fldChar w:fldCharType="separate"/>
        </w:r>
        <w:r>
          <w:t>26</w:t>
        </w:r>
        <w:r>
          <w:fldChar w:fldCharType="end"/>
        </w:r>
      </w:hyperlink>
    </w:p>
    <w:p>
      <w:pPr>
        <w:pStyle w:val="TOC2"/>
        <w:tabs>
          <w:tab w:val="right" w:leader="dot" w:pos="8306"/>
        </w:tabs>
      </w:pPr>
      <w:hyperlink w:anchor="_Toc14058" w:history="1">
        <w:r>
          <w:rPr>
            <w:rFonts w:ascii="仿宋" w:eastAsia="仿宋" w:hAnsi="仿宋" w:cs="仿宋" w:hint="eastAsia"/>
            <w:lang w:eastAsia="zh-CN"/>
          </w:rPr>
          <w:t>(二)、工艺技术方案选用原则</w:t>
        </w:r>
        <w:r>
          <w:tab/>
        </w:r>
        <w:r>
          <w:fldChar w:fldCharType="begin"/>
        </w:r>
        <w:r>
          <w:instrText xml:space="preserve"> PAGEREF _Toc14058 \h </w:instrText>
        </w:r>
        <w:r>
          <w:fldChar w:fldCharType="separate"/>
        </w:r>
        <w:r>
          <w:t>28</w:t>
        </w:r>
        <w:r>
          <w:fldChar w:fldCharType="end"/>
        </w:r>
      </w:hyperlink>
    </w:p>
    <w:p>
      <w:pPr>
        <w:pStyle w:val="TOC2"/>
        <w:tabs>
          <w:tab w:val="right" w:leader="dot" w:pos="8306"/>
        </w:tabs>
      </w:pPr>
      <w:hyperlink w:anchor="_Toc3992" w:history="1">
        <w:r>
          <w:rPr>
            <w:rFonts w:ascii="仿宋" w:eastAsia="仿宋" w:hAnsi="仿宋" w:cs="仿宋" w:hint="eastAsia"/>
            <w:lang w:eastAsia="zh-CN"/>
          </w:rPr>
          <w:t>(三)、工艺技术方案要求</w:t>
        </w:r>
        <w:r>
          <w:tab/>
        </w:r>
        <w:r>
          <w:fldChar w:fldCharType="begin"/>
        </w:r>
        <w:r>
          <w:instrText xml:space="preserve"> PAGEREF _Toc3992 \h </w:instrText>
        </w:r>
        <w:r>
          <w:fldChar w:fldCharType="separate"/>
        </w:r>
        <w:r>
          <w:t>30</w:t>
        </w:r>
        <w:r>
          <w:fldChar w:fldCharType="end"/>
        </w:r>
      </w:hyperlink>
    </w:p>
    <w:p>
      <w:pPr>
        <w:pStyle w:val="TOC1"/>
        <w:tabs>
          <w:tab w:val="right" w:leader="dot" w:pos="8306"/>
        </w:tabs>
      </w:pPr>
      <w:hyperlink w:anchor="_Toc13633" w:history="1">
        <w:r>
          <w:rPr>
            <w:rFonts w:ascii="仿宋" w:eastAsia="仿宋" w:hAnsi="仿宋" w:cs="仿宋" w:hint="eastAsia"/>
            <w:lang w:eastAsia="zh-CN"/>
          </w:rPr>
          <w:t>九、探伤仪项目风险管理</w:t>
        </w:r>
        <w:r>
          <w:tab/>
        </w:r>
        <w:r>
          <w:fldChar w:fldCharType="begin"/>
        </w:r>
        <w:r>
          <w:instrText xml:space="preserve"> PAGEREF _Toc13633 \h </w:instrText>
        </w:r>
        <w:r>
          <w:fldChar w:fldCharType="separate"/>
        </w:r>
        <w:r>
          <w:t>32</w:t>
        </w:r>
        <w:r>
          <w:fldChar w:fldCharType="end"/>
        </w:r>
      </w:hyperlink>
    </w:p>
    <w:p>
      <w:pPr>
        <w:pStyle w:val="TOC2"/>
        <w:tabs>
          <w:tab w:val="right" w:leader="dot" w:pos="8306"/>
        </w:tabs>
      </w:pPr>
      <w:hyperlink w:anchor="_Toc5981" w:history="1">
        <w:r>
          <w:rPr>
            <w:rFonts w:ascii="仿宋" w:eastAsia="仿宋" w:hAnsi="仿宋" w:cs="仿宋" w:hint="eastAsia"/>
            <w:lang w:eastAsia="zh-CN"/>
          </w:rPr>
          <w:t>(一)、风险识别与评估</w:t>
        </w:r>
        <w:r>
          <w:tab/>
        </w:r>
        <w:r>
          <w:fldChar w:fldCharType="begin"/>
        </w:r>
        <w:r>
          <w:instrText xml:space="preserve"> PAGEREF _Toc5981 \h </w:instrText>
        </w:r>
        <w:r>
          <w:fldChar w:fldCharType="separate"/>
        </w:r>
        <w:r>
          <w:t>32</w:t>
        </w:r>
        <w:r>
          <w:fldChar w:fldCharType="end"/>
        </w:r>
      </w:hyperlink>
    </w:p>
    <w:p>
      <w:pPr>
        <w:pStyle w:val="TOC2"/>
        <w:tabs>
          <w:tab w:val="right" w:leader="dot" w:pos="8306"/>
        </w:tabs>
      </w:pPr>
      <w:hyperlink w:anchor="_Toc4403" w:history="1">
        <w:r>
          <w:rPr>
            <w:rFonts w:ascii="仿宋" w:eastAsia="仿宋" w:hAnsi="仿宋" w:cs="仿宋" w:hint="eastAsia"/>
            <w:lang w:eastAsia="zh-CN"/>
          </w:rPr>
          <w:t>(二)、风险应对策略</w:t>
        </w:r>
        <w:r>
          <w:tab/>
        </w:r>
        <w:r>
          <w:fldChar w:fldCharType="begin"/>
        </w:r>
        <w:r>
          <w:instrText xml:space="preserve"> PAGEREF _Toc4403 \h </w:instrText>
        </w:r>
        <w:r>
          <w:fldChar w:fldCharType="separate"/>
        </w:r>
        <w:r>
          <w:t>33</w:t>
        </w:r>
        <w:r>
          <w:fldChar w:fldCharType="end"/>
        </w:r>
      </w:hyperlink>
    </w:p>
    <w:p>
      <w:pPr>
        <w:pStyle w:val="TOC2"/>
        <w:tabs>
          <w:tab w:val="right" w:leader="dot" w:pos="8306"/>
        </w:tabs>
      </w:pPr>
      <w:hyperlink w:anchor="_Toc14053" w:history="1">
        <w:r>
          <w:rPr>
            <w:rFonts w:ascii="仿宋" w:eastAsia="仿宋" w:hAnsi="仿宋" w:cs="仿宋" w:hint="eastAsia"/>
            <w:lang w:eastAsia="zh-CN"/>
          </w:rPr>
          <w:t>(三)、风险监控与控制</w:t>
        </w:r>
        <w:r>
          <w:tab/>
        </w:r>
        <w:r>
          <w:fldChar w:fldCharType="begin"/>
        </w:r>
        <w:r>
          <w:instrText xml:space="preserve"> PAGEREF _Toc14053 \h </w:instrText>
        </w:r>
        <w:r>
          <w:fldChar w:fldCharType="separate"/>
        </w:r>
        <w:r>
          <w:t>35</w:t>
        </w:r>
        <w:r>
          <w:fldChar w:fldCharType="end"/>
        </w:r>
      </w:hyperlink>
    </w:p>
    <w:p>
      <w:pPr>
        <w:pStyle w:val="TOC1"/>
        <w:tabs>
          <w:tab w:val="right" w:leader="dot" w:pos="8306"/>
        </w:tabs>
      </w:pPr>
      <w:hyperlink w:anchor="_Toc28960" w:history="1">
        <w:r>
          <w:rPr>
            <w:rFonts w:ascii="仿宋" w:eastAsia="仿宋" w:hAnsi="仿宋" w:cs="仿宋" w:hint="eastAsia"/>
            <w:lang w:eastAsia="zh-CN"/>
          </w:rPr>
          <w:t>十、探伤仪项目创新与研发</w:t>
        </w:r>
        <w:r>
          <w:tab/>
        </w:r>
        <w:r>
          <w:fldChar w:fldCharType="begin"/>
        </w:r>
        <w:r>
          <w:instrText xml:space="preserve"> PAGEREF _Toc28960 \h </w:instrText>
        </w:r>
        <w:r>
          <w:fldChar w:fldCharType="separate"/>
        </w:r>
        <w:r>
          <w:t>36</w:t>
        </w:r>
        <w:r>
          <w:fldChar w:fldCharType="end"/>
        </w:r>
      </w:hyperlink>
    </w:p>
    <w:p>
      <w:pPr>
        <w:pStyle w:val="TOC2"/>
        <w:tabs>
          <w:tab w:val="right" w:leader="dot" w:pos="8306"/>
        </w:tabs>
      </w:pPr>
      <w:hyperlink w:anchor="_Toc20905" w:history="1">
        <w:r>
          <w:rPr>
            <w:rFonts w:ascii="仿宋" w:eastAsia="仿宋" w:hAnsi="仿宋" w:cs="仿宋" w:hint="eastAsia"/>
            <w:lang w:eastAsia="zh-CN"/>
          </w:rPr>
          <w:t>(一)、创新策略与方向</w:t>
        </w:r>
        <w:r>
          <w:tab/>
        </w:r>
        <w:r>
          <w:fldChar w:fldCharType="begin"/>
        </w:r>
        <w:r>
          <w:instrText xml:space="preserve"> PAGEREF _Toc20905 \h </w:instrText>
        </w:r>
        <w:r>
          <w:fldChar w:fldCharType="separate"/>
        </w:r>
        <w:r>
          <w:t>36</w:t>
        </w:r>
        <w:r>
          <w:fldChar w:fldCharType="end"/>
        </w:r>
      </w:hyperlink>
    </w:p>
    <w:p>
      <w:pPr>
        <w:pStyle w:val="TOC2"/>
        <w:tabs>
          <w:tab w:val="right" w:leader="dot" w:pos="8306"/>
        </w:tabs>
      </w:pPr>
      <w:hyperlink w:anchor="_Toc3796" w:history="1">
        <w:r>
          <w:rPr>
            <w:rFonts w:ascii="仿宋" w:eastAsia="仿宋" w:hAnsi="仿宋" w:cs="仿宋" w:hint="eastAsia"/>
            <w:lang w:eastAsia="zh-CN"/>
          </w:rPr>
          <w:t>(二)、研发规划与投入</w:t>
        </w:r>
        <w:r>
          <w:tab/>
        </w:r>
        <w:r>
          <w:fldChar w:fldCharType="begin"/>
        </w:r>
        <w:r>
          <w:instrText xml:space="preserve"> PAGEREF _Toc3796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34" w:history="1">
        <w:r>
          <w:rPr>
            <w:rFonts w:ascii="仿宋" w:eastAsia="仿宋" w:hAnsi="仿宋" w:cs="仿宋" w:hint="eastAsia"/>
            <w:lang w:eastAsia="zh-CN"/>
          </w:rPr>
          <w:t>十一、探伤仪项目人力资源培养与发展</w:t>
        </w:r>
        <w:r>
          <w:tab/>
        </w:r>
        <w:r>
          <w:fldChar w:fldCharType="begin"/>
        </w:r>
        <w:r>
          <w:instrText xml:space="preserve"> PAGEREF _Toc21934 \h </w:instrText>
        </w:r>
        <w:r>
          <w:fldChar w:fldCharType="separate"/>
        </w:r>
        <w:r>
          <w:t>39</w:t>
        </w:r>
        <w:r>
          <w:fldChar w:fldCharType="end"/>
        </w:r>
      </w:hyperlink>
    </w:p>
    <w:p>
      <w:pPr>
        <w:pStyle w:val="TOC2"/>
        <w:tabs>
          <w:tab w:val="right" w:leader="dot" w:pos="8306"/>
        </w:tabs>
      </w:pPr>
      <w:hyperlink w:anchor="_Toc30206" w:history="1">
        <w:r>
          <w:rPr>
            <w:rFonts w:ascii="仿宋" w:eastAsia="仿宋" w:hAnsi="仿宋" w:cs="仿宋" w:hint="eastAsia"/>
            <w:lang w:eastAsia="zh-CN"/>
          </w:rPr>
          <w:t>(一)、人才需求与规划</w:t>
        </w:r>
        <w:r>
          <w:tab/>
        </w:r>
        <w:r>
          <w:fldChar w:fldCharType="begin"/>
        </w:r>
        <w:r>
          <w:instrText xml:space="preserve"> PAGEREF _Toc30206 \h </w:instrText>
        </w:r>
        <w:r>
          <w:fldChar w:fldCharType="separate"/>
        </w:r>
        <w:r>
          <w:t>39</w:t>
        </w:r>
        <w:r>
          <w:fldChar w:fldCharType="end"/>
        </w:r>
      </w:hyperlink>
    </w:p>
    <w:p>
      <w:pPr>
        <w:pStyle w:val="TOC2"/>
        <w:tabs>
          <w:tab w:val="right" w:leader="dot" w:pos="8306"/>
        </w:tabs>
      </w:pPr>
      <w:hyperlink w:anchor="_Toc9892" w:history="1">
        <w:r>
          <w:rPr>
            <w:rFonts w:ascii="仿宋" w:eastAsia="仿宋" w:hAnsi="仿宋" w:cs="仿宋" w:hint="eastAsia"/>
            <w:lang w:eastAsia="zh-CN"/>
          </w:rPr>
          <w:t>(二)、培训与发展计划</w:t>
        </w:r>
        <w:r>
          <w:tab/>
        </w:r>
        <w:r>
          <w:fldChar w:fldCharType="begin"/>
        </w:r>
        <w:r>
          <w:instrText xml:space="preserve"> PAGEREF _Toc9892 \h </w:instrText>
        </w:r>
        <w:r>
          <w:fldChar w:fldCharType="separate"/>
        </w:r>
        <w:r>
          <w:t>39</w:t>
        </w:r>
        <w:r>
          <w:fldChar w:fldCharType="end"/>
        </w:r>
      </w:hyperlink>
    </w:p>
    <w:p>
      <w:pPr>
        <w:pStyle w:val="TOC1"/>
        <w:tabs>
          <w:tab w:val="right" w:leader="dot" w:pos="8306"/>
        </w:tabs>
      </w:pPr>
      <w:hyperlink w:anchor="_Toc20323" w:history="1">
        <w:r>
          <w:rPr>
            <w:rFonts w:ascii="仿宋" w:eastAsia="仿宋" w:hAnsi="仿宋" w:cs="仿宋" w:hint="eastAsia"/>
            <w:lang w:eastAsia="zh-CN"/>
          </w:rPr>
          <w:t>十二、探伤仪项目经营效益</w:t>
        </w:r>
        <w:r>
          <w:tab/>
        </w:r>
        <w:r>
          <w:fldChar w:fldCharType="begin"/>
        </w:r>
        <w:r>
          <w:instrText xml:space="preserve"> PAGEREF _Toc20323 \h </w:instrText>
        </w:r>
        <w:r>
          <w:fldChar w:fldCharType="separate"/>
        </w:r>
        <w:r>
          <w:t>40</w:t>
        </w:r>
        <w:r>
          <w:fldChar w:fldCharType="end"/>
        </w:r>
      </w:hyperlink>
    </w:p>
    <w:p>
      <w:pPr>
        <w:pStyle w:val="TOC2"/>
        <w:tabs>
          <w:tab w:val="right" w:leader="dot" w:pos="8306"/>
        </w:tabs>
      </w:pPr>
      <w:hyperlink w:anchor="_Toc5827" w:history="1">
        <w:r>
          <w:rPr>
            <w:rFonts w:ascii="仿宋" w:eastAsia="仿宋" w:hAnsi="仿宋" w:cs="仿宋" w:hint="eastAsia"/>
            <w:lang w:eastAsia="zh-CN"/>
          </w:rPr>
          <w:t>(一)、经济评价财务测算</w:t>
        </w:r>
        <w:r>
          <w:tab/>
        </w:r>
        <w:r>
          <w:fldChar w:fldCharType="begin"/>
        </w:r>
        <w:r>
          <w:instrText xml:space="preserve"> PAGEREF _Toc5827 \h </w:instrText>
        </w:r>
        <w:r>
          <w:fldChar w:fldCharType="separate"/>
        </w:r>
        <w:r>
          <w:t>40</w:t>
        </w:r>
        <w:r>
          <w:fldChar w:fldCharType="end"/>
        </w:r>
      </w:hyperlink>
    </w:p>
    <w:p>
      <w:pPr>
        <w:pStyle w:val="TOC2"/>
        <w:tabs>
          <w:tab w:val="right" w:leader="dot" w:pos="8306"/>
        </w:tabs>
      </w:pPr>
      <w:hyperlink w:anchor="_Toc26298" w:history="1">
        <w:r>
          <w:rPr>
            <w:rFonts w:ascii="仿宋" w:eastAsia="仿宋" w:hAnsi="仿宋" w:cs="仿宋" w:hint="eastAsia"/>
            <w:lang w:eastAsia="zh-CN"/>
          </w:rPr>
          <w:t>(二)、探伤仪项目盈利能力分析</w:t>
        </w:r>
        <w:r>
          <w:tab/>
        </w:r>
        <w:r>
          <w:fldChar w:fldCharType="begin"/>
        </w:r>
        <w:r>
          <w:instrText xml:space="preserve"> PAGEREF _Toc26298 \h </w:instrText>
        </w:r>
        <w:r>
          <w:fldChar w:fldCharType="separate"/>
        </w:r>
        <w:r>
          <w:t>41</w:t>
        </w:r>
        <w:r>
          <w:fldChar w:fldCharType="end"/>
        </w:r>
      </w:hyperlink>
    </w:p>
    <w:p>
      <w:pPr>
        <w:pStyle w:val="TOC1"/>
        <w:tabs>
          <w:tab w:val="right" w:leader="dot" w:pos="8306"/>
        </w:tabs>
      </w:pPr>
      <w:hyperlink w:anchor="_Toc962" w:history="1">
        <w:r>
          <w:rPr>
            <w:rFonts w:ascii="仿宋" w:eastAsia="仿宋" w:hAnsi="仿宋" w:cs="仿宋" w:hint="eastAsia"/>
            <w:lang w:eastAsia="zh-CN"/>
          </w:rPr>
          <w:t>十三、探伤仪项目变更管理</w:t>
        </w:r>
        <w:r>
          <w:tab/>
        </w:r>
        <w:r>
          <w:fldChar w:fldCharType="begin"/>
        </w:r>
        <w:r>
          <w:instrText xml:space="preserve"> PAGEREF _Toc962 \h </w:instrText>
        </w:r>
        <w:r>
          <w:fldChar w:fldCharType="separate"/>
        </w:r>
        <w:r>
          <w:t>42</w:t>
        </w:r>
        <w:r>
          <w:fldChar w:fldCharType="end"/>
        </w:r>
      </w:hyperlink>
    </w:p>
    <w:p>
      <w:pPr>
        <w:pStyle w:val="TOC2"/>
        <w:tabs>
          <w:tab w:val="right" w:leader="dot" w:pos="8306"/>
        </w:tabs>
      </w:pPr>
      <w:hyperlink w:anchor="_Toc18512" w:history="1">
        <w:r>
          <w:rPr>
            <w:rFonts w:ascii="仿宋" w:eastAsia="仿宋" w:hAnsi="仿宋" w:cs="仿宋" w:hint="eastAsia"/>
            <w:lang w:eastAsia="zh-CN"/>
          </w:rPr>
          <w:t>(一)、变更申请与评估</w:t>
        </w:r>
        <w:r>
          <w:tab/>
        </w:r>
        <w:r>
          <w:fldChar w:fldCharType="begin"/>
        </w:r>
        <w:r>
          <w:instrText xml:space="preserve"> PAGEREF _Toc18512 \h </w:instrText>
        </w:r>
        <w:r>
          <w:fldChar w:fldCharType="separate"/>
        </w:r>
        <w:r>
          <w:t>42</w:t>
        </w:r>
        <w:r>
          <w:fldChar w:fldCharType="end"/>
        </w:r>
      </w:hyperlink>
    </w:p>
    <w:p>
      <w:pPr>
        <w:pStyle w:val="TOC2"/>
        <w:tabs>
          <w:tab w:val="right" w:leader="dot" w:pos="8306"/>
        </w:tabs>
      </w:pPr>
      <w:hyperlink w:anchor="_Toc8290" w:history="1">
        <w:r>
          <w:rPr>
            <w:rFonts w:ascii="仿宋" w:eastAsia="仿宋" w:hAnsi="仿宋" w:cs="仿宋" w:hint="eastAsia"/>
            <w:lang w:eastAsia="zh-CN"/>
          </w:rPr>
          <w:t>(二)、变更实施与控制</w:t>
        </w:r>
        <w:r>
          <w:tab/>
        </w:r>
        <w:r>
          <w:fldChar w:fldCharType="begin"/>
        </w:r>
        <w:r>
          <w:instrText xml:space="preserve"> PAGEREF _Toc8290 \h </w:instrText>
        </w:r>
        <w:r>
          <w:fldChar w:fldCharType="separate"/>
        </w:r>
        <w:r>
          <w:t>42</w:t>
        </w:r>
        <w:r>
          <w:fldChar w:fldCharType="end"/>
        </w:r>
      </w:hyperlink>
    </w:p>
    <w:p>
      <w:pPr>
        <w:pStyle w:val="TOC1"/>
        <w:tabs>
          <w:tab w:val="right" w:leader="dot" w:pos="8306"/>
        </w:tabs>
      </w:pPr>
      <w:hyperlink w:anchor="_Toc31975" w:history="1">
        <w:r>
          <w:rPr>
            <w:rFonts w:ascii="仿宋" w:eastAsia="仿宋" w:hAnsi="仿宋" w:cs="仿宋" w:hint="eastAsia"/>
            <w:lang w:eastAsia="zh-CN"/>
          </w:rPr>
          <w:t>十四、探伤仪项目工程方案分析</w:t>
        </w:r>
        <w:r>
          <w:tab/>
        </w:r>
        <w:r>
          <w:fldChar w:fldCharType="begin"/>
        </w:r>
        <w:r>
          <w:instrText xml:space="preserve"> PAGEREF _Toc31975 \h </w:instrText>
        </w:r>
        <w:r>
          <w:fldChar w:fldCharType="separate"/>
        </w:r>
        <w:r>
          <w:t>43</w:t>
        </w:r>
        <w:r>
          <w:fldChar w:fldCharType="end"/>
        </w:r>
      </w:hyperlink>
    </w:p>
    <w:p>
      <w:pPr>
        <w:pStyle w:val="TOC2"/>
        <w:tabs>
          <w:tab w:val="right" w:leader="dot" w:pos="8306"/>
        </w:tabs>
      </w:pPr>
      <w:hyperlink w:anchor="_Toc30553" w:history="1">
        <w:r>
          <w:rPr>
            <w:rFonts w:ascii="仿宋" w:eastAsia="仿宋" w:hAnsi="仿宋" w:cs="仿宋" w:hint="eastAsia"/>
            <w:lang w:eastAsia="zh-CN"/>
          </w:rPr>
          <w:t>(一)、建筑工程设计原则</w:t>
        </w:r>
        <w:r>
          <w:tab/>
        </w:r>
        <w:r>
          <w:fldChar w:fldCharType="begin"/>
        </w:r>
        <w:r>
          <w:instrText xml:space="preserve"> PAGEREF _Toc30553 \h </w:instrText>
        </w:r>
        <w:r>
          <w:fldChar w:fldCharType="separate"/>
        </w:r>
        <w:r>
          <w:t>43</w:t>
        </w:r>
        <w:r>
          <w:fldChar w:fldCharType="end"/>
        </w:r>
      </w:hyperlink>
    </w:p>
    <w:p>
      <w:pPr>
        <w:pStyle w:val="TOC2"/>
        <w:tabs>
          <w:tab w:val="right" w:leader="dot" w:pos="8306"/>
        </w:tabs>
      </w:pPr>
      <w:hyperlink w:anchor="_Toc23916" w:history="1">
        <w:r>
          <w:rPr>
            <w:rFonts w:ascii="仿宋" w:eastAsia="仿宋" w:hAnsi="仿宋" w:cs="仿宋" w:hint="eastAsia"/>
            <w:lang w:eastAsia="zh-CN"/>
          </w:rPr>
          <w:t>(二)、土建工程建设指标</w:t>
        </w:r>
        <w:r>
          <w:tab/>
        </w:r>
        <w:r>
          <w:fldChar w:fldCharType="begin"/>
        </w:r>
        <w:r>
          <w:instrText xml:space="preserve"> PAGEREF _Toc23916 \h </w:instrText>
        </w:r>
        <w:r>
          <w:fldChar w:fldCharType="separate"/>
        </w:r>
        <w:r>
          <w:t>46</w:t>
        </w:r>
        <w:r>
          <w:fldChar w:fldCharType="end"/>
        </w:r>
      </w:hyperlink>
    </w:p>
    <w:p>
      <w:pPr>
        <w:pStyle w:val="TOC1"/>
        <w:tabs>
          <w:tab w:val="right" w:leader="dot" w:pos="8306"/>
        </w:tabs>
      </w:pPr>
      <w:hyperlink w:anchor="_Toc23213" w:history="1">
        <w:r>
          <w:rPr>
            <w:rFonts w:ascii="仿宋" w:eastAsia="仿宋" w:hAnsi="仿宋" w:cs="仿宋" w:hint="eastAsia"/>
            <w:lang w:eastAsia="zh-CN"/>
          </w:rPr>
          <w:t>十五、探伤仪项目治理与监督</w:t>
        </w:r>
        <w:r>
          <w:tab/>
        </w:r>
        <w:r>
          <w:fldChar w:fldCharType="begin"/>
        </w:r>
        <w:r>
          <w:instrText xml:space="preserve"> PAGEREF _Toc23213 \h </w:instrText>
        </w:r>
        <w:r>
          <w:fldChar w:fldCharType="separate"/>
        </w:r>
        <w:r>
          <w:t>48</w:t>
        </w:r>
        <w:r>
          <w:fldChar w:fldCharType="end"/>
        </w:r>
      </w:hyperlink>
    </w:p>
    <w:p>
      <w:pPr>
        <w:pStyle w:val="TOC2"/>
        <w:tabs>
          <w:tab w:val="right" w:leader="dot" w:pos="8306"/>
        </w:tabs>
      </w:pPr>
      <w:hyperlink w:anchor="_Toc1395" w:history="1">
        <w:r>
          <w:rPr>
            <w:rFonts w:ascii="仿宋" w:eastAsia="仿宋" w:hAnsi="仿宋" w:cs="仿宋" w:hint="eastAsia"/>
            <w:lang w:eastAsia="zh-CN"/>
          </w:rPr>
          <w:t>(一)、探伤仪项目治理结构</w:t>
        </w:r>
        <w:r>
          <w:tab/>
        </w:r>
        <w:r>
          <w:fldChar w:fldCharType="begin"/>
        </w:r>
        <w:r>
          <w:instrText xml:space="preserve"> PAGEREF _Toc1395 \h </w:instrText>
        </w:r>
        <w:r>
          <w:fldChar w:fldCharType="separate"/>
        </w:r>
        <w:r>
          <w:t>48</w:t>
        </w:r>
        <w:r>
          <w:fldChar w:fldCharType="end"/>
        </w:r>
      </w:hyperlink>
    </w:p>
    <w:p>
      <w:pPr>
        <w:pStyle w:val="TOC2"/>
        <w:tabs>
          <w:tab w:val="right" w:leader="dot" w:pos="8306"/>
        </w:tabs>
      </w:pPr>
      <w:hyperlink w:anchor="_Toc19124" w:history="1">
        <w:r>
          <w:rPr>
            <w:rFonts w:ascii="仿宋" w:eastAsia="仿宋" w:hAnsi="仿宋" w:cs="仿宋" w:hint="eastAsia"/>
            <w:lang w:eastAsia="zh-CN"/>
          </w:rPr>
          <w:t>(二)、监督与审计</w:t>
        </w:r>
        <w:r>
          <w:tab/>
        </w:r>
        <w:r>
          <w:fldChar w:fldCharType="begin"/>
        </w:r>
        <w:r>
          <w:instrText xml:space="preserve"> PAGEREF _Toc19124 \h </w:instrText>
        </w:r>
        <w:r>
          <w:fldChar w:fldCharType="separate"/>
        </w:r>
        <w:r>
          <w:t>49</w:t>
        </w:r>
        <w:r>
          <w:fldChar w:fldCharType="end"/>
        </w:r>
      </w:hyperlink>
    </w:p>
    <w:p>
      <w:pPr>
        <w:pStyle w:val="TOC1"/>
        <w:tabs>
          <w:tab w:val="right" w:leader="dot" w:pos="8306"/>
        </w:tabs>
      </w:pPr>
      <w:hyperlink w:anchor="_Toc25255" w:history="1">
        <w:r>
          <w:rPr>
            <w:rFonts w:ascii="仿宋" w:eastAsia="仿宋" w:hAnsi="仿宋" w:cs="仿宋" w:hint="eastAsia"/>
            <w:lang w:eastAsia="zh-CN"/>
          </w:rPr>
          <w:t>十六、探伤仪项目实施时间节点</w:t>
        </w:r>
        <w:r>
          <w:tab/>
        </w:r>
        <w:r>
          <w:fldChar w:fldCharType="begin"/>
        </w:r>
        <w:r>
          <w:instrText xml:space="preserve"> PAGEREF _Toc25255 \h </w:instrText>
        </w:r>
        <w:r>
          <w:fldChar w:fldCharType="separate"/>
        </w:r>
        <w:r>
          <w:t>51</w:t>
        </w:r>
        <w:r>
          <w:fldChar w:fldCharType="end"/>
        </w:r>
      </w:hyperlink>
    </w:p>
    <w:p>
      <w:pPr>
        <w:pStyle w:val="TOC2"/>
        <w:tabs>
          <w:tab w:val="right" w:leader="dot" w:pos="8306"/>
        </w:tabs>
      </w:pPr>
      <w:hyperlink w:anchor="_Toc31322" w:history="1">
        <w:r>
          <w:rPr>
            <w:rFonts w:ascii="仿宋" w:eastAsia="仿宋" w:hAnsi="仿宋" w:cs="仿宋" w:hint="eastAsia"/>
            <w:lang w:eastAsia="zh-CN"/>
          </w:rPr>
          <w:t>(一)、探伤仪项目启动阶段时间节点</w:t>
        </w:r>
        <w:r>
          <w:tab/>
        </w:r>
        <w:r>
          <w:fldChar w:fldCharType="begin"/>
        </w:r>
        <w:r>
          <w:instrText xml:space="preserve"> PAGEREF _Toc31322 \h </w:instrText>
        </w:r>
        <w:r>
          <w:fldChar w:fldCharType="separate"/>
        </w:r>
        <w:r>
          <w:t>51</w:t>
        </w:r>
        <w:r>
          <w:fldChar w:fldCharType="end"/>
        </w:r>
      </w:hyperlink>
    </w:p>
    <w:p>
      <w:pPr>
        <w:pStyle w:val="TOC2"/>
        <w:tabs>
          <w:tab w:val="right" w:leader="dot" w:pos="8306"/>
        </w:tabs>
      </w:pPr>
      <w:hyperlink w:anchor="_Toc4230" w:history="1">
        <w:r>
          <w:rPr>
            <w:rFonts w:ascii="仿宋" w:eastAsia="仿宋" w:hAnsi="仿宋" w:cs="仿宋" w:hint="eastAsia"/>
            <w:lang w:eastAsia="zh-CN"/>
          </w:rPr>
          <w:t>(二)、探伤仪项目执行阶段时间节点</w:t>
        </w:r>
        <w:r>
          <w:tab/>
        </w:r>
        <w:r>
          <w:fldChar w:fldCharType="begin"/>
        </w:r>
        <w:r>
          <w:instrText xml:space="preserve"> PAGEREF _Toc4230 \h </w:instrText>
        </w:r>
        <w:r>
          <w:fldChar w:fldCharType="separate"/>
        </w:r>
        <w:r>
          <w:t>52</w:t>
        </w:r>
        <w:r>
          <w:fldChar w:fldCharType="end"/>
        </w:r>
      </w:hyperlink>
    </w:p>
    <w:p>
      <w:pPr>
        <w:pStyle w:val="TOC2"/>
        <w:tabs>
          <w:tab w:val="right" w:leader="dot" w:pos="8306"/>
        </w:tabs>
      </w:pPr>
      <w:hyperlink w:anchor="_Toc611" w:history="1">
        <w:r>
          <w:rPr>
            <w:rFonts w:ascii="仿宋" w:eastAsia="仿宋" w:hAnsi="仿宋" w:cs="仿宋" w:hint="eastAsia"/>
            <w:lang w:eastAsia="zh-CN"/>
          </w:rPr>
          <w:t>(三)、探伤仪项目完成阶段时间节点</w:t>
        </w:r>
        <w:r>
          <w:tab/>
        </w:r>
        <w:r>
          <w:fldChar w:fldCharType="begin"/>
        </w:r>
        <w:r>
          <w:instrText xml:space="preserve"> PAGEREF _Toc611 \h </w:instrText>
        </w:r>
        <w:r>
          <w:fldChar w:fldCharType="separate"/>
        </w:r>
        <w:r>
          <w:t>53</w:t>
        </w:r>
        <w:r>
          <w:fldChar w:fldCharType="end"/>
        </w:r>
      </w:hyperlink>
    </w:p>
    <w:p>
      <w:pPr>
        <w:pStyle w:val="TOC1"/>
        <w:tabs>
          <w:tab w:val="right" w:leader="dot" w:pos="8306"/>
        </w:tabs>
      </w:pPr>
      <w:hyperlink w:anchor="_Toc27422" w:history="1">
        <w:r>
          <w:rPr>
            <w:rFonts w:ascii="仿宋" w:eastAsia="仿宋" w:hAnsi="仿宋" w:cs="仿宋" w:hint="eastAsia"/>
            <w:lang w:eastAsia="zh-CN"/>
          </w:rPr>
          <w:t>十七、营销与推广策略</w:t>
        </w:r>
        <w:r>
          <w:tab/>
        </w:r>
        <w:r>
          <w:fldChar w:fldCharType="begin"/>
        </w:r>
        <w:r>
          <w:instrText xml:space="preserve"> PAGEREF _Toc27422 \h </w:instrText>
        </w:r>
        <w:r>
          <w:fldChar w:fldCharType="separate"/>
        </w:r>
        <w:r>
          <w:t>54</w:t>
        </w:r>
        <w:r>
          <w:fldChar w:fldCharType="end"/>
        </w:r>
      </w:hyperlink>
    </w:p>
    <w:p>
      <w:pPr>
        <w:pStyle w:val="TOC2"/>
        <w:tabs>
          <w:tab w:val="right" w:leader="dot" w:pos="8306"/>
        </w:tabs>
      </w:pPr>
      <w:hyperlink w:anchor="_Toc9133" w:history="1">
        <w:r>
          <w:rPr>
            <w:rFonts w:ascii="仿宋" w:eastAsia="仿宋" w:hAnsi="仿宋" w:cs="仿宋" w:hint="eastAsia"/>
            <w:lang w:eastAsia="zh-CN"/>
          </w:rPr>
          <w:t>(一)、产品/服务定位与特点</w:t>
        </w:r>
        <w:r>
          <w:tab/>
        </w:r>
        <w:r>
          <w:fldChar w:fldCharType="begin"/>
        </w:r>
        <w:r>
          <w:instrText xml:space="preserve"> PAGEREF _Toc9133 \h </w:instrText>
        </w:r>
        <w:r>
          <w:fldChar w:fldCharType="separate"/>
        </w:r>
        <w:r>
          <w:t>54</w:t>
        </w:r>
        <w:r>
          <w:fldChar w:fldCharType="end"/>
        </w:r>
      </w:hyperlink>
    </w:p>
    <w:p>
      <w:pPr>
        <w:pStyle w:val="TOC2"/>
        <w:tabs>
          <w:tab w:val="right" w:leader="dot" w:pos="8306"/>
        </w:tabs>
      </w:pPr>
      <w:hyperlink w:anchor="_Toc22701" w:history="1">
        <w:r>
          <w:rPr>
            <w:rFonts w:ascii="仿宋" w:eastAsia="仿宋" w:hAnsi="仿宋" w:cs="仿宋" w:hint="eastAsia"/>
            <w:lang w:eastAsia="zh-CN"/>
          </w:rPr>
          <w:t>(二)、市场定位与竞争分析</w:t>
        </w:r>
        <w:r>
          <w:tab/>
        </w:r>
        <w:r>
          <w:fldChar w:fldCharType="begin"/>
        </w:r>
        <w:r>
          <w:instrText xml:space="preserve"> PAGEREF _Toc22701 \h </w:instrText>
        </w:r>
        <w:r>
          <w:fldChar w:fldCharType="separate"/>
        </w:r>
        <w:r>
          <w:t>55</w:t>
        </w:r>
        <w:r>
          <w:fldChar w:fldCharType="end"/>
        </w:r>
      </w:hyperlink>
    </w:p>
    <w:p>
      <w:pPr>
        <w:pStyle w:val="TOC2"/>
        <w:tabs>
          <w:tab w:val="right" w:leader="dot" w:pos="8306"/>
        </w:tabs>
      </w:pPr>
      <w:hyperlink w:anchor="_Toc14548" w:history="1">
        <w:r>
          <w:rPr>
            <w:rFonts w:ascii="仿宋" w:eastAsia="仿宋" w:hAnsi="仿宋" w:cs="仿宋" w:hint="eastAsia"/>
            <w:lang w:eastAsia="zh-CN"/>
          </w:rPr>
          <w:t>(三)、营销渠道与策略</w:t>
        </w:r>
        <w:r>
          <w:tab/>
        </w:r>
        <w:r>
          <w:fldChar w:fldCharType="begin"/>
        </w:r>
        <w:r>
          <w:instrText xml:space="preserve"> PAGEREF _Toc14548 \h </w:instrText>
        </w:r>
        <w:r>
          <w:fldChar w:fldCharType="separate"/>
        </w:r>
        <w:r>
          <w:t>56</w:t>
        </w:r>
        <w:r>
          <w:fldChar w:fldCharType="end"/>
        </w:r>
      </w:hyperlink>
    </w:p>
    <w:p>
      <w:pPr>
        <w:pStyle w:val="TOC2"/>
        <w:tabs>
          <w:tab w:val="right" w:leader="dot" w:pos="8306"/>
        </w:tabs>
      </w:pPr>
      <w:hyperlink w:anchor="_Toc2389" w:history="1">
        <w:r>
          <w:rPr>
            <w:rFonts w:ascii="仿宋" w:eastAsia="仿宋" w:hAnsi="仿宋" w:cs="仿宋" w:hint="eastAsia"/>
            <w:lang w:eastAsia="zh-CN"/>
          </w:rPr>
          <w:t>(四)、推广与宣传活动</w:t>
        </w:r>
        <w:r>
          <w:tab/>
        </w:r>
        <w:r>
          <w:fldChar w:fldCharType="begin"/>
        </w:r>
        <w:r>
          <w:instrText xml:space="preserve"> PAGEREF _Toc2389 \h </w:instrText>
        </w:r>
        <w:r>
          <w:fldChar w:fldCharType="separate"/>
        </w:r>
        <w:r>
          <w:t>58</w:t>
        </w:r>
        <w:r>
          <w:fldChar w:fldCharType="end"/>
        </w:r>
      </w:hyperlink>
    </w:p>
    <w:p>
      <w:pPr>
        <w:pStyle w:val="TOC1"/>
        <w:tabs>
          <w:tab w:val="right" w:leader="dot" w:pos="8306"/>
        </w:tabs>
      </w:pPr>
      <w:hyperlink w:anchor="_Toc14755" w:history="1">
        <w:r>
          <w:rPr>
            <w:rFonts w:ascii="仿宋" w:eastAsia="仿宋" w:hAnsi="仿宋" w:cs="仿宋" w:hint="eastAsia"/>
            <w:lang w:eastAsia="zh-CN"/>
          </w:rPr>
          <w:t>十八、探伤仪项目实施保障措施</w:t>
        </w:r>
        <w:r>
          <w:tab/>
        </w:r>
        <w:r>
          <w:fldChar w:fldCharType="begin"/>
        </w:r>
        <w:r>
          <w:instrText xml:space="preserve"> PAGEREF _Toc14755 \h </w:instrText>
        </w:r>
        <w:r>
          <w:fldChar w:fldCharType="separate"/>
        </w:r>
        <w:r>
          <w:t>63</w:t>
        </w:r>
        <w:r>
          <w:fldChar w:fldCharType="end"/>
        </w:r>
      </w:hyperlink>
    </w:p>
    <w:p>
      <w:pPr>
        <w:pStyle w:val="TOC2"/>
        <w:tabs>
          <w:tab w:val="right" w:leader="dot" w:pos="8306"/>
        </w:tabs>
      </w:pPr>
      <w:hyperlink w:anchor="_Toc9528" w:history="1">
        <w:r>
          <w:rPr>
            <w:rFonts w:ascii="仿宋" w:eastAsia="仿宋" w:hAnsi="仿宋" w:cs="仿宋" w:hint="eastAsia"/>
            <w:lang w:eastAsia="zh-CN"/>
          </w:rPr>
          <w:t>(一)、探伤仪项目实施保障机制</w:t>
        </w:r>
        <w:r>
          <w:tab/>
        </w:r>
        <w:r>
          <w:fldChar w:fldCharType="begin"/>
        </w:r>
        <w:r>
          <w:instrText xml:space="preserve"> PAGEREF _Toc9528 \h </w:instrText>
        </w:r>
        <w:r>
          <w:fldChar w:fldCharType="separate"/>
        </w:r>
        <w:r>
          <w:t>63</w:t>
        </w:r>
        <w:r>
          <w:fldChar w:fldCharType="end"/>
        </w:r>
      </w:hyperlink>
    </w:p>
    <w:p>
      <w:pPr>
        <w:pStyle w:val="TOC2"/>
        <w:tabs>
          <w:tab w:val="right" w:leader="dot" w:pos="8306"/>
        </w:tabs>
      </w:pPr>
      <w:hyperlink w:anchor="_Toc1832" w:history="1">
        <w:r>
          <w:rPr>
            <w:rFonts w:ascii="仿宋" w:eastAsia="仿宋" w:hAnsi="仿宋" w:cs="仿宋" w:hint="eastAsia"/>
            <w:lang w:eastAsia="zh-CN"/>
          </w:rPr>
          <w:t>(二)、探伤仪项目法律合规要求</w:t>
        </w:r>
        <w:r>
          <w:tab/>
        </w:r>
        <w:r>
          <w:fldChar w:fldCharType="begin"/>
        </w:r>
        <w:r>
          <w:instrText xml:space="preserve"> PAGEREF _Toc1832 \h </w:instrText>
        </w:r>
        <w:r>
          <w:fldChar w:fldCharType="separate"/>
        </w:r>
        <w:r>
          <w:t>66</w:t>
        </w:r>
        <w:r>
          <w:fldChar w:fldCharType="end"/>
        </w:r>
      </w:hyperlink>
    </w:p>
    <w:p>
      <w:pPr>
        <w:pStyle w:val="TOC2"/>
        <w:tabs>
          <w:tab w:val="right" w:leader="dot" w:pos="8306"/>
        </w:tabs>
      </w:pPr>
      <w:hyperlink w:anchor="_Toc25792" w:history="1">
        <w:r>
          <w:rPr>
            <w:rFonts w:ascii="仿宋" w:eastAsia="仿宋" w:hAnsi="仿宋" w:cs="仿宋" w:hint="eastAsia"/>
            <w:lang w:eastAsia="zh-CN"/>
          </w:rPr>
          <w:t>(三)、探伤仪项目合同管理与法律事务</w:t>
        </w:r>
        <w:r>
          <w:tab/>
        </w:r>
        <w:r>
          <w:fldChar w:fldCharType="begin"/>
        </w:r>
        <w:r>
          <w:instrText xml:space="preserve"> PAGEREF _Toc25792 \h </w:instrText>
        </w:r>
        <w:r>
          <w:fldChar w:fldCharType="separate"/>
        </w:r>
        <w:r>
          <w:t>70</w:t>
        </w:r>
        <w:r>
          <w:fldChar w:fldCharType="end"/>
        </w:r>
      </w:hyperlink>
    </w:p>
    <w:p>
      <w:pPr>
        <w:pStyle w:val="TOC2"/>
        <w:tabs>
          <w:tab w:val="right" w:leader="dot" w:pos="8306"/>
        </w:tabs>
      </w:pPr>
      <w:hyperlink w:anchor="_Toc11633" w:history="1">
        <w:r>
          <w:rPr>
            <w:rFonts w:ascii="仿宋" w:eastAsia="仿宋" w:hAnsi="仿宋" w:cs="仿宋" w:hint="eastAsia"/>
            <w:lang w:eastAsia="zh-CN"/>
          </w:rPr>
          <w:t>(四)、探伤仪项目知识产权保护策略</w:t>
        </w:r>
        <w:r>
          <w:tab/>
        </w:r>
        <w:r>
          <w:fldChar w:fldCharType="begin"/>
        </w:r>
        <w:r>
          <w:instrText xml:space="preserve"> PAGEREF _Toc11633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3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237"/>
      <w:r>
        <w:rPr>
          <w:rFonts w:ascii="仿宋" w:eastAsia="仿宋" w:hAnsi="仿宋" w:cs="仿宋" w:hint="eastAsia"/>
          <w:lang w:eastAsia="zh-CN"/>
        </w:rPr>
        <w:t>(一)、探伤仪行业分析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探伤仪行业一直以来都是市场的关注焦点。行业内的发展趋势、竞争态势以及潜在机会都对探伤仪项目的推进产生深远的影响。通过深入研究行业的整体概貌，我们将更好地理解行业的核心特征，为探伤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探伤仪行业，技术一直是推动创新和发展的关键因素。我们将对当前技术趋势进行详尽分析，包括但不限于人工智能、大数据应用、先进制造技术等。这有助于探伤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探伤仪项目成功的基础。我们将对主要竞争对手进行深入研究，包括其市场份额、产品特点、市场定位等。通过全面了解竞争对手的优势和劣势，探伤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5455"/>
      <w:r>
        <w:rPr>
          <w:rFonts w:ascii="仿宋" w:eastAsia="仿宋" w:hAnsi="仿宋" w:cs="仿宋" w:hint="eastAsia"/>
          <w:sz w:val="28"/>
          <w:lang w:eastAsia="zh-CN"/>
        </w:rPr>
        <w:t>(二)、探伤仪市场分析预测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通过对市场规模的深入调研，我们将预测探伤仪市场未来的增长趋势。这包括市场的整体规模、各细分领域的发展趋势等。探伤仪项目可以根据市场的扩张速度和潜在机会，制定更符合市场需求的发展策略。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了解消费者的需求是市场分析的核心。我们将通过调查研究，深入挖掘目标消费者的需求特点、购买习惯以及对产品和服务的期望。这有助于探伤仪项目更好地定位目标市场，提供更符合消费者期待的解决方案。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探伤仪项目实施过程中需要充分考虑的因素。我们将对市场风险进行全面评估，包括但不限于政策法规风险、市场竞争风险、技术变革风险等。通过对潜在风险的深入分析，探伤仪项目可以制定相应的风险缓解策略，降低不确定性对探伤仪项目的影响。</w:t>
      </w:r>
    </w:p>
    <w:p>
      <w:pPr>
        <w:pStyle w:val="Heading1"/>
        <w:ind w:firstLine="560" w:firstLineChars="200"/>
        <w:rPr>
          <w:rFonts w:ascii="仿宋" w:eastAsia="仿宋" w:hAnsi="仿宋" w:cs="仿宋" w:hint="eastAsia"/>
          <w:sz w:val="28"/>
          <w:lang w:eastAsia="zh-CN"/>
        </w:rPr>
      </w:pPr>
      <w:bookmarkStart w:id="5" w:name="_Toc28355"/>
      <w:r>
        <w:rPr>
          <w:rFonts w:ascii="仿宋" w:eastAsia="仿宋" w:hAnsi="仿宋" w:cs="仿宋" w:hint="eastAsia"/>
          <w:sz w:val="28"/>
          <w:lang w:eastAsia="zh-CN"/>
        </w:rPr>
        <w:t>二、探伤仪项目建设背景及必要性分析</w:t>
      </w:r>
      <w:bookmarkEnd w:id="5"/>
    </w:p>
    <w:p>
      <w:pPr>
        <w:pStyle w:val="Heading2"/>
        <w:rPr>
          <w:rFonts w:ascii="仿宋" w:eastAsia="仿宋" w:hAnsi="仿宋" w:cs="仿宋" w:hint="eastAsia"/>
          <w:lang w:eastAsia="zh-CN"/>
        </w:rPr>
      </w:pPr>
      <w:bookmarkStart w:id="6" w:name="_Toc16976"/>
      <w:r>
        <w:rPr>
          <w:rFonts w:ascii="仿宋" w:eastAsia="仿宋" w:hAnsi="仿宋" w:cs="仿宋" w:hint="eastAsia"/>
          <w:lang w:eastAsia="zh-CN"/>
        </w:rPr>
        <w:t>(一)、探伤仪项目背景分析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探伤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我们的背景分析将深入挖掘当前行业的发展趋势，通过对竞争态势的全面审视，找到探伤仪项目在这个潮流中的定位。同时，我们将关注行业内涌现的新兴机遇，以便探伤仪项目更好地融入行业发展的潮流中。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探伤仪项目提供了强大的发展动力。我们将聚焦于行业内最新的技术发展趋势，包括但不限于人工智能、大数据分析、物联网等领域。通过深度的技术研究，我们将确保探伤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探伤仪项目发展的源泉。我们将投入更多的精力对市场需求进行深入剖析，超越表面的需求，深入挖掘潜在的市场痛点和机遇。通过对市场需求的细致了解，探伤仪项目将更有针对性地设计解决方案，满足市场的多样化需求，从而更好地促进探伤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探伤仪项目战略至关重要。我们将对竞争态势进行更为深入的分析，包括但不限于市场份额、产品特点、客户满意度等多个维度。通过深度的竞争分析，探伤仪项目将能够更准确地把握市场脉搏，制定具有竞争力的探伤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探伤仪项目的发展具有直接的影响。我们将进行更为全面的法规和政策分析，了解行业发展中的潜在法律风险和合规挑战。通过充分了解和遵守相关法规，探伤仪项目将确保在法律框架内合法合规运营，为探伤仪项目的稳健发展提供有力支持。</w:t>
      </w:r>
    </w:p>
    <w:p>
      <w:pPr>
        <w:pStyle w:val="Heading2"/>
        <w:ind w:firstLine="560" w:firstLineChars="200"/>
        <w:rPr>
          <w:rFonts w:ascii="仿宋" w:eastAsia="仿宋" w:hAnsi="仿宋" w:cs="仿宋" w:hint="eastAsia"/>
          <w:sz w:val="28"/>
          <w:lang w:eastAsia="zh-CN"/>
        </w:rPr>
      </w:pPr>
      <w:bookmarkStart w:id="7" w:name="_Toc9112"/>
      <w:r>
        <w:rPr>
          <w:rFonts w:ascii="仿宋" w:eastAsia="仿宋" w:hAnsi="仿宋" w:cs="仿宋" w:hint="eastAsia"/>
          <w:sz w:val="28"/>
          <w:lang w:eastAsia="zh-CN"/>
        </w:rPr>
        <w:t>(二)、探伤仪项目建设必要性分析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建设的迫切性源于对行业发展趋势的深刻洞察。我们正处于一个行业变革的时代，科技创新、数字化转型成为企业发展的关键动力。探伤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建设不仅仅是为了跟上潮流，更是为了通过技术创新推动企业的持续发展。通过引入先进的技术和解决方案，探伤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探伤仪项目的建设成为必然选择，通过提高产品质量、拓展服务领域，从而在竞争中获得更多的机会。探伤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探伤仪项目建设的必要性体现在对客户需求更精准的满足。通过探伤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探伤仪项目建设的背后是对企业持续创新的追求。只有通过不断创新，企业才能在竞争中立于不败之地。探伤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4565"/>
      <w:r>
        <w:rPr>
          <w:rFonts w:ascii="仿宋" w:eastAsia="仿宋" w:hAnsi="仿宋" w:cs="仿宋" w:hint="eastAsia"/>
          <w:sz w:val="28"/>
          <w:lang w:eastAsia="zh-CN"/>
        </w:rPr>
        <w:t>三、探伤仪项目概论</w:t>
      </w:r>
      <w:bookmarkEnd w:id="8"/>
    </w:p>
    <w:p>
      <w:pPr>
        <w:pStyle w:val="Heading2"/>
        <w:rPr>
          <w:rFonts w:ascii="仿宋" w:eastAsia="仿宋" w:hAnsi="仿宋" w:cs="仿宋" w:hint="eastAsia"/>
          <w:lang w:eastAsia="zh-CN"/>
        </w:rPr>
      </w:pPr>
      <w:bookmarkStart w:id="9" w:name="_Toc9922"/>
      <w:r>
        <w:rPr>
          <w:rFonts w:ascii="仿宋" w:eastAsia="仿宋" w:hAnsi="仿宋" w:cs="仿宋" w:hint="eastAsia"/>
          <w:lang w:eastAsia="zh-CN"/>
        </w:rPr>
        <w:t>(一)、探伤仪项目概况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的起源追溯至对市场的深入洞察。市场的不断演变与变革为探伤仪项目提供了难得的机遇。当前市场存在的需求缺口和变革的大环境共同构成了探伤仪项目的背景。这个探伤仪项目旨在充分利用市场机遇，填补行业中尚未满足的需求，为客户提供全新的解决方案。市场的变革和需求的增长使得这个探伤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探伤仪项目名称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正式命名为探伤仪。这个名称不仅仅是一个标识，更代表了探伤仪项目的核心理念和愿景。它蕴含着探伤仪项目所要解决问题的关键字，具有强烈的表达和辨识度，为探伤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探伤仪项目目标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的核心目标是提供一种全新、高效的解决方案，满足客户日益增长的需求。探伤仪项目追求的不仅仅是满足市场需求，更是在市场中获得卓越的竞争优势。通过不断提升产品或服务的质量和创新水平，探伤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探伤仪项目范围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全面涵盖了产品研发、制造、市场推广和售后服务，确保从产品设计到最终用户体验的全方位关注。这一全面的探伤仪项目范围是为了确保探伤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探伤仪项目时间表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探伤仪项目计划在未来18个月内完成，包括研发、测试、市场试点和正式推出等不同阶段。这个时间表的合理设计是为了确保探伤仪项目各个阶段的顺利推进，以便按时交付高质量的成果。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探伤仪项目预算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探伤仪项目总预算估算为XX百万美元，主要分配在研发、市场推广、人员培训和运营等方面。这一充足的预算为探伤仪项目提供了充足的资源，确保探伤仪项目在各个方面都能取得优异的表现。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探伤仪项目风险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探伤仪项目可能面临的风险包括市场接受度低、技术难题、竞争激烈等。探伤仪项目团队已经制定了相应的风险应对计划，通过前瞻性的风险管理，确保探伤仪项目在面对不确定性时能够迅速做出应对。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探伤仪项目团队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探伤仪项目汇聚了一支经验丰富、多领域专业素养的核心团队，确保探伤仪项目在各个方面都能拥有高水平的执行力。团队的协同作战是探伤仪项目成功的关键因素之一。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探伤仪项目背景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探伤仪项目的背景根植于市场对更高效、创新产品的渴望，同时也受到科技发展对行业格局的深刻改变的影响。这为探伤仪项目提供了广阔的发展空间和市场需求。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探伤仪项目现状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截至目前，探伤仪项目已完成市场调研和技术验证，取得了初步的成功。这为探伤仪项目在未来的发展奠定了坚实的基础，为更远大的目标打下了坚实的基石。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132"/>
      <w:r>
        <w:rPr>
          <w:rFonts w:ascii="仿宋" w:eastAsia="仿宋" w:hAnsi="仿宋" w:cs="仿宋" w:hint="eastAsia"/>
          <w:sz w:val="28"/>
          <w:lang w:eastAsia="zh-CN"/>
        </w:rPr>
        <w:t>(二)、探伤仪项目目标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keyword》探伤仪项目首要业务目标是在市场中占据有利地位，实现产品/服务的成功推广和销售。通过不断提升产品质量、创新性，探伤仪项目追求成为行业中的领导者，赢得更多客户的青睐。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在科技迅速发展的时代，探伤仪项目着眼于技术创新。通过持续的研发和技术升级，探伤仪项目旨在推出更具创新性的产品或服务，以满足市场对新鲜、先进解决方案的需求。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为了建立可持续的客户关系，探伤仪项目设定了客户满意度目标。通过提供卓越的产品质量和优质的客户服务，探伤仪项目追求赢得客户的信任和忠诚度，确保他们的满意度达到行业领先水平。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探伤仪项目注重社会责任和可持续发展。通过实施环保、社会责任探伤仪项目，探伤仪项目致力于在经济发展的同时保护环境，促进社会公平，实现可持续经营。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探伤仪项目的团队是实现目标的核心驱动力。因此，探伤仪项目设定了团队发展目标，包括提升团队成员的专业技能、培养领导力，以及搭建协同高效的团队工作氛围。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235"/>
      <w:r>
        <w:rPr>
          <w:rFonts w:ascii="仿宋" w:eastAsia="仿宋" w:hAnsi="仿宋" w:cs="仿宋" w:hint="eastAsia"/>
          <w:sz w:val="28"/>
          <w:lang w:eastAsia="zh-CN"/>
        </w:rPr>
        <w:t>(三)、探伤仪项目提出的理由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探伤仪项目提出的理由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的提出源于对市场机遇的深刻洞察。当前市场中存在的需求缺口和行业发展趋势表明，有巨大的商业机会等待被开发。通过准确捕捉市场机遇，探伤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的理念基于对技术创新的信仰。通过持续的研发和技术投入，探伤仪项目有望推出更具创新性的产品或服务。在科技飞速发展的当下，探伤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的提出是为了增强企业的行业竞争力。通过提升产品或服务的质量和独特性，探伤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探伤仪项目响应了消费者需求的变化。随着社会和科技的不断发展，消费者对产品和服务的需求也在发生变化。通过深入了解并及时回应消费者的新需求，探伤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探伤仪项目的提出是企业战略发展规划的一部分。在面对日益激烈的市场竞争和不断变化的商业环境中，探伤仪项目作为企业战略的一环，旨在为企业开辟新的增长领域，巩固企业在行业中的地位。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探伤仪项目的提出不仅仅是基于商业考量，还注重社会责任。通过推出环保、社会责任等方面的探伤仪项目，探伤仪企业可以在社会中树立积极形象，为社会做出积极贡献，实现经济效益和社会效益的双赢。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探伤仪项目的提出反映了对利益相关者期望的关注。包括客户、员工、投资者等利益相关者在企业发展中都有着各自的期望，探伤仪项目力求在满足这些期望的同时，取得更大的共赢。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933"/>
      <w:r>
        <w:rPr>
          <w:rFonts w:ascii="仿宋" w:eastAsia="仿宋" w:hAnsi="仿宋" w:cs="仿宋" w:hint="eastAsia"/>
          <w:sz w:val="28"/>
          <w:lang w:eastAsia="zh-CN"/>
        </w:rPr>
        <w:t>(四)、探伤仪项目意义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在实施探伤仪项目的过程中，我们不仅仅是在追逐商业成功，更是为企业和社会的多个层面创造了深远的意义。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探伤仪项目的首要意义在于提升企业的市场竞争力。通过持续的创新和对产品质量的高标准要求，探伤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探伤仪项目的推进将促使行业技术水平的提升。通过引入先进技术和创新性解决方案，探伤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在社会层面，探伤仪项目不仅创造了大量就业机会，提高了就业水平，还注重社会责任和环保。通过参与社会公益事业和推动环保探伤仪项目，探伤仪项目为社会贡献了一份力量，体现了企业对社会的积极回馈。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综合而言，探伤仪项目意义重大，不仅推动了企业的发展，也为行业和社会的进步贡献了积极力量。这是一个全面而深刻的影响，将在未来产生可持续的正面效应。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5198"/>
      <w:r>
        <w:rPr>
          <w:rFonts w:ascii="仿宋" w:eastAsia="仿宋" w:hAnsi="仿宋" w:cs="仿宋" w:hint="eastAsia"/>
          <w:sz w:val="28"/>
          <w:lang w:eastAsia="zh-CN"/>
        </w:rPr>
        <w:t>(五)、探伤仪项目背景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在当今迅猛发展的商业环境中，探伤仪项目的动因根植于对多方面因素的审慎考量。这个探伤仪项目的提出并非孤立的决策，而是对企业所处背景深入思考的产物。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市场的不断演变是探伤仪项目背后的首要原因。科技的迅速发展和全球市场的快速变化使得企业必须灵活应对。探伤仪项目应运而生，旨在通过创新性的解决方案迎合市场的多变需求，赢得竞争中的先机。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竞争的激烈程度也是探伤仪项目背景中不可忽视的一环。企业需要在激烈竞争中脱颖而出，为此，探伤仪项目致力于打破常规，提供独特的价值主张，以吸引客户并确保市场份额的增长。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技术的迅速发展为企业带来了机遇与挑战。作为探伤仪项目启动的背景之一，对新兴技术的应用将有助于提升企业的技术水平，使其在不断演进的商业环境中保持竞争优势。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此外，社会对企业责任的期望也在逐渐升高。探伤仪项目充分融入了社会责任的理念，通过可持续经营和社会公益探伤仪项目，企图为社会贡献一份力量，在商业成功的同时关注社会价值。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9399"/>
      <w:r>
        <w:rPr>
          <w:rFonts w:ascii="仿宋" w:eastAsia="仿宋" w:hAnsi="仿宋" w:cs="仿宋" w:hint="eastAsia"/>
          <w:sz w:val="28"/>
          <w:lang w:eastAsia="zh-CN"/>
        </w:rPr>
        <w:t>四、探伤仪项目绩效评估</w:t>
      </w:r>
      <w:bookmarkEnd w:id="14"/>
    </w:p>
    <w:p>
      <w:pPr>
        <w:pStyle w:val="Heading2"/>
        <w:rPr>
          <w:rFonts w:ascii="仿宋" w:eastAsia="仿宋" w:hAnsi="仿宋" w:cs="仿宋" w:hint="eastAsia"/>
          <w:lang w:eastAsia="zh-CN"/>
        </w:rPr>
      </w:pPr>
      <w:bookmarkStart w:id="15" w:name="_Toc3080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在探伤仪项目中，我们设计了一套全面的绩效评估指标，以确保探伤仪项目的可控和成功交付。这些指标跨足探伤仪项目目标、成本、进度和质量等多个维度，为我们提供了全面洞察探伤仪项目的健康状况。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目标达成率是我们关注的首要指标。我们设定了明确的目标，并通过定期监测和评估，迅速发现并应对潜在的目标偏差。这为探伤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成本绩效是另一个核心关注点。通过实际成本与预算成本的对比分析，我们深入了解成本差异的原因，及时调整资源分配，保持探伤仪项目在经济效益方面的合理水平。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进度作为关键的绩效指标之一，得到了精心的关注。我们制定了详细的探伤仪项目进度计划，并设立了进度符合度指标，确保实际进度与计划进度保持一致。这使我们能够快速发现和解决潜在的进度问题，保持探伤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探伤仪项目绩效的不可或缺的一环。我们引入了一系列的质量标准和客户满意度指标，以确保探伤仪项目交付的成果在质量上达到或超越预期水平。通过持续监测这些指标，我们努力提升探伤仪项目整体质量水平，为探伤仪项目的成功交付提供有力保障。通过这些科学且全面的绩效评估，我们能够更好地引导探伤仪项目的持续改进，确保探伤仪项目目标的顺利达成。</w:t>
      </w:r>
    </w:p>
    <w:p>
      <w:pPr>
        <w:pStyle w:val="Heading2"/>
        <w:ind w:firstLine="560" w:firstLineChars="200"/>
        <w:rPr>
          <w:rFonts w:ascii="仿宋" w:eastAsia="仿宋" w:hAnsi="仿宋" w:cs="仿宋" w:hint="eastAsia"/>
          <w:sz w:val="28"/>
          <w:lang w:eastAsia="zh-CN"/>
        </w:rPr>
      </w:pPr>
      <w:bookmarkStart w:id="16" w:name="_Toc302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绩效评估是探伤仪项目中的关键环节，为确保探伤仪项目达到预期目标，我们采用了多层次、多维度的绩效评估方法。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探伤仪项目的战略目标对齐，确保每个决策和行动都与探伤仪项目整体目标保持一致。团队会定期召开战略对齐会议，审视当前工作与探伤仪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探伤仪项目进度、质量、成本和风险等方面。这些指标通过数据收集和分析，为探伤仪项目管理团队提供了客观的评估依据。例如，我们通过探伤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绩效评估不仅仅停留在探伤仪项目内部，还考虑了探伤仪项目对外部环境的影响。我们定期进行干系人满意度调查，以了解各利益相关方对探伤仪项目的期望和满意度，并及时做出调整。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这种多层次、多角度的绩效评估方法，使得我们能够全面了解探伤仪项目的运行状态，及时做出调整，确保探伤仪项目在不断变化的环境中保持稳健前行。</w:t>
      </w:r>
    </w:p>
    <w:p>
      <w:pPr>
        <w:pStyle w:val="Heading2"/>
        <w:ind w:firstLine="560" w:firstLineChars="200"/>
        <w:rPr>
          <w:rFonts w:ascii="仿宋" w:eastAsia="仿宋" w:hAnsi="仿宋" w:cs="仿宋" w:hint="eastAsia"/>
          <w:sz w:val="28"/>
          <w:lang w:eastAsia="zh-CN"/>
        </w:rPr>
      </w:pPr>
      <w:bookmarkStart w:id="17" w:name="_Toc19723"/>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为了确保探伤仪项目的有效管理和不断优化，我们采用了精心设计的绩效评估周期。这个周期旨在实现灵活、实时和全面的评估，以适应探伤仪项目执行中的各种挑战。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探伤仪项目的不同需求，分为短期、中期和长期。短期评估关注每个迭代或工作周期，以及时发现和解决当前任务中的问题。中期评估涵盖几个迭代，深入了解整体探伤仪项目的趋势和性能。长期评估则着眼于整个探伤仪项目阶段，确保探伤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https://d.book118.com/016233231220010051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E154F7"/>
    <w:rsid w:val="57E154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6233231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2024-02-17T07:10:00Z</dcterms:created>
  <dcterms:modified xsi:type="dcterms:W3CDTF">2024-02-17T07:10:35Z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EA6F58EAC3344FC3AADD6F89F9A4C810_11</vt:lpwstr>
  </property>
  <property fmtid="{D5CDD505-2E9C-101B-9397-08002B2CF9AE}" pid="3" name="KSOProductBuildVer">
    <vt:lpwstr>2052-12.1.0.16250</vt:lpwstr>
  </property>
</Properties>
</file>