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液晶聚合物LCP项目规划设计纲要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282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_Toc12282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48" w:history="1">
        <w:r>
          <w:rPr>
            <w:rFonts w:ascii="仿宋" w:eastAsia="仿宋" w:hAnsi="仿宋" w:cs="仿宋" w:hint="eastAsia"/>
            <w:lang w:eastAsia="zh-CN"/>
          </w:rPr>
          <w:t>一、工艺说明</w:t>
        </w:r>
        <w:r>
          <w:tab/>
        </w:r>
        <w:r>
          <w:fldChar w:fldCharType="begin"/>
        </w:r>
        <w:r>
          <w:instrText xml:space="preserve"> PAGEREF _Toc5648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4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_Toc4504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0" w:history="1">
        <w:r>
          <w:rPr>
            <w:rFonts w:ascii="仿宋" w:eastAsia="仿宋" w:hAnsi="仿宋" w:cs="仿宋" w:hint="eastAsia"/>
            <w:lang w:eastAsia="zh-CN"/>
          </w:rPr>
          <w:t>(二)、液晶聚合物LCP项目工艺技术设计方案</w:t>
        </w:r>
        <w:r>
          <w:tab/>
        </w:r>
        <w:r>
          <w:fldChar w:fldCharType="begin"/>
        </w:r>
        <w:r>
          <w:instrText xml:space="preserve"> PAGEREF _Toc25810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80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_Toc27680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57" w:history="1">
        <w:r>
          <w:rPr>
            <w:rFonts w:ascii="仿宋" w:eastAsia="仿宋" w:hAnsi="仿宋" w:cs="仿宋" w:hint="eastAsia"/>
            <w:lang w:eastAsia="zh-CN"/>
          </w:rPr>
          <w:t>二、液晶聚合物LCP项目文档管理</w:t>
        </w:r>
        <w:r>
          <w:tab/>
        </w:r>
        <w:r>
          <w:fldChar w:fldCharType="begin"/>
        </w:r>
        <w:r>
          <w:instrText xml:space="preserve"> PAGEREF _Toc7157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4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_Toc8484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1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_Toc25021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7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_Toc17647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86" w:history="1">
        <w:r>
          <w:rPr>
            <w:rFonts w:ascii="仿宋" w:eastAsia="仿宋" w:hAnsi="仿宋" w:cs="仿宋" w:hint="eastAsia"/>
            <w:lang w:eastAsia="zh-CN"/>
          </w:rPr>
          <w:t>三、市场分析、调研</w:t>
        </w:r>
        <w:r>
          <w:tab/>
        </w:r>
        <w:r>
          <w:fldChar w:fldCharType="begin"/>
        </w:r>
        <w:r>
          <w:instrText xml:space="preserve"> PAGEREF _Toc11286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" w:history="1">
        <w:r>
          <w:rPr>
            <w:rFonts w:ascii="仿宋" w:eastAsia="仿宋" w:hAnsi="仿宋" w:cs="仿宋" w:hint="eastAsia"/>
            <w:lang w:eastAsia="zh-CN"/>
          </w:rPr>
          <w:t>(一)、液晶聚合物LCP行业分析</w:t>
        </w:r>
        <w:r>
          <w:tab/>
        </w:r>
        <w:r>
          <w:fldChar w:fldCharType="begin"/>
        </w:r>
        <w:r>
          <w:instrText xml:space="preserve"> PAGEREF _Toc1375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5" w:history="1">
        <w:r>
          <w:rPr>
            <w:rFonts w:ascii="仿宋" w:eastAsia="仿宋" w:hAnsi="仿宋" w:cs="仿宋" w:hint="eastAsia"/>
            <w:lang w:eastAsia="zh-CN"/>
          </w:rPr>
          <w:t>(二)、液晶聚合物LCP市场分析预测</w:t>
        </w:r>
        <w:r>
          <w:tab/>
        </w:r>
        <w:r>
          <w:fldChar w:fldCharType="begin"/>
        </w:r>
        <w:r>
          <w:instrText xml:space="preserve"> PAGEREF _Toc19065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61" w:history="1">
        <w:r>
          <w:rPr>
            <w:rFonts w:ascii="仿宋" w:eastAsia="仿宋" w:hAnsi="仿宋" w:cs="仿宋" w:hint="eastAsia"/>
            <w:lang w:eastAsia="zh-CN"/>
          </w:rPr>
          <w:t>四、液晶聚合物LCP项目概论</w:t>
        </w:r>
        <w:r>
          <w:tab/>
        </w:r>
        <w:r>
          <w:fldChar w:fldCharType="begin"/>
        </w:r>
        <w:r>
          <w:instrText xml:space="preserve"> PAGEREF _Toc20661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7" w:history="1">
        <w:r>
          <w:rPr>
            <w:rFonts w:ascii="仿宋" w:eastAsia="仿宋" w:hAnsi="仿宋" w:cs="仿宋" w:hint="eastAsia"/>
            <w:lang w:eastAsia="zh-CN"/>
          </w:rPr>
          <w:t>(一)、液晶聚合物LCP项目概况</w:t>
        </w:r>
        <w:r>
          <w:tab/>
        </w:r>
        <w:r>
          <w:fldChar w:fldCharType="begin"/>
        </w:r>
        <w:r>
          <w:instrText xml:space="preserve"> PAGEREF _Toc9237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3" w:history="1">
        <w:r>
          <w:rPr>
            <w:rFonts w:ascii="仿宋" w:eastAsia="仿宋" w:hAnsi="仿宋" w:cs="仿宋" w:hint="eastAsia"/>
            <w:lang w:eastAsia="zh-CN"/>
          </w:rPr>
          <w:t>(二)、液晶聚合物LCP项目目标</w:t>
        </w:r>
        <w:r>
          <w:tab/>
        </w:r>
        <w:r>
          <w:fldChar w:fldCharType="begin"/>
        </w:r>
        <w:r>
          <w:instrText xml:space="preserve"> PAGEREF _Toc943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8" w:history="1">
        <w:r>
          <w:rPr>
            <w:rFonts w:ascii="仿宋" w:eastAsia="仿宋" w:hAnsi="仿宋" w:cs="仿宋" w:hint="eastAsia"/>
            <w:lang w:eastAsia="zh-CN"/>
          </w:rPr>
          <w:t>(三)、液晶聚合物LCP项目提出的理由</w:t>
        </w:r>
        <w:r>
          <w:tab/>
        </w:r>
        <w:r>
          <w:fldChar w:fldCharType="begin"/>
        </w:r>
        <w:r>
          <w:instrText xml:space="preserve"> PAGEREF _Toc29668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1" w:history="1">
        <w:r>
          <w:rPr>
            <w:rFonts w:ascii="仿宋" w:eastAsia="仿宋" w:hAnsi="仿宋" w:cs="仿宋" w:hint="eastAsia"/>
            <w:lang w:eastAsia="zh-CN"/>
          </w:rPr>
          <w:t>(四)、液晶聚合物LCP项目意义</w:t>
        </w:r>
        <w:r>
          <w:tab/>
        </w:r>
        <w:r>
          <w:fldChar w:fldCharType="begin"/>
        </w:r>
        <w:r>
          <w:instrText xml:space="preserve"> PAGEREF _Toc25001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4" w:history="1">
        <w:r>
          <w:rPr>
            <w:rFonts w:ascii="仿宋" w:eastAsia="仿宋" w:hAnsi="仿宋" w:cs="仿宋" w:hint="eastAsia"/>
            <w:lang w:eastAsia="zh-CN"/>
          </w:rPr>
          <w:t>(五)、液晶聚合物LCP项目背景</w:t>
        </w:r>
        <w:r>
          <w:tab/>
        </w:r>
        <w:r>
          <w:fldChar w:fldCharType="begin"/>
        </w:r>
        <w:r>
          <w:instrText xml:space="preserve"> PAGEREF _Toc23264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15" w:history="1">
        <w:r>
          <w:rPr>
            <w:rFonts w:ascii="仿宋" w:eastAsia="仿宋" w:hAnsi="仿宋" w:cs="仿宋" w:hint="eastAsia"/>
            <w:lang w:eastAsia="zh-CN"/>
          </w:rPr>
          <w:t>五、液晶聚合物LCP项目危机管理</w:t>
        </w:r>
        <w:r>
          <w:tab/>
        </w:r>
        <w:r>
          <w:fldChar w:fldCharType="begin"/>
        </w:r>
        <w:r>
          <w:instrText xml:space="preserve"> PAGEREF _Toc28315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1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_Toc8311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9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_Toc16939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15" w:history="1">
        <w:r>
          <w:rPr>
            <w:rFonts w:ascii="仿宋" w:eastAsia="仿宋" w:hAnsi="仿宋" w:cs="仿宋" w:hint="eastAsia"/>
            <w:lang w:eastAsia="zh-CN"/>
          </w:rPr>
          <w:t>六、液晶聚合物LCP项目可持续发展</w:t>
        </w:r>
        <w:r>
          <w:tab/>
        </w:r>
        <w:r>
          <w:fldChar w:fldCharType="begin"/>
        </w:r>
        <w:r>
          <w:instrText xml:space="preserve"> PAGEREF _Toc31715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47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_Toc25647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0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_Toc21790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3" w:history="1">
        <w:r>
          <w:rPr>
            <w:rFonts w:ascii="仿宋" w:eastAsia="仿宋" w:hAnsi="仿宋" w:cs="仿宋" w:hint="eastAsia"/>
            <w:lang w:eastAsia="zh-CN"/>
          </w:rPr>
          <w:t>七、液晶聚合物LCP项目人力资源培养与发展</w:t>
        </w:r>
        <w:r>
          <w:tab/>
        </w:r>
        <w:r>
          <w:fldChar w:fldCharType="begin"/>
        </w:r>
        <w:r>
          <w:instrText xml:space="preserve"> PAGEREF _Toc1613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29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_Toc8829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62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_Toc19362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42" w:history="1">
        <w:r>
          <w:rPr>
            <w:rFonts w:ascii="仿宋" w:eastAsia="仿宋" w:hAnsi="仿宋" w:cs="仿宋" w:hint="eastAsia"/>
            <w:lang w:eastAsia="zh-CN"/>
          </w:rPr>
          <w:t>八、液晶聚合物LCP项目创新与研发</w:t>
        </w:r>
        <w:r>
          <w:tab/>
        </w:r>
        <w:r>
          <w:fldChar w:fldCharType="begin"/>
        </w:r>
        <w:r>
          <w:instrText xml:space="preserve"> PAGEREF _Toc28742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79" w:history="1">
        <w:r>
          <w:rPr>
            <w:rFonts w:ascii="仿宋" w:eastAsia="仿宋" w:hAnsi="仿宋" w:cs="仿宋" w:hint="eastAsia"/>
            <w:lang w:eastAsia="zh-CN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_Toc5779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5" w:history="1">
        <w:r>
          <w:rPr>
            <w:rFonts w:ascii="仿宋" w:eastAsia="仿宋" w:hAnsi="仿宋" w:cs="仿宋" w:hint="eastAsia"/>
            <w:lang w:eastAsia="zh-CN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_Toc18865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70" w:history="1">
        <w:r>
          <w:rPr>
            <w:rFonts w:ascii="仿宋" w:eastAsia="仿宋" w:hAnsi="仿宋" w:cs="仿宋" w:hint="eastAsia"/>
            <w:lang w:eastAsia="zh-CN"/>
          </w:rPr>
          <w:t>九、液晶聚合物LCP项目经营效益</w:t>
        </w:r>
        <w:r>
          <w:tab/>
        </w:r>
        <w:r>
          <w:fldChar w:fldCharType="begin"/>
        </w:r>
        <w:r>
          <w:instrText xml:space="preserve"> PAGEREF _Toc22070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5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_Toc14135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9" w:history="1">
        <w:r>
          <w:rPr>
            <w:rFonts w:ascii="仿宋" w:eastAsia="仿宋" w:hAnsi="仿宋" w:cs="仿宋" w:hint="eastAsia"/>
            <w:lang w:eastAsia="zh-CN"/>
          </w:rPr>
          <w:t>(二)、液晶聚合物LCP项目盈利能力分析</w:t>
        </w:r>
        <w:r>
          <w:tab/>
        </w:r>
        <w:r>
          <w:fldChar w:fldCharType="begin"/>
        </w:r>
        <w:r>
          <w:instrText xml:space="preserve"> PAGEREF _Toc22519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31" w:history="1">
        <w:r>
          <w:rPr>
            <w:rFonts w:ascii="仿宋" w:eastAsia="仿宋" w:hAnsi="仿宋" w:cs="仿宋" w:hint="eastAsia"/>
            <w:lang w:eastAsia="zh-CN"/>
          </w:rPr>
          <w:t>十、液晶聚合物LCP项目技术管理</w:t>
        </w:r>
        <w:r>
          <w:tab/>
        </w:r>
        <w:r>
          <w:fldChar w:fldCharType="begin"/>
        </w:r>
        <w:r>
          <w:instrText xml:space="preserve"> PAGEREF _Toc25631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8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_Toc1888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76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_Toc19876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4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_Toc5424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38" w:history="1">
        <w:r>
          <w:rPr>
            <w:rFonts w:ascii="仿宋" w:eastAsia="仿宋" w:hAnsi="仿宋" w:cs="仿宋" w:hint="eastAsia"/>
            <w:lang w:eastAsia="zh-CN"/>
          </w:rPr>
          <w:t>十一、液晶聚合物LCP项目环境影响分析</w:t>
        </w:r>
        <w:r>
          <w:tab/>
        </w:r>
        <w:r>
          <w:fldChar w:fldCharType="begin"/>
        </w:r>
        <w:r>
          <w:instrText xml:space="preserve"> PAGEREF _Toc12338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_Toc2089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28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_Toc19328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0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_Toc3380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322" w:history="1">
        <w:r>
          <w:rPr>
            <w:rFonts w:ascii="仿宋" w:eastAsia="仿宋" w:hAnsi="仿宋" w:cs="仿宋" w:hint="eastAsia"/>
            <w:lang w:eastAsia="zh-CN"/>
          </w:rPr>
          <w:t>(四)、液晶聚合物LCP项目建设对区域经济的影响</w:t>
        </w:r>
        <w:r>
          <w:tab/>
        </w:r>
        <w:r>
          <w:fldChar w:fldCharType="begin"/>
        </w:r>
        <w:r>
          <w:instrText xml:space="preserve"> PAGEREF _Toc7322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0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_Toc18900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76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_Toc25876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96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_Toc19196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3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_Toc20733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97" w:history="1">
        <w:r>
          <w:rPr>
            <w:rFonts w:ascii="仿宋" w:eastAsia="仿宋" w:hAnsi="仿宋" w:cs="仿宋" w:hint="eastAsia"/>
            <w:lang w:eastAsia="zh-CN"/>
          </w:rPr>
          <w:t>十二、生产安全保护</w:t>
        </w:r>
        <w:r>
          <w:tab/>
        </w:r>
        <w:r>
          <w:fldChar w:fldCharType="begin"/>
        </w:r>
        <w:r>
          <w:instrText xml:space="preserve"> PAGEREF _Toc15297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63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_Toc22863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87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_Toc10887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09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_Toc12009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89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_Toc6289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49" w:history="1">
        <w:r>
          <w:rPr>
            <w:rFonts w:ascii="仿宋" w:eastAsia="仿宋" w:hAnsi="仿宋" w:cs="仿宋" w:hint="eastAsia"/>
            <w:lang w:eastAsia="zh-CN"/>
          </w:rPr>
          <w:t>(五)、防尘防毒措施</w:t>
        </w:r>
        <w:r>
          <w:tab/>
        </w:r>
        <w:r>
          <w:fldChar w:fldCharType="begin"/>
        </w:r>
        <w:r>
          <w:instrText xml:space="preserve"> PAGEREF _Toc6749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5" w:history="1">
        <w:r>
          <w:rPr>
            <w:rFonts w:ascii="仿宋" w:eastAsia="仿宋" w:hAnsi="仿宋" w:cs="仿宋" w:hint="eastAsia"/>
            <w:lang w:eastAsia="zh-CN"/>
          </w:rPr>
          <w:t>(六)、防静电、触电防护及防雷措施</w:t>
        </w:r>
        <w:r>
          <w:tab/>
        </w:r>
        <w:r>
          <w:fldChar w:fldCharType="begin"/>
        </w:r>
        <w:r>
          <w:instrText xml:space="preserve"> PAGEREF _Toc12065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34" w:history="1">
        <w:r>
          <w:rPr>
            <w:rFonts w:ascii="仿宋" w:eastAsia="仿宋" w:hAnsi="仿宋" w:cs="仿宋" w:hint="eastAsia"/>
            <w:lang w:eastAsia="zh-CN"/>
          </w:rPr>
          <w:t>(七)、机械设备安全保障措施</w:t>
        </w:r>
        <w:r>
          <w:tab/>
        </w:r>
        <w:r>
          <w:fldChar w:fldCharType="begin"/>
        </w:r>
        <w:r>
          <w:instrText xml:space="preserve"> PAGEREF _Toc24334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23" w:history="1">
        <w:r>
          <w:rPr>
            <w:rFonts w:ascii="仿宋" w:eastAsia="仿宋" w:hAnsi="仿宋" w:cs="仿宋" w:hint="eastAsia"/>
            <w:lang w:eastAsia="zh-CN"/>
          </w:rPr>
          <w:t>十三、质量管理体系</w:t>
        </w:r>
        <w:r>
          <w:tab/>
        </w:r>
        <w:r>
          <w:fldChar w:fldCharType="begin"/>
        </w:r>
        <w:r>
          <w:instrText xml:space="preserve"> PAGEREF _Toc3723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3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_Toc25723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3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_Toc3813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2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_Toc16042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38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_Toc18238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89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_Toc14089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17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_Toc6017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08" w:history="1">
        <w:r>
          <w:rPr>
            <w:rFonts w:ascii="仿宋" w:eastAsia="仿宋" w:hAnsi="仿宋" w:cs="仿宋" w:hint="eastAsia"/>
            <w:lang w:eastAsia="zh-CN"/>
          </w:rPr>
          <w:t>十四、营销与推广策略</w:t>
        </w:r>
        <w:r>
          <w:tab/>
        </w:r>
        <w:r>
          <w:fldChar w:fldCharType="begin"/>
        </w:r>
        <w:r>
          <w:instrText xml:space="preserve"> PAGEREF _Toc16708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2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_Toc4712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8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_Toc25568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7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_Toc20537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3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_Toc6813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59" w:history="1">
        <w:r>
          <w:rPr>
            <w:rFonts w:ascii="仿宋" w:eastAsia="仿宋" w:hAnsi="仿宋" w:cs="仿宋" w:hint="eastAsia"/>
            <w:lang w:eastAsia="zh-CN"/>
          </w:rPr>
          <w:t>十五、风险识别与分类</w:t>
        </w:r>
        <w:r>
          <w:tab/>
        </w:r>
        <w:r>
          <w:fldChar w:fldCharType="begin"/>
        </w:r>
        <w:r>
          <w:instrText xml:space="preserve"> PAGEREF _Toc14359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1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_Toc10471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7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_Toc32047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36" w:history="1">
        <w:r>
          <w:rPr>
            <w:rFonts w:ascii="仿宋" w:eastAsia="仿宋" w:hAnsi="仿宋" w:cs="仿宋" w:hint="eastAsia"/>
            <w:lang w:eastAsia="zh-CN"/>
          </w:rPr>
          <w:t>十六、液晶聚合物LCP项目实施时间节点</w:t>
        </w:r>
        <w:r>
          <w:tab/>
        </w:r>
        <w:r>
          <w:fldChar w:fldCharType="begin"/>
        </w:r>
        <w:r>
          <w:instrText xml:space="preserve"> PAGEREF _Toc17636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8" w:history="1">
        <w:r>
          <w:rPr>
            <w:rFonts w:ascii="仿宋" w:eastAsia="仿宋" w:hAnsi="仿宋" w:cs="仿宋" w:hint="eastAsia"/>
            <w:lang w:eastAsia="zh-CN"/>
          </w:rPr>
          <w:t>(一)、液晶聚合物LCP项目启动阶段时间节点</w:t>
        </w:r>
        <w:r>
          <w:tab/>
        </w:r>
        <w:r>
          <w:fldChar w:fldCharType="begin"/>
        </w:r>
        <w:r>
          <w:instrText xml:space="preserve"> PAGEREF _Toc13838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7" w:history="1">
        <w:r>
          <w:rPr>
            <w:rFonts w:ascii="仿宋" w:eastAsia="仿宋" w:hAnsi="仿宋" w:cs="仿宋" w:hint="eastAsia"/>
            <w:lang w:eastAsia="zh-CN"/>
          </w:rPr>
          <w:t>(二)、液晶聚合物LCP项目执行阶段时间节点</w:t>
        </w:r>
        <w:r>
          <w:tab/>
        </w:r>
        <w:r>
          <w:fldChar w:fldCharType="begin"/>
        </w:r>
        <w:r>
          <w:instrText xml:space="preserve"> PAGEREF _Toc2017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3" w:history="1">
        <w:r>
          <w:rPr>
            <w:rFonts w:ascii="仿宋" w:eastAsia="仿宋" w:hAnsi="仿宋" w:cs="仿宋" w:hint="eastAsia"/>
            <w:lang w:eastAsia="zh-CN"/>
          </w:rPr>
          <w:t>(三)、液晶聚合物LCP项目完成阶段时间节点</w:t>
        </w:r>
        <w:r>
          <w:tab/>
        </w:r>
        <w:r>
          <w:fldChar w:fldCharType="begin"/>
        </w:r>
        <w:r>
          <w:instrText xml:space="preserve"> PAGEREF _Toc26593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21" w:history="1">
        <w:r>
          <w:rPr>
            <w:rFonts w:ascii="仿宋" w:eastAsia="仿宋" w:hAnsi="仿宋" w:cs="仿宋" w:hint="eastAsia"/>
            <w:lang w:eastAsia="zh-CN"/>
          </w:rPr>
          <w:t>十七、供应链管理</w:t>
        </w:r>
        <w:r>
          <w:tab/>
        </w:r>
        <w:r>
          <w:fldChar w:fldCharType="begin"/>
        </w:r>
        <w:r>
          <w:instrText xml:space="preserve"> PAGEREF _Toc14121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4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_Toc27754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17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_Toc20617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39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_Toc4339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282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的编制将依据相关的规范标准，通过充分的调研和分析，在满足项目需求的前提下，确定合理的设计方案。在此，郑重声明本方案仅限于学习交流使用，并不可做为商业用途。通过本方案的实施，期望能够在项目的全过程中有效地进行规划和设计，推动项目进展并取得良好的成果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648"/>
      <w:r>
        <w:rPr>
          <w:rFonts w:ascii="仿宋" w:eastAsia="仿宋" w:hAnsi="仿宋" w:cs="仿宋" w:hint="eastAsia"/>
          <w:sz w:val="28"/>
          <w:lang w:eastAsia="zh-CN"/>
        </w:rPr>
        <w:t>一、工艺说明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504"/>
      <w:r>
        <w:rPr>
          <w:rFonts w:ascii="仿宋" w:eastAsia="仿宋" w:hAnsi="仿宋" w:cs="仿宋" w:hint="eastAsia"/>
          <w:lang w:eastAsia="zh-CN"/>
        </w:rPr>
        <w:t>(一)、技术管理特点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的技术管理特点体现在其创新导向。通过引入最先进的技术趋势和解决方案，液晶聚合物LCP项目致力于提升科技含量、提高质量和效率水平。这意味着我们将采用最新的工具和方法，确保液晶聚合物LCP项目在技术层面始终走在前沿，从而在竞争激烈的市场中脱颖而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整合性策略是液晶聚合物LCP项目技术管理的显著特征。通过整合不同领域的技术资源，我们实现了跨学科的协同工作。这有助于优化技术架构，提高整体效能。此外，整合性策略还促进了不同技术团队之间的紧密沟通和高效合作，确保液晶聚合物LCP项目各方面的技术都能得到协同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管理的第三个显著特点是持续优化。为了保持竞争力，我们将建立健全的技术监测体系，定期评估和更新液晶聚合物LCP项目所采用的技术。通过不断优化技术方案，液晶聚合物LCP项目将能够灵活应对市场和行业的变化，确保技术一直处于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另一方面，风险管理在技术管理中也占据重要地位。液晶聚合物LCP项目团队将在液晶聚合物LCP项目初期识别可能的技术风险，并采取相应的预防和应对措施。通过建立健全的风险评估机制，液晶聚合物LCP项目能够在实施过程中及时发现并解决潜在的技术问题，保障液晶聚合物LCP项目技术实施的平稳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这些独特的技术管理特点，我们确信在液晶聚合物LCP项目中，技术将成为液晶聚合物LCP项目成功的有力支持。这一深度剖析揭示了技术管理在液晶聚合物LCP项目实施中的关键作用，为液晶聚合物LCP项目的技术基础奠定了坚实的基础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5810"/>
      <w:r>
        <w:rPr>
          <w:rFonts w:ascii="仿宋" w:eastAsia="仿宋" w:hAnsi="仿宋" w:cs="仿宋" w:hint="eastAsia"/>
          <w:sz w:val="28"/>
          <w:lang w:eastAsia="zh-CN"/>
        </w:rPr>
        <w:t>(二)、液晶聚合物LCP项目工艺技术设计方案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生产技术方案的选用，液晶聚合物LCP项目将遵循“利用资源”的原则，选择当前较先进的集散型控制系统。这系统能够全面掌控整个生产线的各项工艺参数，确保产品质量稳定在高水平，同时降低物料的消耗。这一决策旨在通过高效的控制系统实现生产过程的优化，提高产品生产的效率和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产经营活动方面，液晶聚合物LCP项目将严格按照相关行业规范要求进行组织。通过有效控制产品质量，液晶聚合物LCP项目将致力于为顾客提供优质的液晶聚合物LCP项目产品和良好的服务。这体现了液晶聚合物LCP项目对于生产活动合规性和质量标准的高度重视，为液晶聚合物LCP项目的可持续发展和顾客满意度奠定了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工艺技术方面，液晶聚合物LCP项目注重生态效益和清洁生产原则。液晶聚合物LCP项目建设将紧密结合地方特色经济发展，与社会经济发展规划和区域环境保护规划方案相协调一致。通过与当地区域自然生态系统的结合，液晶聚合物LCP项目将实施可持续发展的产业结构调整和传统产业的升级改造，以提高资源利用效率，减少污染物产生和对环境的压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产品方面，液晶聚合物LCP项目产品具有多样化的客户需求和个性化的特点。因此，液晶聚合物LCP项目产品规格品种多样，且单批生产数量较小。为满足这一特点，液晶聚合物LCP项目承办单位将建设先进的柔性制造生产线。通过广泛应用柔性制造技术，液晶聚合物LCP项目能够在照顾客户个性化要求的同时，保持生产规模优势和高水平的质量控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体而言，液晶聚合物LCP项目采用的技术具有较高的技术含量和自动化水平，处于国内先进水平。这一技术选用不仅体现了对生产效率、质量和环境友好性的高标准要求，同时为液晶聚合物LCP项目的可持续发展奠定了坚实的基础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7680"/>
      <w:r>
        <w:rPr>
          <w:rFonts w:ascii="仿宋" w:eastAsia="仿宋" w:hAnsi="仿宋" w:cs="仿宋" w:hint="eastAsia"/>
          <w:sz w:val="28"/>
          <w:lang w:eastAsia="zh-CN"/>
        </w:rPr>
        <w:t>(三)、设备选型方案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为确保液晶聚合物LCP项目的高效生产和技术实施，我们制定了一套精心设计的设备选型方案，以满足液晶聚合物LCP项目生产、质量和环保的要求。该方案的主要特点如下：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先进控制系统选用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产技术方案的选用中，我们决定采用先进的集散型控制系统。这一系统将负责监控和控制整个生产线的工艺参数，确保产品的生产过程得到精准控制。通过引入这一控制系统，我们能够实现生产线的高度自动化和数字化，提高生产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设备智能化水平提升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在设备选型中，我们注重提高设备的智能化水平。通过选择智能化设备，可以实现设备之间的联动，减少人工干预，降低操作成本。同时，这也有助于提高设备的故障诊断和维护效率，确保生产线的稳定运行。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遵循清洁生产原则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将严格遵循清洁生产原则。选择符合环保标准的设备，以减少对环境的影响。设备的能效和资源利用率将得到优化，降低能源消耗和废弃物产生。这有助于液晶聚合物LCP项目在生产过程中实现更高的生态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柔性制造生产线建设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针对液晶聚合物LCP项目产品的多样性和小批量生产的特点，我们将建设柔性制造生产线。通过在设备选型中考虑柔性制造技术，可以灵活应对不同产品规格和生产需求，实现生产线的高度灵活性和适应性。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设备质量和耐久性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在设备选型中，我们将优先选择质量可靠、耐久性强的设备。这有助于减少设备故障和维护频率，确保生产线的稳定运行，最大程度地提高设备的使用寿命。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7157"/>
      <w:r>
        <w:rPr>
          <w:rFonts w:ascii="仿宋" w:eastAsia="仿宋" w:hAnsi="仿宋" w:cs="仿宋" w:hint="eastAsia"/>
          <w:sz w:val="28"/>
          <w:lang w:eastAsia="zh-CN"/>
        </w:rPr>
        <w:t>二、液晶聚合物LCP项目文档管理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8484"/>
      <w:r>
        <w:rPr>
          <w:rFonts w:ascii="仿宋" w:eastAsia="仿宋" w:hAnsi="仿宋" w:cs="仿宋" w:hint="eastAsia"/>
          <w:lang w:eastAsia="zh-CN"/>
        </w:rPr>
        <w:t>(一)、文档编制与审查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液晶聚合物LCP项目高度重视文档的质量和准确性，以支持液晶聚合物LCP项目的各项活动和决策。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文档编制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文档的编制始于液晶聚合物LCP项目计划的初期，我们制定了详细的文档编制计划，明确了每个文档的内容、格式和编写责任人。在液晶聚合物LCP项目启动阶段，我们首先编制了液晶聚合物LCP项目章程，明确定义了液晶聚合物LCP项目的目标、范围、风险等关键要素。随后，液晶聚合物LCP项目团队根据计划陆续编制了需求文档、设计文档、测试文档等各类文档，确保液晶聚合物LCP项目的每个阶段都有清晰的文档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编制过程中，我们注重文档的一致性和规范性。通过建立统一的文档模板和规范，我们确保了不同文档之间的协调一致，提高了文档的可读性和可维护性。同时，编制过程中进行多轮的内部审查，保证了文档的质量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文档审查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审查是液晶聚合物LCP项目管理中的重要环节，旨在确保液晶聚合物LCP项目文档符合质量标准和液晶聚合物LCP项目需求。在液晶聚合物LCP项目团队内部，我们实施了多层次的文档审查机制。首先，由文档编制者进行自审，确保文档的完整性和逻辑性。随后，进行同行审查，由团队其他成员进行评审，提出修改建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内部审查，我们还进行了外部审查，邀请液晶聚合物LCP项目相关利益方和专业领域的专家对文档进行独立审查。这有助于获取更全面、客观的反馈，确保液晶聚合物LCP项目文档不仅符合内部标准，也满足外部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液晶聚合物LCP项目在文档编制与审查方面建立了严格的管理机制，通过规范的流程和多维度的审查，确保液晶聚合物LCP项目文档的质量、准确性和可靠性，为液晶聚合物LCP项目的顺利推进提供了有力支持。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5021"/>
      <w:r>
        <w:rPr>
          <w:rFonts w:ascii="仿宋" w:eastAsia="仿宋" w:hAnsi="仿宋" w:cs="仿宋" w:hint="eastAsia"/>
          <w:sz w:val="28"/>
          <w:lang w:eastAsia="zh-CN"/>
        </w:rPr>
        <w:t>(二)、文档发布与分发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在液晶聚合物LCP项目中，我们致力于优化文档发布与分发过程，以确保信息的高效传递和团队间协作的顺畅进行。以下是我们采取的关键优化策略：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定期更新发布计划： 我们制定了定期的文档发布计划，明确了每个阶段需要发布的文档类型和内容。这有助于预先规划，保证了信息的有序传递。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</w:t>
      </w:r>
      <w:r>
        <w:rPr>
          <w:rFonts w:ascii="仿宋" w:eastAsia="仿宋" w:hAnsi="仿宋" w:cs="仿宋" w:hint="eastAsia"/>
          <w:sz w:val="28"/>
          <w:lang w:eastAsia="zh-CN"/>
        </w:rPr>
        <w:t xml:space="preserve"> 多渠道发布：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我们通过多渠道发布文档，包括电子邮件、液晶聚合物LCP项目管理平台、内部网站等，以满足不同团队成员的偏好和需求。多渠道发布确保了信息的全面覆盖。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智能文档索引系统： 我们引入了智能文档索引系统，通过先进的分类和标签技术，使文档易于查找和管理。成员可以根据需要快速定位所需信息，提高了工作效率。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强化权限管理： 我们采用了精细的权限控制，确保只有授权人员可以访问敏感信息。这种安全措施保护了液晶聚合物LCP项目文档的机密性，防止了未经授权的信息泄露。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持续改进机制： 我们设立了定期的文档发布评估机制，收集用户反馈和建议。通过不断优化发布与分发策略，我们确保了整个文档管理流程的持续改进。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7647"/>
      <w:r>
        <w:rPr>
          <w:rFonts w:ascii="仿宋" w:eastAsia="仿宋" w:hAnsi="仿宋" w:cs="仿宋" w:hint="eastAsia"/>
          <w:sz w:val="28"/>
          <w:lang w:eastAsia="zh-CN"/>
        </w:rPr>
        <w:t>(三)、文档存档与归档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存档与归档是液晶聚合物LCP项目生命周期中一个至关重要的环节，直接关系到液晶聚合物LCP项目信息的长期保存和历史记录的完整性。在液晶聚合物LCP项目中，我们实施了一系列有效的文档存档与归档管理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存档目标明确： 我们明确定义了文档存档的目标，包括但不限于法规合规要求、未来审计需求以及知识管理的需要。这确保了存档的目的明确、合理。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存档周期规划： 针对不同类型的文档，我们设立了合理的存档周期，根据文档的重要性和保留价值制定了详细的规划。这有助于避免信息过时和冗余。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存档标准制定： 我们建立了文档存档的标准，明确了归档文件的格式、命名规范和目录结构。标准化的存档过程有助于提高文件检索的效率。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智能存档系统应用： 引入了智能存档系统，采用先进的文档识别技术和元数据管理。这提高了存档效率，确保了文档的准确存储和检索。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合规与安全保障： 我们确保文档存档过程符合相关法规合规要求，特别关注信息安全和隐私保护。文档的存档和归档过程经过多层次的权限验证，确保了信息的机密性和完整性。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定期存档检查： 我们制定了定期的文档存档检查机制，以确保存档文件的完整性和一致性。对存档文件进行定期审查，发现并纠正潜在问题。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1286"/>
      <w:r>
        <w:rPr>
          <w:rFonts w:ascii="仿宋" w:eastAsia="仿宋" w:hAnsi="仿宋" w:cs="仿宋" w:hint="eastAsia"/>
          <w:sz w:val="28"/>
          <w:lang w:eastAsia="zh-CN"/>
        </w:rPr>
        <w:t>三、市场分析、调研</w:t>
      </w:r>
      <w:bookmarkEnd w:id="10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1" w:name="_Toc1375"/>
      <w:r>
        <w:rPr>
          <w:rFonts w:ascii="仿宋" w:eastAsia="仿宋" w:hAnsi="仿宋" w:cs="仿宋" w:hint="eastAsia"/>
          <w:lang w:eastAsia="zh-CN"/>
        </w:rPr>
        <w:t>(一)、液晶聚合物LCP行业分析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行业一直以来都是市场的关注焦点。行业内的发展趋势、竞争态势以及潜在机会都对液晶聚合物LCP项目的推进产生深远的影响。通过深入研究行业的整体概貌，我们将更好地理解行业的核心特征，为液晶聚合物LCP项目的定位提供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4.1.2 技术趋势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液晶聚合物LCP行业，技术一直是推动创新和发展的关键因素。我们将对当前技术趋势进行详尽分析，包括但不限于人工智能、大数据应用、先进制造技术等。这有助于液晶聚合物LCP项目更好地把握行业的技术脉搏，为技术应用和创新提供有针对性的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4.1.3 市场竞争格局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了解行业内的竞争格局是液晶聚合物LCP项目成功的基础。我们将对主要竞争对手进行深入研究，包括其市场份额、产品特点、市场定位等。通过全面了解竞争对手的优势和劣势，液晶聚合物LCP项目可以更好地制定市场推广策略，寻找差异化竞争优势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19065"/>
      <w:r>
        <w:rPr>
          <w:rFonts w:ascii="仿宋" w:eastAsia="仿宋" w:hAnsi="仿宋" w:cs="仿宋" w:hint="eastAsia"/>
          <w:sz w:val="28"/>
          <w:lang w:eastAsia="zh-CN"/>
        </w:rPr>
        <w:t>(二)、液晶聚合物LCP市场分析预测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4.2.1 市场规模与增长趋势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对市场规模的深入调研，我们将预测液晶聚合物LCP市场未来的增长趋势。这包括市场的整体规模、各细分领域的发展趋势等。液晶聚合物LCP项目可以根据市场的扩张速度和潜在机会，制定更符合市场需求的发展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4.2.2 消费者需求分析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了解消费者的需求是市场分析的核心。我们将通过调查研究，深入挖掘目标消费者的需求特点、购买习惯以及对产品和服务的期望。这有助于液晶聚合物LCP项目更好地定位目标市场，提供更符合消费者期待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4.2.3 市场风险评估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风险是液晶聚合物LCP项目实施过程中需要充分考虑的因素。我们将对市场风险进行全面评估，包括但不限于政策法规风险、市场竞争风险、技术变革风险等。通过对潜在风险的深入分析，液晶聚合物LCP项目可以制定相应的风险缓解策略，降低不确定性对液晶聚合物LCP项目的影响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20661"/>
      <w:r>
        <w:rPr>
          <w:rFonts w:ascii="仿宋" w:eastAsia="仿宋" w:hAnsi="仿宋" w:cs="仿宋" w:hint="eastAsia"/>
          <w:sz w:val="28"/>
          <w:lang w:eastAsia="zh-CN"/>
        </w:rPr>
        <w:t>四、液晶聚合物LCP项目概论</w:t>
      </w:r>
      <w:bookmarkEnd w:id="13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4" w:name="_Toc9237"/>
      <w:r>
        <w:rPr>
          <w:rFonts w:ascii="仿宋" w:eastAsia="仿宋" w:hAnsi="仿宋" w:cs="仿宋" w:hint="eastAsia"/>
          <w:lang w:eastAsia="zh-CN"/>
        </w:rPr>
        <w:t>(一)、液晶聚合物LCP项目概况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的起源追溯至对市场的深入洞察。市场的不断演变与变革为液晶聚合物LCP项目提供了难得的机遇。当前市场存在的需求缺口和变革的大环境共同构成了液晶聚合物LCP项目的背景。这个液晶聚合物LCP项目旨在充分利用市场机遇，填补行业中尚未满足的需求，为客户提供全新的解决方案。市场的变革和需求的增长使得这个液晶聚合物LCP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液晶聚合物LCP项目名称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正式命名为液晶聚合物LCP。这个名称不仅仅是一个标识，更代表了液晶聚合物LCP项目的核心理念和愿景。它蕴含着液晶聚合物LCP项目所要解决问题的关键字，具有强烈的表达和辨识度，为液晶聚合物LCP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液晶聚合物LCP项目目标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的核心目标是提供一种全新、高效的解决方案，满足客户日益增长的需求。液晶聚合物LCP项目追求的不仅仅是满足市场需求，更是在市场中获得卓越的竞争优势。通过不断提升产品或服务的质量和创新水平，液晶聚合物LCP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液晶聚合物LCP项目范围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全面涵盖了产品研发、制造、市场推广和售后服务，确保从产品设计到最终用户体验的全方位关注。这一全面的液晶聚合物LCP项目范围是为了确保液晶聚合物LCP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1.5 液晶聚合物LCP项目时间表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液晶聚合物LCP项目计划在未来18个月内完成，包括研发、测试、市场试点和正式推出等不同阶段。这个时间表的合理设计是为了确保液晶聚合物LCP项目各个阶段的顺利推进，以便按时交付高质量的成果。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1.6 液晶聚合物LCP项目预算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总预算估算为XX百万美元，主要分配在研发、市场推广、人员培训和运营等方面。这一充足的预算为液晶聚合物LCP项目提供了充足的资源，确保液晶聚合物LCP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1.7 液晶聚合物LCP项目风险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可能面临的风险包括市场接受度低、技术难题、竞争激烈等。液晶聚合物LCP项目团队已经制定了相应的风险应对计划，通过前瞻性的风险管理，确保液晶聚合物LCP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1.8 液晶聚合物LCP项目团队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液晶聚合物LCP项目汇聚了一支经验丰富、多领域专业素养的核心团队，确保液晶聚合物LCP项目在各个方面都能拥有高水平的执行力。团队的协同作战是液晶聚合物LCP项目成功的关键因素之一。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1.9 液晶聚合物LCP项目背景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液晶聚合物LCP项目的背景根植于市场对更高效、创新产品的渴望，同时也受到科技发展对行业格局的深刻改变的影响。这为液晶聚合物LCP项目提供了广阔的发展空间和市场需求。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1.10 液晶聚合物LCP项目现状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截至目前，液晶聚合物LCP项目已完成市场调研和技术验证，取得了初步的成功。这为液晶聚合物LCP项目在未来的发展奠定了坚实的基础，为更远大的目标打下了坚实的基石。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943"/>
      <w:r>
        <w:rPr>
          <w:rFonts w:ascii="仿宋" w:eastAsia="仿宋" w:hAnsi="仿宋" w:cs="仿宋" w:hint="eastAsia"/>
          <w:sz w:val="28"/>
          <w:lang w:eastAsia="zh-CN"/>
        </w:rPr>
        <w:t>(二)、液晶聚合物LCP项目目标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keyword》液晶聚合物LCP项目首要业务目标是在市场中占据有利地位，实现产品/服务的成功推广和销售。通过不断提升产品质量、创新性，液晶聚合物LCP项目追求成为行业中的领导者，赢得更多客户的青睐。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在科技迅速发展的时代，液晶聚合物LCP项目着眼于技术创新。通过持续的研发和技术升级，液晶聚合物LCP项目旨在推出更具创新性的产品或服务，以满足市场对新鲜、先进解决方案的需求。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为了建立可持续的客户关系，液晶聚合物LCP项目设定了客户满意度目标。通过提供卓越的产品质量和优质的客户服务，液晶聚合物LCP项目追求赢得客户的信任和忠诚度，确保他们的满意度达到行业领先水平。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液晶聚合物LCP项目注重社会责任和可持续发展。通过实施环保、社会责任液晶聚合物LCP项目，液晶聚合物LCP项目致力于在经济发展的同时保护环境，促进社会公平，实现可持续经营。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液晶聚合物LCP项目的团队是实现目标的核心驱动力。因此，液晶聚合物LCP项目设定了团队发展目标，包括提升团队成员的专业技能、培养领导力，以及搭建协同高效的团队工作氛围。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29668"/>
      <w:r>
        <w:rPr>
          <w:rFonts w:ascii="仿宋" w:eastAsia="仿宋" w:hAnsi="仿宋" w:cs="仿宋" w:hint="eastAsia"/>
          <w:sz w:val="28"/>
          <w:lang w:eastAsia="zh-CN"/>
        </w:rPr>
        <w:t>(三)、液晶聚合物LCP项目提出的理由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## 2. 液晶聚合物LCP项目提出的理由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市场机遇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的提出源于对市场机遇的深刻洞察。当前市场中存在的需求缺口和行业发展趋势表明，有巨大的商业机会等待被开发。通过准确捕捉市场机遇，液晶聚合物LCP项目可以在激烈的竞争中脱颖而出，迅速占领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的理念基于对技术创新的信仰。通过持续的研发和技术投入，液晶聚合物LCP项目有望推出更具创新性的产品或服务。在科技飞速发展的当下，液晶聚合物LCP项目将充分利用先进技术，满足客户对高质量、高效率解决方案的迫切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行业竞争力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的提出是为了增强企业的行业竞争力。通过提升产品或服务的质量和独特性，液晶聚合物LCP项目力图在行业中建立起巩固的地位。这不仅有助于吸引更多客户，还能够吸引优秀的人才和合作伙伴，共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2.4 消费者需求变化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响应了消费者需求的变化。随着社会和科技的不断发展，消费者对产品和服务的需求也在发生变化。通过深入了解并及时回应消费者的新需求，液晶聚合物LCP项目将能够提供更符合市场潮流和客户期望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2.5 战略发展规划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液晶聚合物LCP项目的提出是企业战略发展规划的一部分。在面对日益激烈的市场竞争和不断变化的商业环境中，液晶聚合物LCP项目作为企业战略的一环，旨在为企业开辟新的增长领域，巩固企业在行业中的地位。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2.6 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液晶聚合物LCP项目的提出不仅仅是基于商业考量，还注重社会责任。通过推出环保、社会责任等方面的液晶聚合物LCP项目，液晶聚合物LCP企业可以在社会中树立积极形象，为社会做出积极贡献，实现经济效益和社会效益的双赢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https://d.book118.com/016234052203010101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液晶聚合物LCP项目规划设计纲要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8E42A8"/>
    <w:rsid w:val="478E42A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016234052203010101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2024-03-01T07:07:00Z</dcterms:created>
  <dcterms:modified xsi:type="dcterms:W3CDTF">2024-03-01T07:07:29Z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1435AB0F8BA34B129A8EA5E0047854DF_11</vt:lpwstr>
  </property>
  <property fmtid="{D5CDD505-2E9C-101B-9397-08002B2CF9AE}" pid="3" name="KSOProductBuildVer">
    <vt:lpwstr>2052-12.1.0.16388</vt:lpwstr>
  </property>
</Properties>
</file>