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纺织专用设备项目建设方案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63" w:history="1">
        <w:r>
          <w:rPr>
            <w:rFonts w:ascii="仿宋" w:eastAsia="仿宋" w:hAnsi="仿宋" w:cs="仿宋" w:hint="eastAsia"/>
            <w:lang w:eastAsia="zh-CN"/>
          </w:rPr>
          <w:t>概论</w:t>
        </w:r>
        <w:r>
          <w:tab/>
        </w:r>
        <w:r>
          <w:fldChar w:fldCharType="begin"/>
        </w:r>
        <w:r>
          <w:instrText xml:space="preserve"> PAGEREF _Toc5663 \h </w:instrText>
        </w:r>
        <w:r>
          <w:fldChar w:fldCharType="separate"/>
        </w:r>
        <w:r>
          <w:t>3</w:t>
        </w:r>
        <w:r>
          <w:fldChar w:fldCharType="end"/>
        </w:r>
      </w:hyperlink>
    </w:p>
    <w:p>
      <w:pPr>
        <w:pStyle w:val="TOC1"/>
        <w:tabs>
          <w:tab w:val="right" w:leader="dot" w:pos="8306"/>
        </w:tabs>
      </w:pPr>
      <w:hyperlink w:anchor="_Toc25752" w:history="1">
        <w:r>
          <w:rPr>
            <w:rFonts w:ascii="仿宋" w:eastAsia="仿宋" w:hAnsi="仿宋" w:cs="仿宋" w:hint="eastAsia"/>
            <w:lang w:eastAsia="zh-CN"/>
          </w:rPr>
          <w:t>一、项目监理与质量保证</w:t>
        </w:r>
        <w:r>
          <w:tab/>
        </w:r>
        <w:r>
          <w:fldChar w:fldCharType="begin"/>
        </w:r>
        <w:r>
          <w:instrText xml:space="preserve"> PAGEREF _Toc25752 \h </w:instrText>
        </w:r>
        <w:r>
          <w:fldChar w:fldCharType="separate"/>
        </w:r>
        <w:r>
          <w:t>3</w:t>
        </w:r>
        <w:r>
          <w:fldChar w:fldCharType="end"/>
        </w:r>
      </w:hyperlink>
    </w:p>
    <w:p>
      <w:pPr>
        <w:pStyle w:val="TOC2"/>
        <w:tabs>
          <w:tab w:val="right" w:leader="dot" w:pos="8306"/>
        </w:tabs>
      </w:pPr>
      <w:hyperlink w:anchor="_Toc20842" w:history="1">
        <w:r>
          <w:rPr>
            <w:rFonts w:ascii="仿宋" w:eastAsia="仿宋" w:hAnsi="仿宋" w:cs="仿宋" w:hint="eastAsia"/>
            <w:lang w:eastAsia="zh-CN"/>
          </w:rPr>
          <w:t>(一)、监理体系构建</w:t>
        </w:r>
        <w:r>
          <w:tab/>
        </w:r>
        <w:r>
          <w:fldChar w:fldCharType="begin"/>
        </w:r>
        <w:r>
          <w:instrText xml:space="preserve"> PAGEREF _Toc20842 \h </w:instrText>
        </w:r>
        <w:r>
          <w:fldChar w:fldCharType="separate"/>
        </w:r>
        <w:r>
          <w:t>3</w:t>
        </w:r>
        <w:r>
          <w:fldChar w:fldCharType="end"/>
        </w:r>
      </w:hyperlink>
    </w:p>
    <w:p>
      <w:pPr>
        <w:pStyle w:val="TOC2"/>
        <w:tabs>
          <w:tab w:val="right" w:leader="dot" w:pos="8306"/>
        </w:tabs>
      </w:pPr>
      <w:hyperlink w:anchor="_Toc22575" w:history="1">
        <w:r>
          <w:rPr>
            <w:rFonts w:ascii="仿宋" w:eastAsia="仿宋" w:hAnsi="仿宋" w:cs="仿宋" w:hint="eastAsia"/>
            <w:lang w:eastAsia="zh-CN"/>
          </w:rPr>
          <w:t>(二)、质量保证体系实施</w:t>
        </w:r>
        <w:r>
          <w:tab/>
        </w:r>
        <w:r>
          <w:fldChar w:fldCharType="begin"/>
        </w:r>
        <w:r>
          <w:instrText xml:space="preserve"> PAGEREF _Toc22575 \h </w:instrText>
        </w:r>
        <w:r>
          <w:fldChar w:fldCharType="separate"/>
        </w:r>
        <w:r>
          <w:t>4</w:t>
        </w:r>
        <w:r>
          <w:fldChar w:fldCharType="end"/>
        </w:r>
      </w:hyperlink>
    </w:p>
    <w:p>
      <w:pPr>
        <w:pStyle w:val="TOC2"/>
        <w:tabs>
          <w:tab w:val="right" w:leader="dot" w:pos="8306"/>
        </w:tabs>
      </w:pPr>
      <w:hyperlink w:anchor="_Toc6754" w:history="1">
        <w:r>
          <w:rPr>
            <w:rFonts w:ascii="仿宋" w:eastAsia="仿宋" w:hAnsi="仿宋" w:cs="仿宋" w:hint="eastAsia"/>
            <w:lang w:eastAsia="zh-CN"/>
          </w:rPr>
          <w:t>(三)、监理与质量控制流程</w:t>
        </w:r>
        <w:r>
          <w:tab/>
        </w:r>
        <w:r>
          <w:fldChar w:fldCharType="begin"/>
        </w:r>
        <w:r>
          <w:instrText xml:space="preserve"> PAGEREF _Toc6754 \h </w:instrText>
        </w:r>
        <w:r>
          <w:fldChar w:fldCharType="separate"/>
        </w:r>
        <w:r>
          <w:t>4</w:t>
        </w:r>
        <w:r>
          <w:fldChar w:fldCharType="end"/>
        </w:r>
      </w:hyperlink>
    </w:p>
    <w:p>
      <w:pPr>
        <w:pStyle w:val="TOC1"/>
        <w:tabs>
          <w:tab w:val="right" w:leader="dot" w:pos="8306"/>
        </w:tabs>
      </w:pPr>
      <w:hyperlink w:anchor="_Toc21937" w:history="1">
        <w:r>
          <w:rPr>
            <w:rFonts w:ascii="仿宋" w:eastAsia="仿宋" w:hAnsi="仿宋" w:cs="仿宋" w:hint="eastAsia"/>
            <w:lang w:eastAsia="zh-CN"/>
          </w:rPr>
          <w:t>二、财务管理与成本控制</w:t>
        </w:r>
        <w:r>
          <w:tab/>
        </w:r>
        <w:r>
          <w:fldChar w:fldCharType="begin"/>
        </w:r>
        <w:r>
          <w:instrText xml:space="preserve"> PAGEREF _Toc21937 \h </w:instrText>
        </w:r>
        <w:r>
          <w:fldChar w:fldCharType="separate"/>
        </w:r>
        <w:r>
          <w:t>5</w:t>
        </w:r>
        <w:r>
          <w:fldChar w:fldCharType="end"/>
        </w:r>
      </w:hyperlink>
    </w:p>
    <w:p>
      <w:pPr>
        <w:pStyle w:val="TOC2"/>
        <w:tabs>
          <w:tab w:val="right" w:leader="dot" w:pos="8306"/>
        </w:tabs>
      </w:pPr>
      <w:hyperlink w:anchor="_Toc19900" w:history="1">
        <w:r>
          <w:rPr>
            <w:rFonts w:ascii="仿宋" w:eastAsia="仿宋" w:hAnsi="仿宋" w:cs="仿宋" w:hint="eastAsia"/>
            <w:lang w:eastAsia="zh-CN"/>
          </w:rPr>
          <w:t>(一)、财务管理体系建设</w:t>
        </w:r>
        <w:r>
          <w:tab/>
        </w:r>
        <w:r>
          <w:fldChar w:fldCharType="begin"/>
        </w:r>
        <w:r>
          <w:instrText xml:space="preserve"> PAGEREF _Toc19900 \h </w:instrText>
        </w:r>
        <w:r>
          <w:fldChar w:fldCharType="separate"/>
        </w:r>
        <w:r>
          <w:t>5</w:t>
        </w:r>
        <w:r>
          <w:fldChar w:fldCharType="end"/>
        </w:r>
      </w:hyperlink>
    </w:p>
    <w:p>
      <w:pPr>
        <w:pStyle w:val="TOC2"/>
        <w:tabs>
          <w:tab w:val="right" w:leader="dot" w:pos="8306"/>
        </w:tabs>
      </w:pPr>
      <w:hyperlink w:anchor="_Toc6308" w:history="1">
        <w:r>
          <w:rPr>
            <w:rFonts w:ascii="仿宋" w:eastAsia="仿宋" w:hAnsi="仿宋" w:cs="仿宋" w:hint="eastAsia"/>
            <w:lang w:eastAsia="zh-CN"/>
          </w:rPr>
          <w:t>(二)、成本控制措施</w:t>
        </w:r>
        <w:r>
          <w:tab/>
        </w:r>
        <w:r>
          <w:fldChar w:fldCharType="begin"/>
        </w:r>
        <w:r>
          <w:instrText xml:space="preserve"> PAGEREF _Toc6308 \h </w:instrText>
        </w:r>
        <w:r>
          <w:fldChar w:fldCharType="separate"/>
        </w:r>
        <w:r>
          <w:t>6</w:t>
        </w:r>
        <w:r>
          <w:fldChar w:fldCharType="end"/>
        </w:r>
      </w:hyperlink>
    </w:p>
    <w:p>
      <w:pPr>
        <w:pStyle w:val="TOC1"/>
        <w:tabs>
          <w:tab w:val="right" w:leader="dot" w:pos="8306"/>
        </w:tabs>
      </w:pPr>
      <w:hyperlink w:anchor="_Toc19456" w:history="1">
        <w:r>
          <w:rPr>
            <w:rFonts w:ascii="仿宋" w:eastAsia="仿宋" w:hAnsi="仿宋" w:cs="仿宋" w:hint="eastAsia"/>
            <w:lang w:eastAsia="zh-CN"/>
          </w:rPr>
          <w:t>三、项目选址研究</w:t>
        </w:r>
        <w:r>
          <w:tab/>
        </w:r>
        <w:r>
          <w:fldChar w:fldCharType="begin"/>
        </w:r>
        <w:r>
          <w:instrText xml:space="preserve"> PAGEREF _Toc19456 \h </w:instrText>
        </w:r>
        <w:r>
          <w:fldChar w:fldCharType="separate"/>
        </w:r>
        <w:r>
          <w:t>7</w:t>
        </w:r>
        <w:r>
          <w:fldChar w:fldCharType="end"/>
        </w:r>
      </w:hyperlink>
    </w:p>
    <w:p>
      <w:pPr>
        <w:pStyle w:val="TOC2"/>
        <w:tabs>
          <w:tab w:val="right" w:leader="dot" w:pos="8306"/>
        </w:tabs>
      </w:pPr>
      <w:hyperlink w:anchor="_Toc11810" w:history="1">
        <w:r>
          <w:rPr>
            <w:rFonts w:ascii="仿宋" w:eastAsia="仿宋" w:hAnsi="仿宋" w:cs="仿宋" w:hint="eastAsia"/>
            <w:lang w:eastAsia="zh-CN"/>
          </w:rPr>
          <w:t>(一)、项目选址原则</w:t>
        </w:r>
        <w:r>
          <w:tab/>
        </w:r>
        <w:r>
          <w:fldChar w:fldCharType="begin"/>
        </w:r>
        <w:r>
          <w:instrText xml:space="preserve"> PAGEREF _Toc11810 \h </w:instrText>
        </w:r>
        <w:r>
          <w:fldChar w:fldCharType="separate"/>
        </w:r>
        <w:r>
          <w:t>7</w:t>
        </w:r>
        <w:r>
          <w:fldChar w:fldCharType="end"/>
        </w:r>
      </w:hyperlink>
    </w:p>
    <w:p>
      <w:pPr>
        <w:pStyle w:val="TOC2"/>
        <w:tabs>
          <w:tab w:val="right" w:leader="dot" w:pos="8306"/>
        </w:tabs>
      </w:pPr>
      <w:hyperlink w:anchor="_Toc10698" w:history="1">
        <w:r>
          <w:rPr>
            <w:rFonts w:ascii="仿宋" w:eastAsia="仿宋" w:hAnsi="仿宋" w:cs="仿宋" w:hint="eastAsia"/>
            <w:lang w:eastAsia="zh-CN"/>
          </w:rPr>
          <w:t>(二)、项目选址</w:t>
        </w:r>
        <w:r>
          <w:tab/>
        </w:r>
        <w:r>
          <w:fldChar w:fldCharType="begin"/>
        </w:r>
        <w:r>
          <w:instrText xml:space="preserve"> PAGEREF _Toc10698 \h </w:instrText>
        </w:r>
        <w:r>
          <w:fldChar w:fldCharType="separate"/>
        </w:r>
        <w:r>
          <w:t>11</w:t>
        </w:r>
        <w:r>
          <w:fldChar w:fldCharType="end"/>
        </w:r>
      </w:hyperlink>
    </w:p>
    <w:p>
      <w:pPr>
        <w:pStyle w:val="TOC2"/>
        <w:tabs>
          <w:tab w:val="right" w:leader="dot" w:pos="8306"/>
        </w:tabs>
      </w:pPr>
      <w:hyperlink w:anchor="_Toc19609" w:history="1">
        <w:r>
          <w:rPr>
            <w:rFonts w:ascii="仿宋" w:eastAsia="仿宋" w:hAnsi="仿宋" w:cs="仿宋" w:hint="eastAsia"/>
            <w:lang w:eastAsia="zh-CN"/>
          </w:rPr>
          <w:t>(三)、建设条件分析</w:t>
        </w:r>
        <w:r>
          <w:tab/>
        </w:r>
        <w:r>
          <w:fldChar w:fldCharType="begin"/>
        </w:r>
        <w:r>
          <w:instrText xml:space="preserve"> PAGEREF _Toc19609 \h </w:instrText>
        </w:r>
        <w:r>
          <w:fldChar w:fldCharType="separate"/>
        </w:r>
        <w:r>
          <w:t>13</w:t>
        </w:r>
        <w:r>
          <w:fldChar w:fldCharType="end"/>
        </w:r>
      </w:hyperlink>
    </w:p>
    <w:p>
      <w:pPr>
        <w:pStyle w:val="TOC2"/>
        <w:tabs>
          <w:tab w:val="right" w:leader="dot" w:pos="8306"/>
        </w:tabs>
      </w:pPr>
      <w:hyperlink w:anchor="_Toc28426" w:history="1">
        <w:r>
          <w:rPr>
            <w:rFonts w:ascii="仿宋" w:eastAsia="仿宋" w:hAnsi="仿宋" w:cs="仿宋" w:hint="eastAsia"/>
            <w:lang w:eastAsia="zh-CN"/>
          </w:rPr>
          <w:t>(四)、用地控制指标</w:t>
        </w:r>
        <w:r>
          <w:tab/>
        </w:r>
        <w:r>
          <w:fldChar w:fldCharType="begin"/>
        </w:r>
        <w:r>
          <w:instrText xml:space="preserve"> PAGEREF _Toc28426 \h </w:instrText>
        </w:r>
        <w:r>
          <w:fldChar w:fldCharType="separate"/>
        </w:r>
        <w:r>
          <w:t>14</w:t>
        </w:r>
        <w:r>
          <w:fldChar w:fldCharType="end"/>
        </w:r>
      </w:hyperlink>
    </w:p>
    <w:p>
      <w:pPr>
        <w:pStyle w:val="TOC2"/>
        <w:tabs>
          <w:tab w:val="right" w:leader="dot" w:pos="8306"/>
        </w:tabs>
      </w:pPr>
      <w:hyperlink w:anchor="_Toc17030" w:history="1">
        <w:r>
          <w:rPr>
            <w:rFonts w:ascii="仿宋" w:eastAsia="仿宋" w:hAnsi="仿宋" w:cs="仿宋" w:hint="eastAsia"/>
            <w:lang w:eastAsia="zh-CN"/>
          </w:rPr>
          <w:t>(五)、地总体要求</w:t>
        </w:r>
        <w:r>
          <w:tab/>
        </w:r>
        <w:r>
          <w:fldChar w:fldCharType="begin"/>
        </w:r>
        <w:r>
          <w:instrText xml:space="preserve"> PAGEREF _Toc17030 \h </w:instrText>
        </w:r>
        <w:r>
          <w:fldChar w:fldCharType="separate"/>
        </w:r>
        <w:r>
          <w:t>15</w:t>
        </w:r>
        <w:r>
          <w:fldChar w:fldCharType="end"/>
        </w:r>
      </w:hyperlink>
    </w:p>
    <w:p>
      <w:pPr>
        <w:pStyle w:val="TOC2"/>
        <w:tabs>
          <w:tab w:val="right" w:leader="dot" w:pos="8306"/>
        </w:tabs>
      </w:pPr>
      <w:hyperlink w:anchor="_Toc17747" w:history="1">
        <w:r>
          <w:rPr>
            <w:rFonts w:ascii="仿宋" w:eastAsia="仿宋" w:hAnsi="仿宋" w:cs="仿宋" w:hint="eastAsia"/>
            <w:lang w:eastAsia="zh-CN"/>
          </w:rPr>
          <w:t>(六)、节约用地措施</w:t>
        </w:r>
        <w:r>
          <w:tab/>
        </w:r>
        <w:r>
          <w:fldChar w:fldCharType="begin"/>
        </w:r>
        <w:r>
          <w:instrText xml:space="preserve"> PAGEREF _Toc17747 \h </w:instrText>
        </w:r>
        <w:r>
          <w:fldChar w:fldCharType="separate"/>
        </w:r>
        <w:r>
          <w:t>17</w:t>
        </w:r>
        <w:r>
          <w:fldChar w:fldCharType="end"/>
        </w:r>
      </w:hyperlink>
    </w:p>
    <w:p>
      <w:pPr>
        <w:pStyle w:val="TOC2"/>
        <w:tabs>
          <w:tab w:val="right" w:leader="dot" w:pos="8306"/>
        </w:tabs>
      </w:pPr>
      <w:hyperlink w:anchor="_Toc31770" w:history="1">
        <w:r>
          <w:rPr>
            <w:rFonts w:ascii="仿宋" w:eastAsia="仿宋" w:hAnsi="仿宋" w:cs="仿宋" w:hint="eastAsia"/>
            <w:lang w:eastAsia="zh-CN"/>
          </w:rPr>
          <w:t>(七)、选址综合评价</w:t>
        </w:r>
        <w:r>
          <w:tab/>
        </w:r>
        <w:r>
          <w:fldChar w:fldCharType="begin"/>
        </w:r>
        <w:r>
          <w:instrText xml:space="preserve"> PAGEREF _Toc31770 \h </w:instrText>
        </w:r>
        <w:r>
          <w:fldChar w:fldCharType="separate"/>
        </w:r>
        <w:r>
          <w:t>18</w:t>
        </w:r>
        <w:r>
          <w:fldChar w:fldCharType="end"/>
        </w:r>
      </w:hyperlink>
    </w:p>
    <w:p>
      <w:pPr>
        <w:pStyle w:val="TOC1"/>
        <w:tabs>
          <w:tab w:val="right" w:leader="dot" w:pos="8306"/>
        </w:tabs>
      </w:pPr>
      <w:hyperlink w:anchor="_Toc13680" w:history="1">
        <w:r>
          <w:rPr>
            <w:rFonts w:ascii="仿宋" w:eastAsia="仿宋" w:hAnsi="仿宋" w:cs="仿宋" w:hint="eastAsia"/>
            <w:lang w:eastAsia="zh-CN"/>
          </w:rPr>
          <w:t>四、纺织专用设备项目概论</w:t>
        </w:r>
        <w:r>
          <w:tab/>
        </w:r>
        <w:r>
          <w:fldChar w:fldCharType="begin"/>
        </w:r>
        <w:r>
          <w:instrText xml:space="preserve"> PAGEREF _Toc13680 \h </w:instrText>
        </w:r>
        <w:r>
          <w:fldChar w:fldCharType="separate"/>
        </w:r>
        <w:r>
          <w:t>19</w:t>
        </w:r>
        <w:r>
          <w:fldChar w:fldCharType="end"/>
        </w:r>
      </w:hyperlink>
    </w:p>
    <w:p>
      <w:pPr>
        <w:pStyle w:val="TOC2"/>
        <w:tabs>
          <w:tab w:val="right" w:leader="dot" w:pos="8306"/>
        </w:tabs>
      </w:pPr>
      <w:hyperlink w:anchor="_Toc24291" w:history="1">
        <w:r>
          <w:rPr>
            <w:rFonts w:ascii="仿宋" w:eastAsia="仿宋" w:hAnsi="仿宋" w:cs="仿宋" w:hint="eastAsia"/>
            <w:lang w:eastAsia="zh-CN"/>
          </w:rPr>
          <w:t>(一)、项目申报单位概况</w:t>
        </w:r>
        <w:r>
          <w:tab/>
        </w:r>
        <w:r>
          <w:fldChar w:fldCharType="begin"/>
        </w:r>
        <w:r>
          <w:instrText xml:space="preserve"> PAGEREF _Toc24291 \h </w:instrText>
        </w:r>
        <w:r>
          <w:fldChar w:fldCharType="separate"/>
        </w:r>
        <w:r>
          <w:t>19</w:t>
        </w:r>
        <w:r>
          <w:fldChar w:fldCharType="end"/>
        </w:r>
      </w:hyperlink>
    </w:p>
    <w:p>
      <w:pPr>
        <w:pStyle w:val="TOC2"/>
        <w:tabs>
          <w:tab w:val="right" w:leader="dot" w:pos="8306"/>
        </w:tabs>
      </w:pPr>
      <w:hyperlink w:anchor="_Toc22234" w:history="1">
        <w:r>
          <w:rPr>
            <w:rFonts w:ascii="仿宋" w:eastAsia="仿宋" w:hAnsi="仿宋" w:cs="仿宋" w:hint="eastAsia"/>
            <w:lang w:eastAsia="zh-CN"/>
          </w:rPr>
          <w:t>(二)、项目概况</w:t>
        </w:r>
        <w:r>
          <w:tab/>
        </w:r>
        <w:r>
          <w:fldChar w:fldCharType="begin"/>
        </w:r>
        <w:r>
          <w:instrText xml:space="preserve"> PAGEREF _Toc22234 \h </w:instrText>
        </w:r>
        <w:r>
          <w:fldChar w:fldCharType="separate"/>
        </w:r>
        <w:r>
          <w:t>20</w:t>
        </w:r>
        <w:r>
          <w:fldChar w:fldCharType="end"/>
        </w:r>
      </w:hyperlink>
    </w:p>
    <w:p>
      <w:pPr>
        <w:pStyle w:val="TOC1"/>
        <w:tabs>
          <w:tab w:val="right" w:leader="dot" w:pos="8306"/>
        </w:tabs>
      </w:pPr>
      <w:hyperlink w:anchor="_Toc29686" w:history="1">
        <w:r>
          <w:rPr>
            <w:rFonts w:ascii="仿宋" w:eastAsia="仿宋" w:hAnsi="仿宋" w:cs="仿宋" w:hint="eastAsia"/>
            <w:lang w:eastAsia="zh-CN"/>
          </w:rPr>
          <w:t>五、经济影响分析</w:t>
        </w:r>
        <w:r>
          <w:tab/>
        </w:r>
        <w:r>
          <w:fldChar w:fldCharType="begin"/>
        </w:r>
        <w:r>
          <w:instrText xml:space="preserve"> PAGEREF _Toc29686 \h </w:instrText>
        </w:r>
        <w:r>
          <w:fldChar w:fldCharType="separate"/>
        </w:r>
        <w:r>
          <w:t>23</w:t>
        </w:r>
        <w:r>
          <w:fldChar w:fldCharType="end"/>
        </w:r>
      </w:hyperlink>
    </w:p>
    <w:p>
      <w:pPr>
        <w:pStyle w:val="TOC2"/>
        <w:tabs>
          <w:tab w:val="right" w:leader="dot" w:pos="8306"/>
        </w:tabs>
      </w:pPr>
      <w:hyperlink w:anchor="_Toc10190" w:history="1">
        <w:r>
          <w:rPr>
            <w:rFonts w:ascii="仿宋" w:eastAsia="仿宋" w:hAnsi="仿宋" w:cs="仿宋" w:hint="eastAsia"/>
            <w:lang w:eastAsia="zh-CN"/>
          </w:rPr>
          <w:t>(一)、经济费用效益或费用效果分析</w:t>
        </w:r>
        <w:r>
          <w:tab/>
        </w:r>
        <w:r>
          <w:fldChar w:fldCharType="begin"/>
        </w:r>
        <w:r>
          <w:instrText xml:space="preserve"> PAGEREF _Toc10190 \h </w:instrText>
        </w:r>
        <w:r>
          <w:fldChar w:fldCharType="separate"/>
        </w:r>
        <w:r>
          <w:t>23</w:t>
        </w:r>
        <w:r>
          <w:fldChar w:fldCharType="end"/>
        </w:r>
      </w:hyperlink>
    </w:p>
    <w:p>
      <w:pPr>
        <w:pStyle w:val="TOC2"/>
        <w:tabs>
          <w:tab w:val="right" w:leader="dot" w:pos="8306"/>
        </w:tabs>
      </w:pPr>
      <w:hyperlink w:anchor="_Toc23596" w:history="1">
        <w:r>
          <w:rPr>
            <w:rFonts w:ascii="仿宋" w:eastAsia="仿宋" w:hAnsi="仿宋" w:cs="仿宋" w:hint="eastAsia"/>
            <w:lang w:eastAsia="zh-CN"/>
          </w:rPr>
          <w:t>(二)、行业影响分析</w:t>
        </w:r>
        <w:r>
          <w:tab/>
        </w:r>
        <w:r>
          <w:fldChar w:fldCharType="begin"/>
        </w:r>
        <w:r>
          <w:instrText xml:space="preserve"> PAGEREF _Toc23596 \h </w:instrText>
        </w:r>
        <w:r>
          <w:fldChar w:fldCharType="separate"/>
        </w:r>
        <w:r>
          <w:t>25</w:t>
        </w:r>
        <w:r>
          <w:fldChar w:fldCharType="end"/>
        </w:r>
      </w:hyperlink>
    </w:p>
    <w:p>
      <w:pPr>
        <w:pStyle w:val="TOC2"/>
        <w:tabs>
          <w:tab w:val="right" w:leader="dot" w:pos="8306"/>
        </w:tabs>
      </w:pPr>
      <w:hyperlink w:anchor="_Toc15118" w:history="1">
        <w:r>
          <w:rPr>
            <w:rFonts w:ascii="仿宋" w:eastAsia="仿宋" w:hAnsi="仿宋" w:cs="仿宋" w:hint="eastAsia"/>
            <w:lang w:eastAsia="zh-CN"/>
          </w:rPr>
          <w:t>(三)、区域经济影响分析</w:t>
        </w:r>
        <w:r>
          <w:tab/>
        </w:r>
        <w:r>
          <w:fldChar w:fldCharType="begin"/>
        </w:r>
        <w:r>
          <w:instrText xml:space="preserve"> PAGEREF _Toc15118 \h </w:instrText>
        </w:r>
        <w:r>
          <w:fldChar w:fldCharType="separate"/>
        </w:r>
        <w:r>
          <w:t>27</w:t>
        </w:r>
        <w:r>
          <w:fldChar w:fldCharType="end"/>
        </w:r>
      </w:hyperlink>
    </w:p>
    <w:p>
      <w:pPr>
        <w:pStyle w:val="TOC2"/>
        <w:tabs>
          <w:tab w:val="right" w:leader="dot" w:pos="8306"/>
        </w:tabs>
      </w:pPr>
      <w:hyperlink w:anchor="_Toc10088" w:history="1">
        <w:r>
          <w:rPr>
            <w:rFonts w:ascii="仿宋" w:eastAsia="仿宋" w:hAnsi="仿宋" w:cs="仿宋" w:hint="eastAsia"/>
            <w:lang w:eastAsia="zh-CN"/>
          </w:rPr>
          <w:t>(四)、宏观经济影响分析</w:t>
        </w:r>
        <w:r>
          <w:tab/>
        </w:r>
        <w:r>
          <w:fldChar w:fldCharType="begin"/>
        </w:r>
        <w:r>
          <w:instrText xml:space="preserve"> PAGEREF _Toc10088 \h </w:instrText>
        </w:r>
        <w:r>
          <w:fldChar w:fldCharType="separate"/>
        </w:r>
        <w:r>
          <w:t>28</w:t>
        </w:r>
        <w:r>
          <w:fldChar w:fldCharType="end"/>
        </w:r>
      </w:hyperlink>
    </w:p>
    <w:p>
      <w:pPr>
        <w:pStyle w:val="TOC1"/>
        <w:tabs>
          <w:tab w:val="right" w:leader="dot" w:pos="8306"/>
        </w:tabs>
      </w:pPr>
      <w:hyperlink w:anchor="_Toc4233" w:history="1">
        <w:r>
          <w:rPr>
            <w:rFonts w:ascii="仿宋" w:eastAsia="仿宋" w:hAnsi="仿宋" w:cs="仿宋" w:hint="eastAsia"/>
            <w:lang w:eastAsia="zh-CN"/>
          </w:rPr>
          <w:t>六、资源开发及综合利用分析</w:t>
        </w:r>
        <w:r>
          <w:tab/>
        </w:r>
        <w:r>
          <w:fldChar w:fldCharType="begin"/>
        </w:r>
        <w:r>
          <w:instrText xml:space="preserve"> PAGEREF _Toc4233 \h </w:instrText>
        </w:r>
        <w:r>
          <w:fldChar w:fldCharType="separate"/>
        </w:r>
        <w:r>
          <w:t>30</w:t>
        </w:r>
        <w:r>
          <w:fldChar w:fldCharType="end"/>
        </w:r>
      </w:hyperlink>
    </w:p>
    <w:p>
      <w:pPr>
        <w:pStyle w:val="TOC2"/>
        <w:tabs>
          <w:tab w:val="right" w:leader="dot" w:pos="8306"/>
        </w:tabs>
      </w:pPr>
      <w:hyperlink w:anchor="_Toc12042" w:history="1">
        <w:r>
          <w:rPr>
            <w:rFonts w:ascii="仿宋" w:eastAsia="仿宋" w:hAnsi="仿宋" w:cs="仿宋" w:hint="eastAsia"/>
            <w:lang w:eastAsia="zh-CN"/>
          </w:rPr>
          <w:t>(一)、资源开发方案</w:t>
        </w:r>
        <w:r>
          <w:tab/>
        </w:r>
        <w:r>
          <w:fldChar w:fldCharType="begin"/>
        </w:r>
        <w:r>
          <w:instrText xml:space="preserve"> PAGEREF _Toc12042 \h </w:instrText>
        </w:r>
        <w:r>
          <w:fldChar w:fldCharType="separate"/>
        </w:r>
        <w:r>
          <w:t>30</w:t>
        </w:r>
        <w:r>
          <w:fldChar w:fldCharType="end"/>
        </w:r>
      </w:hyperlink>
    </w:p>
    <w:p>
      <w:pPr>
        <w:pStyle w:val="TOC2"/>
        <w:tabs>
          <w:tab w:val="right" w:leader="dot" w:pos="8306"/>
        </w:tabs>
      </w:pPr>
      <w:hyperlink w:anchor="_Toc22666" w:history="1">
        <w:r>
          <w:rPr>
            <w:rFonts w:ascii="仿宋" w:eastAsia="仿宋" w:hAnsi="仿宋" w:cs="仿宋" w:hint="eastAsia"/>
            <w:lang w:eastAsia="zh-CN"/>
          </w:rPr>
          <w:t>(二)、资源利用方案</w:t>
        </w:r>
        <w:r>
          <w:tab/>
        </w:r>
        <w:r>
          <w:fldChar w:fldCharType="begin"/>
        </w:r>
        <w:r>
          <w:instrText xml:space="preserve"> PAGEREF _Toc22666 \h </w:instrText>
        </w:r>
        <w:r>
          <w:fldChar w:fldCharType="separate"/>
        </w:r>
        <w:r>
          <w:t>31</w:t>
        </w:r>
        <w:r>
          <w:fldChar w:fldCharType="end"/>
        </w:r>
      </w:hyperlink>
    </w:p>
    <w:p>
      <w:pPr>
        <w:pStyle w:val="TOC2"/>
        <w:tabs>
          <w:tab w:val="right" w:leader="dot" w:pos="8306"/>
        </w:tabs>
      </w:pPr>
      <w:hyperlink w:anchor="_Toc21750" w:history="1">
        <w:r>
          <w:rPr>
            <w:rFonts w:ascii="仿宋" w:eastAsia="仿宋" w:hAnsi="仿宋" w:cs="仿宋" w:hint="eastAsia"/>
            <w:lang w:eastAsia="zh-CN"/>
          </w:rPr>
          <w:t>(三)、资源节约措施</w:t>
        </w:r>
        <w:r>
          <w:tab/>
        </w:r>
        <w:r>
          <w:fldChar w:fldCharType="begin"/>
        </w:r>
        <w:r>
          <w:instrText xml:space="preserve"> PAGEREF _Toc21750 \h </w:instrText>
        </w:r>
        <w:r>
          <w:fldChar w:fldCharType="separate"/>
        </w:r>
        <w:r>
          <w:t>32</w:t>
        </w:r>
        <w:r>
          <w:fldChar w:fldCharType="end"/>
        </w:r>
      </w:hyperlink>
    </w:p>
    <w:p>
      <w:pPr>
        <w:pStyle w:val="TOC1"/>
        <w:tabs>
          <w:tab w:val="right" w:leader="dot" w:pos="8306"/>
        </w:tabs>
      </w:pPr>
      <w:hyperlink w:anchor="_Toc7451" w:history="1">
        <w:r>
          <w:rPr>
            <w:rFonts w:ascii="仿宋" w:eastAsia="仿宋" w:hAnsi="仿宋" w:cs="仿宋" w:hint="eastAsia"/>
            <w:lang w:eastAsia="zh-CN"/>
          </w:rPr>
          <w:t>七、技术创新与产业升级</w:t>
        </w:r>
        <w:r>
          <w:tab/>
        </w:r>
        <w:r>
          <w:fldChar w:fldCharType="begin"/>
        </w:r>
        <w:r>
          <w:instrText xml:space="preserve"> PAGEREF _Toc7451 \h </w:instrText>
        </w:r>
        <w:r>
          <w:fldChar w:fldCharType="separate"/>
        </w:r>
        <w:r>
          <w:t>33</w:t>
        </w:r>
        <w:r>
          <w:fldChar w:fldCharType="end"/>
        </w:r>
      </w:hyperlink>
    </w:p>
    <w:p>
      <w:pPr>
        <w:pStyle w:val="TOC2"/>
        <w:tabs>
          <w:tab w:val="right" w:leader="dot" w:pos="8306"/>
        </w:tabs>
      </w:pPr>
      <w:hyperlink w:anchor="_Toc21467" w:history="1">
        <w:r>
          <w:rPr>
            <w:rFonts w:ascii="仿宋" w:eastAsia="仿宋" w:hAnsi="仿宋" w:cs="仿宋" w:hint="eastAsia"/>
            <w:lang w:eastAsia="zh-CN"/>
          </w:rPr>
          <w:t>(一)、技术创新方向与目标</w:t>
        </w:r>
        <w:r>
          <w:tab/>
        </w:r>
        <w:r>
          <w:fldChar w:fldCharType="begin"/>
        </w:r>
        <w:r>
          <w:instrText xml:space="preserve"> PAGEREF _Toc21467 \h </w:instrText>
        </w:r>
        <w:r>
          <w:fldChar w:fldCharType="separate"/>
        </w:r>
        <w:r>
          <w:t>33</w:t>
        </w:r>
        <w:r>
          <w:fldChar w:fldCharType="end"/>
        </w:r>
      </w:hyperlink>
    </w:p>
    <w:p>
      <w:pPr>
        <w:pStyle w:val="TOC2"/>
        <w:tabs>
          <w:tab w:val="right" w:leader="dot" w:pos="8306"/>
        </w:tabs>
      </w:pPr>
      <w:hyperlink w:anchor="_Toc27582" w:history="1">
        <w:r>
          <w:rPr>
            <w:rFonts w:ascii="仿宋" w:eastAsia="仿宋" w:hAnsi="仿宋" w:cs="仿宋" w:hint="eastAsia"/>
            <w:lang w:eastAsia="zh-CN"/>
          </w:rPr>
          <w:t>(二)、产业升级路径与措施</w:t>
        </w:r>
        <w:r>
          <w:tab/>
        </w:r>
        <w:r>
          <w:fldChar w:fldCharType="begin"/>
        </w:r>
        <w:r>
          <w:instrText xml:space="preserve"> PAGEREF _Toc27582 \h </w:instrText>
        </w:r>
        <w:r>
          <w:fldChar w:fldCharType="separate"/>
        </w:r>
        <w:r>
          <w:t>34</w:t>
        </w:r>
        <w:r>
          <w:fldChar w:fldCharType="end"/>
        </w:r>
      </w:hyperlink>
    </w:p>
    <w:p>
      <w:pPr>
        <w:pStyle w:val="TOC1"/>
        <w:tabs>
          <w:tab w:val="right" w:leader="dot" w:pos="8306"/>
        </w:tabs>
      </w:pPr>
      <w:hyperlink w:anchor="_Toc29338" w:history="1">
        <w:r>
          <w:rPr>
            <w:rFonts w:ascii="仿宋" w:eastAsia="仿宋" w:hAnsi="仿宋" w:cs="仿宋" w:hint="eastAsia"/>
            <w:lang w:eastAsia="zh-CN"/>
          </w:rPr>
          <w:t>八、项目变更管理</w:t>
        </w:r>
        <w:r>
          <w:tab/>
        </w:r>
        <w:r>
          <w:fldChar w:fldCharType="begin"/>
        </w:r>
        <w:r>
          <w:instrText xml:space="preserve"> PAGEREF _Toc29338 \h </w:instrText>
        </w:r>
        <w:r>
          <w:fldChar w:fldCharType="separate"/>
        </w:r>
        <w:r>
          <w:t>36</w:t>
        </w:r>
        <w:r>
          <w:fldChar w:fldCharType="end"/>
        </w:r>
      </w:hyperlink>
    </w:p>
    <w:p>
      <w:pPr>
        <w:pStyle w:val="TOC2"/>
        <w:tabs>
          <w:tab w:val="right" w:leader="dot" w:pos="8306"/>
        </w:tabs>
      </w:pPr>
      <w:hyperlink w:anchor="_Toc10667" w:history="1">
        <w:r>
          <w:rPr>
            <w:rFonts w:ascii="仿宋" w:eastAsia="仿宋" w:hAnsi="仿宋" w:cs="仿宋" w:hint="eastAsia"/>
            <w:lang w:eastAsia="zh-CN"/>
          </w:rPr>
          <w:t>(一)、变更控制流程</w:t>
        </w:r>
        <w:r>
          <w:tab/>
        </w:r>
        <w:r>
          <w:fldChar w:fldCharType="begin"/>
        </w:r>
        <w:r>
          <w:instrText xml:space="preserve"> PAGEREF _Toc10667 \h </w:instrText>
        </w:r>
        <w:r>
          <w:fldChar w:fldCharType="separate"/>
        </w:r>
        <w:r>
          <w:t>36</w:t>
        </w:r>
        <w:r>
          <w:fldChar w:fldCharType="end"/>
        </w:r>
      </w:hyperlink>
    </w:p>
    <w:p>
      <w:pPr>
        <w:pStyle w:val="TOC2"/>
        <w:tabs>
          <w:tab w:val="right" w:leader="dot" w:pos="8306"/>
        </w:tabs>
      </w:pPr>
      <w:hyperlink w:anchor="_Toc15356" w:history="1">
        <w:r>
          <w:rPr>
            <w:rFonts w:ascii="仿宋" w:eastAsia="仿宋" w:hAnsi="仿宋" w:cs="仿宋" w:hint="eastAsia"/>
            <w:lang w:eastAsia="zh-CN"/>
          </w:rPr>
          <w:t>(二)、影响评估与处理</w:t>
        </w:r>
        <w:r>
          <w:tab/>
        </w:r>
        <w:r>
          <w:fldChar w:fldCharType="begin"/>
        </w:r>
        <w:r>
          <w:instrText xml:space="preserve"> PAGEREF _Toc15356 \h </w:instrText>
        </w:r>
        <w:r>
          <w:fldChar w:fldCharType="separate"/>
        </w:r>
        <w:r>
          <w:t>36</w:t>
        </w:r>
        <w:r>
          <w:fldChar w:fldCharType="end"/>
        </w:r>
      </w:hyperlink>
    </w:p>
    <w:p>
      <w:pPr>
        <w:pStyle w:val="TOC2"/>
        <w:tabs>
          <w:tab w:val="right" w:leader="dot" w:pos="8306"/>
        </w:tabs>
      </w:pPr>
      <w:hyperlink w:anchor="_Toc20269" w:history="1">
        <w:r>
          <w:rPr>
            <w:rFonts w:ascii="仿宋" w:eastAsia="仿宋" w:hAnsi="仿宋" w:cs="仿宋" w:hint="eastAsia"/>
            <w:lang w:eastAsia="zh-CN"/>
          </w:rPr>
          <w:t>(三)、变更记录与追踪</w:t>
        </w:r>
        <w:r>
          <w:tab/>
        </w:r>
        <w:r>
          <w:fldChar w:fldCharType="begin"/>
        </w:r>
        <w:r>
          <w:instrText xml:space="preserve"> PAGEREF _Toc20269 \h </w:instrText>
        </w:r>
        <w:r>
          <w:fldChar w:fldCharType="separate"/>
        </w:r>
        <w:r>
          <w:t>38</w:t>
        </w:r>
        <w:r>
          <w:fldChar w:fldCharType="end"/>
        </w:r>
      </w:hyperlink>
    </w:p>
    <w:p>
      <w:pPr>
        <w:pStyle w:val="TOC2"/>
        <w:tabs>
          <w:tab w:val="right" w:leader="dot" w:pos="8306"/>
        </w:tabs>
      </w:pPr>
      <w:hyperlink w:anchor="_Toc9504" w:history="1">
        <w:r>
          <w:rPr>
            <w:rFonts w:ascii="仿宋" w:eastAsia="仿宋" w:hAnsi="仿宋" w:cs="仿宋" w:hint="eastAsia"/>
            <w:lang w:eastAsia="zh-CN"/>
          </w:rPr>
          <w:t>(四)、变更管理策略</w:t>
        </w:r>
        <w:r>
          <w:tab/>
        </w:r>
        <w:r>
          <w:fldChar w:fldCharType="begin"/>
        </w:r>
        <w:r>
          <w:instrText xml:space="preserve"> PAGEREF _Toc9504 \h </w:instrText>
        </w:r>
        <w:r>
          <w:fldChar w:fldCharType="separate"/>
        </w:r>
        <w:r>
          <w:t>40</w:t>
        </w:r>
        <w:r>
          <w:fldChar w:fldCharType="end"/>
        </w:r>
      </w:hyperlink>
    </w:p>
    <w:p>
      <w:pPr>
        <w:pStyle w:val="TOC1"/>
        <w:tabs>
          <w:tab w:val="right" w:leader="dot" w:pos="8306"/>
        </w:tabs>
      </w:pPr>
      <w:hyperlink w:anchor="_Toc27361" w:history="1">
        <w:r>
          <w:rPr>
            <w:rFonts w:ascii="仿宋" w:eastAsia="仿宋" w:hAnsi="仿宋" w:cs="仿宋" w:hint="eastAsia"/>
            <w:lang w:eastAsia="zh-CN"/>
          </w:rPr>
          <w:t>九、客户关系管理与市场拓展</w:t>
        </w:r>
        <w:r>
          <w:tab/>
        </w:r>
        <w:r>
          <w:fldChar w:fldCharType="begin"/>
        </w:r>
        <w:r>
          <w:instrText xml:space="preserve"> PAGEREF _Toc27361 \h </w:instrText>
        </w:r>
        <w:r>
          <w:fldChar w:fldCharType="separate"/>
        </w:r>
        <w:r>
          <w:t>41</w:t>
        </w:r>
        <w:r>
          <w:fldChar w:fldCharType="end"/>
        </w:r>
      </w:hyperlink>
    </w:p>
    <w:p>
      <w:pPr>
        <w:pStyle w:val="TOC2"/>
        <w:tabs>
          <w:tab w:val="right" w:leader="dot" w:pos="8306"/>
        </w:tabs>
      </w:pPr>
      <w:hyperlink w:anchor="_Toc8259" w:history="1">
        <w:r>
          <w:rPr>
            <w:rFonts w:ascii="仿宋" w:eastAsia="仿宋" w:hAnsi="仿宋" w:cs="仿宋" w:hint="eastAsia"/>
            <w:lang w:eastAsia="zh-CN"/>
          </w:rPr>
          <w:t>(一)、客户关系管理策略</w:t>
        </w:r>
        <w:r>
          <w:tab/>
        </w:r>
        <w:r>
          <w:fldChar w:fldCharType="begin"/>
        </w:r>
        <w:r>
          <w:instrText xml:space="preserve"> PAGEREF _Toc8259 \h </w:instrText>
        </w:r>
        <w:r>
          <w:fldChar w:fldCharType="separate"/>
        </w:r>
        <w:r>
          <w:t>41</w:t>
        </w:r>
        <w:r>
          <w:fldChar w:fldCharType="end"/>
        </w:r>
      </w:hyperlink>
    </w:p>
    <w:p>
      <w:pPr>
        <w:pStyle w:val="TOC2"/>
        <w:tabs>
          <w:tab w:val="right" w:leader="dot" w:pos="8306"/>
        </w:tabs>
      </w:pPr>
      <w:hyperlink w:anchor="_Toc5082" w:history="1">
        <w:r>
          <w:rPr>
            <w:rFonts w:ascii="仿宋" w:eastAsia="仿宋" w:hAnsi="仿宋" w:cs="仿宋" w:hint="eastAsia"/>
            <w:lang w:eastAsia="zh-CN"/>
          </w:rPr>
          <w:t>(二)、市场拓展方案</w:t>
        </w:r>
        <w:r>
          <w:tab/>
        </w:r>
        <w:r>
          <w:fldChar w:fldCharType="begin"/>
        </w:r>
        <w:r>
          <w:instrText xml:space="preserve"> PAGEREF _Toc5082 \h </w:instrText>
        </w:r>
        <w:r>
          <w:fldChar w:fldCharType="separate"/>
        </w:r>
        <w:r>
          <w:t>43</w:t>
        </w:r>
        <w:r>
          <w:fldChar w:fldCharType="end"/>
        </w:r>
      </w:hyperlink>
    </w:p>
    <w:p>
      <w:pPr>
        <w:pStyle w:val="TOC1"/>
        <w:tabs>
          <w:tab w:val="right" w:leader="dot" w:pos="8306"/>
        </w:tabs>
      </w:pPr>
      <w:hyperlink w:anchor="_Toc18127" w:history="1">
        <w:r>
          <w:rPr>
            <w:rFonts w:ascii="仿宋" w:eastAsia="仿宋" w:hAnsi="仿宋" w:cs="仿宋" w:hint="eastAsia"/>
            <w:lang w:eastAsia="zh-CN"/>
          </w:rPr>
          <w:t>十、土地利用与规划方案</w:t>
        </w:r>
        <w:r>
          <w:tab/>
        </w:r>
        <w:r>
          <w:fldChar w:fldCharType="begin"/>
        </w:r>
        <w:r>
          <w:instrText xml:space="preserve"> PAGEREF _Toc18127 \h </w:instrText>
        </w:r>
        <w:r>
          <w:fldChar w:fldCharType="separate"/>
        </w:r>
        <w:r>
          <w:t>44</w:t>
        </w:r>
        <w:r>
          <w:fldChar w:fldCharType="end"/>
        </w:r>
      </w:hyperlink>
    </w:p>
    <w:p>
      <w:pPr>
        <w:pStyle w:val="TOC2"/>
        <w:tabs>
          <w:tab w:val="right" w:leader="dot" w:pos="8306"/>
        </w:tabs>
      </w:pPr>
      <w:hyperlink w:anchor="_Toc27128" w:history="1">
        <w:r>
          <w:rPr>
            <w:rFonts w:ascii="仿宋" w:eastAsia="仿宋" w:hAnsi="仿宋" w:cs="仿宋" w:hint="eastAsia"/>
            <w:lang w:eastAsia="zh-CN"/>
          </w:rPr>
          <w:t>(一)、项目用地情况分析</w:t>
        </w:r>
        <w:r>
          <w:tab/>
        </w:r>
        <w:r>
          <w:fldChar w:fldCharType="begin"/>
        </w:r>
        <w:r>
          <w:instrText xml:space="preserve"> PAGEREF _Toc27128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60" w:history="1">
        <w:r>
          <w:rPr>
            <w:rFonts w:ascii="仿宋" w:eastAsia="仿宋" w:hAnsi="仿宋" w:cs="仿宋" w:hint="eastAsia"/>
            <w:lang w:eastAsia="zh-CN"/>
          </w:rPr>
          <w:t>(二)、土地利用规划方案</w:t>
        </w:r>
        <w:r>
          <w:tab/>
        </w:r>
        <w:r>
          <w:fldChar w:fldCharType="begin"/>
        </w:r>
        <w:r>
          <w:instrText xml:space="preserve"> PAGEREF _Toc23760 \h </w:instrText>
        </w:r>
        <w:r>
          <w:fldChar w:fldCharType="separate"/>
        </w:r>
        <w:r>
          <w:t>45</w:t>
        </w:r>
        <w:r>
          <w:fldChar w:fldCharType="end"/>
        </w:r>
      </w:hyperlink>
    </w:p>
    <w:p>
      <w:pPr>
        <w:pStyle w:val="TOC1"/>
        <w:tabs>
          <w:tab w:val="right" w:leader="dot" w:pos="8306"/>
        </w:tabs>
      </w:pPr>
      <w:hyperlink w:anchor="_Toc32252" w:history="1">
        <w:r>
          <w:rPr>
            <w:rFonts w:ascii="仿宋" w:eastAsia="仿宋" w:hAnsi="仿宋" w:cs="仿宋" w:hint="eastAsia"/>
            <w:lang w:eastAsia="zh-CN"/>
          </w:rPr>
          <w:t>十一、资金管理与财务规划</w:t>
        </w:r>
        <w:r>
          <w:tab/>
        </w:r>
        <w:r>
          <w:fldChar w:fldCharType="begin"/>
        </w:r>
        <w:r>
          <w:instrText xml:space="preserve"> PAGEREF _Toc32252 \h </w:instrText>
        </w:r>
        <w:r>
          <w:fldChar w:fldCharType="separate"/>
        </w:r>
        <w:r>
          <w:t>46</w:t>
        </w:r>
        <w:r>
          <w:fldChar w:fldCharType="end"/>
        </w:r>
      </w:hyperlink>
    </w:p>
    <w:p>
      <w:pPr>
        <w:pStyle w:val="TOC2"/>
        <w:tabs>
          <w:tab w:val="right" w:leader="dot" w:pos="8306"/>
        </w:tabs>
      </w:pPr>
      <w:hyperlink w:anchor="_Toc16715" w:history="1">
        <w:r>
          <w:rPr>
            <w:rFonts w:ascii="仿宋" w:eastAsia="仿宋" w:hAnsi="仿宋" w:cs="仿宋" w:hint="eastAsia"/>
            <w:lang w:eastAsia="zh-CN"/>
          </w:rPr>
          <w:t>(一)、项目资金来源与筹措</w:t>
        </w:r>
        <w:r>
          <w:tab/>
        </w:r>
        <w:r>
          <w:fldChar w:fldCharType="begin"/>
        </w:r>
        <w:r>
          <w:instrText xml:space="preserve"> PAGEREF _Toc16715 \h </w:instrText>
        </w:r>
        <w:r>
          <w:fldChar w:fldCharType="separate"/>
        </w:r>
        <w:r>
          <w:t>46</w:t>
        </w:r>
        <w:r>
          <w:fldChar w:fldCharType="end"/>
        </w:r>
      </w:hyperlink>
    </w:p>
    <w:p>
      <w:pPr>
        <w:pStyle w:val="TOC2"/>
        <w:tabs>
          <w:tab w:val="right" w:leader="dot" w:pos="8306"/>
        </w:tabs>
      </w:pPr>
      <w:hyperlink w:anchor="_Toc1813" w:history="1">
        <w:r>
          <w:rPr>
            <w:rFonts w:ascii="仿宋" w:eastAsia="仿宋" w:hAnsi="仿宋" w:cs="仿宋" w:hint="eastAsia"/>
            <w:lang w:eastAsia="zh-CN"/>
          </w:rPr>
          <w:t>(二)、资金使用与监管</w:t>
        </w:r>
        <w:r>
          <w:tab/>
        </w:r>
        <w:r>
          <w:fldChar w:fldCharType="begin"/>
        </w:r>
        <w:r>
          <w:instrText xml:space="preserve"> PAGEREF _Toc1813 \h </w:instrText>
        </w:r>
        <w:r>
          <w:fldChar w:fldCharType="separate"/>
        </w:r>
        <w:r>
          <w:t>47</w:t>
        </w:r>
        <w:r>
          <w:fldChar w:fldCharType="end"/>
        </w:r>
      </w:hyperlink>
    </w:p>
    <w:p>
      <w:pPr>
        <w:pStyle w:val="TOC2"/>
        <w:tabs>
          <w:tab w:val="right" w:leader="dot" w:pos="8306"/>
        </w:tabs>
      </w:pPr>
      <w:hyperlink w:anchor="_Toc14854" w:history="1">
        <w:r>
          <w:rPr>
            <w:rFonts w:ascii="仿宋" w:eastAsia="仿宋" w:hAnsi="仿宋" w:cs="仿宋" w:hint="eastAsia"/>
            <w:lang w:eastAsia="zh-CN"/>
          </w:rPr>
          <w:t>(三)、财务规划与预测</w:t>
        </w:r>
        <w:r>
          <w:tab/>
        </w:r>
        <w:r>
          <w:fldChar w:fldCharType="begin"/>
        </w:r>
        <w:r>
          <w:instrText xml:space="preserve"> PAGEREF _Toc14854 \h </w:instrText>
        </w:r>
        <w:r>
          <w:fldChar w:fldCharType="separate"/>
        </w:r>
        <w:r>
          <w:t>49</w:t>
        </w:r>
        <w:r>
          <w:fldChar w:fldCharType="end"/>
        </w:r>
      </w:hyperlink>
    </w:p>
    <w:p>
      <w:pPr>
        <w:pStyle w:val="TOC1"/>
        <w:tabs>
          <w:tab w:val="right" w:leader="dot" w:pos="8306"/>
        </w:tabs>
      </w:pPr>
      <w:hyperlink w:anchor="_Toc14841" w:history="1">
        <w:r>
          <w:rPr>
            <w:rFonts w:ascii="仿宋" w:eastAsia="仿宋" w:hAnsi="仿宋" w:cs="仿宋" w:hint="eastAsia"/>
            <w:lang w:eastAsia="zh-CN"/>
          </w:rPr>
          <w:t>十二、项目进度计划</w:t>
        </w:r>
        <w:r>
          <w:tab/>
        </w:r>
        <w:r>
          <w:fldChar w:fldCharType="begin"/>
        </w:r>
        <w:r>
          <w:instrText xml:space="preserve"> PAGEREF _Toc14841 \h </w:instrText>
        </w:r>
        <w:r>
          <w:fldChar w:fldCharType="separate"/>
        </w:r>
        <w:r>
          <w:t>50</w:t>
        </w:r>
        <w:r>
          <w:fldChar w:fldCharType="end"/>
        </w:r>
      </w:hyperlink>
    </w:p>
    <w:p>
      <w:pPr>
        <w:pStyle w:val="TOC2"/>
        <w:tabs>
          <w:tab w:val="right" w:leader="dot" w:pos="8306"/>
        </w:tabs>
      </w:pPr>
      <w:hyperlink w:anchor="_Toc16058" w:history="1">
        <w:r>
          <w:rPr>
            <w:rFonts w:ascii="仿宋" w:eastAsia="仿宋" w:hAnsi="仿宋" w:cs="仿宋" w:hint="eastAsia"/>
            <w:lang w:eastAsia="zh-CN"/>
          </w:rPr>
          <w:t>(一)、建设周期</w:t>
        </w:r>
        <w:r>
          <w:tab/>
        </w:r>
        <w:r>
          <w:fldChar w:fldCharType="begin"/>
        </w:r>
        <w:r>
          <w:instrText xml:space="preserve"> PAGEREF _Toc16058 \h </w:instrText>
        </w:r>
        <w:r>
          <w:fldChar w:fldCharType="separate"/>
        </w:r>
        <w:r>
          <w:t>50</w:t>
        </w:r>
        <w:r>
          <w:fldChar w:fldCharType="end"/>
        </w:r>
      </w:hyperlink>
    </w:p>
    <w:p>
      <w:pPr>
        <w:pStyle w:val="TOC2"/>
        <w:tabs>
          <w:tab w:val="right" w:leader="dot" w:pos="8306"/>
        </w:tabs>
      </w:pPr>
      <w:hyperlink w:anchor="_Toc30167" w:history="1">
        <w:r>
          <w:rPr>
            <w:rFonts w:ascii="仿宋" w:eastAsia="仿宋" w:hAnsi="仿宋" w:cs="仿宋" w:hint="eastAsia"/>
            <w:lang w:eastAsia="zh-CN"/>
          </w:rPr>
          <w:t>(二)、建设进度</w:t>
        </w:r>
        <w:r>
          <w:tab/>
        </w:r>
        <w:r>
          <w:fldChar w:fldCharType="begin"/>
        </w:r>
        <w:r>
          <w:instrText xml:space="preserve"> PAGEREF _Toc30167 \h </w:instrText>
        </w:r>
        <w:r>
          <w:fldChar w:fldCharType="separate"/>
        </w:r>
        <w:r>
          <w:t>50</w:t>
        </w:r>
        <w:r>
          <w:fldChar w:fldCharType="end"/>
        </w:r>
      </w:hyperlink>
    </w:p>
    <w:p>
      <w:pPr>
        <w:pStyle w:val="TOC2"/>
        <w:tabs>
          <w:tab w:val="right" w:leader="dot" w:pos="8306"/>
        </w:tabs>
      </w:pPr>
      <w:hyperlink w:anchor="_Toc18132" w:history="1">
        <w:r>
          <w:rPr>
            <w:rFonts w:ascii="仿宋" w:eastAsia="仿宋" w:hAnsi="仿宋" w:cs="仿宋" w:hint="eastAsia"/>
            <w:lang w:eastAsia="zh-CN"/>
          </w:rPr>
          <w:t>(三)、进度安排注意事项</w:t>
        </w:r>
        <w:r>
          <w:tab/>
        </w:r>
        <w:r>
          <w:fldChar w:fldCharType="begin"/>
        </w:r>
        <w:r>
          <w:instrText xml:space="preserve"> PAGEREF _Toc18132 \h </w:instrText>
        </w:r>
        <w:r>
          <w:fldChar w:fldCharType="separate"/>
        </w:r>
        <w:r>
          <w:t>51</w:t>
        </w:r>
        <w:r>
          <w:fldChar w:fldCharType="end"/>
        </w:r>
      </w:hyperlink>
    </w:p>
    <w:p>
      <w:pPr>
        <w:pStyle w:val="TOC2"/>
        <w:tabs>
          <w:tab w:val="right" w:leader="dot" w:pos="8306"/>
        </w:tabs>
      </w:pPr>
      <w:hyperlink w:anchor="_Toc23954" w:history="1">
        <w:r>
          <w:rPr>
            <w:rFonts w:ascii="仿宋" w:eastAsia="仿宋" w:hAnsi="仿宋" w:cs="仿宋" w:hint="eastAsia"/>
            <w:lang w:eastAsia="zh-CN"/>
          </w:rPr>
          <w:t>(四)、人力资源配置</w:t>
        </w:r>
        <w:r>
          <w:tab/>
        </w:r>
        <w:r>
          <w:fldChar w:fldCharType="begin"/>
        </w:r>
        <w:r>
          <w:instrText xml:space="preserve"> PAGEREF _Toc23954 \h </w:instrText>
        </w:r>
        <w:r>
          <w:fldChar w:fldCharType="separate"/>
        </w:r>
        <w:r>
          <w:t>52</w:t>
        </w:r>
        <w:r>
          <w:fldChar w:fldCharType="end"/>
        </w:r>
      </w:hyperlink>
    </w:p>
    <w:p>
      <w:pPr>
        <w:pStyle w:val="TOC2"/>
        <w:tabs>
          <w:tab w:val="right" w:leader="dot" w:pos="8306"/>
        </w:tabs>
      </w:pPr>
      <w:hyperlink w:anchor="_Toc30246" w:history="1">
        <w:r>
          <w:rPr>
            <w:rFonts w:ascii="仿宋" w:eastAsia="仿宋" w:hAnsi="仿宋" w:cs="仿宋" w:hint="eastAsia"/>
            <w:lang w:eastAsia="zh-CN"/>
          </w:rPr>
          <w:t>(五)、员工培训</w:t>
        </w:r>
        <w:r>
          <w:tab/>
        </w:r>
        <w:r>
          <w:fldChar w:fldCharType="begin"/>
        </w:r>
        <w:r>
          <w:instrText xml:space="preserve"> PAGEREF _Toc30246 \h </w:instrText>
        </w:r>
        <w:r>
          <w:fldChar w:fldCharType="separate"/>
        </w:r>
        <w:r>
          <w:t>54</w:t>
        </w:r>
        <w:r>
          <w:fldChar w:fldCharType="end"/>
        </w:r>
      </w:hyperlink>
    </w:p>
    <w:p>
      <w:pPr>
        <w:pStyle w:val="TOC2"/>
        <w:tabs>
          <w:tab w:val="right" w:leader="dot" w:pos="8306"/>
        </w:tabs>
      </w:pPr>
      <w:hyperlink w:anchor="_Toc26671" w:history="1">
        <w:r>
          <w:rPr>
            <w:rFonts w:ascii="仿宋" w:eastAsia="仿宋" w:hAnsi="仿宋" w:cs="仿宋" w:hint="eastAsia"/>
            <w:lang w:eastAsia="zh-CN"/>
          </w:rPr>
          <w:t>(六)、项目实施保障</w:t>
        </w:r>
        <w:r>
          <w:tab/>
        </w:r>
        <w:r>
          <w:fldChar w:fldCharType="begin"/>
        </w:r>
        <w:r>
          <w:instrText xml:space="preserve"> PAGEREF _Toc26671 \h </w:instrText>
        </w:r>
        <w:r>
          <w:fldChar w:fldCharType="separate"/>
        </w:r>
        <w:r>
          <w:t>55</w:t>
        </w:r>
        <w:r>
          <w:fldChar w:fldCharType="end"/>
        </w:r>
      </w:hyperlink>
    </w:p>
    <w:p>
      <w:pPr>
        <w:pStyle w:val="TOC2"/>
        <w:tabs>
          <w:tab w:val="right" w:leader="dot" w:pos="8306"/>
        </w:tabs>
      </w:pPr>
      <w:hyperlink w:anchor="_Toc10297" w:history="1">
        <w:r>
          <w:rPr>
            <w:rFonts w:ascii="仿宋" w:eastAsia="仿宋" w:hAnsi="仿宋" w:cs="仿宋" w:hint="eastAsia"/>
            <w:lang w:eastAsia="zh-CN"/>
          </w:rPr>
          <w:t>(七)、安全规范管理</w:t>
        </w:r>
        <w:r>
          <w:tab/>
        </w:r>
        <w:r>
          <w:fldChar w:fldCharType="begin"/>
        </w:r>
        <w:r>
          <w:instrText xml:space="preserve"> PAGEREF _Toc10297 \h </w:instrText>
        </w:r>
        <w:r>
          <w:fldChar w:fldCharType="separate"/>
        </w:r>
        <w:r>
          <w:t>56</w:t>
        </w:r>
        <w:r>
          <w:fldChar w:fldCharType="end"/>
        </w:r>
      </w:hyperlink>
    </w:p>
    <w:p>
      <w:pPr>
        <w:pStyle w:val="TOC1"/>
        <w:tabs>
          <w:tab w:val="right" w:leader="dot" w:pos="8306"/>
        </w:tabs>
      </w:pPr>
      <w:hyperlink w:anchor="_Toc2395" w:history="1">
        <w:r>
          <w:rPr>
            <w:rFonts w:ascii="仿宋" w:eastAsia="仿宋" w:hAnsi="仿宋" w:cs="仿宋" w:hint="eastAsia"/>
            <w:lang w:eastAsia="zh-CN"/>
          </w:rPr>
          <w:t>十三、产业协同与集群发展</w:t>
        </w:r>
        <w:r>
          <w:tab/>
        </w:r>
        <w:r>
          <w:fldChar w:fldCharType="begin"/>
        </w:r>
        <w:r>
          <w:instrText xml:space="preserve"> PAGEREF _Toc2395 \h </w:instrText>
        </w:r>
        <w:r>
          <w:fldChar w:fldCharType="separate"/>
        </w:r>
        <w:r>
          <w:t>57</w:t>
        </w:r>
        <w:r>
          <w:fldChar w:fldCharType="end"/>
        </w:r>
      </w:hyperlink>
    </w:p>
    <w:p>
      <w:pPr>
        <w:pStyle w:val="TOC2"/>
        <w:tabs>
          <w:tab w:val="right" w:leader="dot" w:pos="8306"/>
        </w:tabs>
      </w:pPr>
      <w:hyperlink w:anchor="_Toc5922" w:history="1">
        <w:r>
          <w:rPr>
            <w:rFonts w:ascii="仿宋" w:eastAsia="仿宋" w:hAnsi="仿宋" w:cs="仿宋" w:hint="eastAsia"/>
            <w:lang w:eastAsia="zh-CN"/>
          </w:rPr>
          <w:t>(一)、产业协同机制建设</w:t>
        </w:r>
        <w:r>
          <w:tab/>
        </w:r>
        <w:r>
          <w:fldChar w:fldCharType="begin"/>
        </w:r>
        <w:r>
          <w:instrText xml:space="preserve"> PAGEREF _Toc5922 \h </w:instrText>
        </w:r>
        <w:r>
          <w:fldChar w:fldCharType="separate"/>
        </w:r>
        <w:r>
          <w:t>57</w:t>
        </w:r>
        <w:r>
          <w:fldChar w:fldCharType="end"/>
        </w:r>
      </w:hyperlink>
    </w:p>
    <w:p>
      <w:pPr>
        <w:pStyle w:val="TOC2"/>
        <w:tabs>
          <w:tab w:val="right" w:leader="dot" w:pos="8306"/>
        </w:tabs>
      </w:pPr>
      <w:hyperlink w:anchor="_Toc23410" w:history="1">
        <w:r>
          <w:rPr>
            <w:rFonts w:ascii="仿宋" w:eastAsia="仿宋" w:hAnsi="仿宋" w:cs="仿宋" w:hint="eastAsia"/>
            <w:lang w:eastAsia="zh-CN"/>
          </w:rPr>
          <w:t>(二)、产业集群培育与发展</w:t>
        </w:r>
        <w:r>
          <w:tab/>
        </w:r>
        <w:r>
          <w:fldChar w:fldCharType="begin"/>
        </w:r>
        <w:r>
          <w:instrText xml:space="preserve"> PAGEREF _Toc23410 \h </w:instrText>
        </w:r>
        <w:r>
          <w:fldChar w:fldCharType="separate"/>
        </w:r>
        <w:r>
          <w:t>58</w:t>
        </w:r>
        <w:r>
          <w:fldChar w:fldCharType="end"/>
        </w:r>
      </w:hyperlink>
    </w:p>
    <w:p>
      <w:pPr>
        <w:pStyle w:val="TOC1"/>
        <w:tabs>
          <w:tab w:val="right" w:leader="dot" w:pos="8306"/>
        </w:tabs>
      </w:pPr>
      <w:hyperlink w:anchor="_Toc519" w:history="1">
        <w:r>
          <w:rPr>
            <w:rFonts w:ascii="仿宋" w:eastAsia="仿宋" w:hAnsi="仿宋" w:cs="仿宋" w:hint="eastAsia"/>
            <w:lang w:eastAsia="zh-CN"/>
          </w:rPr>
          <w:t>十四、合作与交流机制建立</w:t>
        </w:r>
        <w:r>
          <w:tab/>
        </w:r>
        <w:r>
          <w:fldChar w:fldCharType="begin"/>
        </w:r>
        <w:r>
          <w:instrText xml:space="preserve"> PAGEREF _Toc519 \h </w:instrText>
        </w:r>
        <w:r>
          <w:fldChar w:fldCharType="separate"/>
        </w:r>
        <w:r>
          <w:t>59</w:t>
        </w:r>
        <w:r>
          <w:fldChar w:fldCharType="end"/>
        </w:r>
      </w:hyperlink>
    </w:p>
    <w:p>
      <w:pPr>
        <w:pStyle w:val="TOC2"/>
        <w:tabs>
          <w:tab w:val="right" w:leader="dot" w:pos="8306"/>
        </w:tabs>
      </w:pPr>
      <w:hyperlink w:anchor="_Toc15983" w:history="1">
        <w:r>
          <w:rPr>
            <w:rFonts w:ascii="仿宋" w:eastAsia="仿宋" w:hAnsi="仿宋" w:cs="仿宋" w:hint="eastAsia"/>
            <w:lang w:eastAsia="zh-CN"/>
          </w:rPr>
          <w:t>(一)、合作伙伴选择与合作方式</w:t>
        </w:r>
        <w:r>
          <w:tab/>
        </w:r>
        <w:r>
          <w:fldChar w:fldCharType="begin"/>
        </w:r>
        <w:r>
          <w:instrText xml:space="preserve"> PAGEREF _Toc15983 \h </w:instrText>
        </w:r>
        <w:r>
          <w:fldChar w:fldCharType="separate"/>
        </w:r>
        <w:r>
          <w:t>59</w:t>
        </w:r>
        <w:r>
          <w:fldChar w:fldCharType="end"/>
        </w:r>
      </w:hyperlink>
    </w:p>
    <w:p>
      <w:pPr>
        <w:pStyle w:val="TOC2"/>
        <w:tabs>
          <w:tab w:val="right" w:leader="dot" w:pos="8306"/>
        </w:tabs>
      </w:pPr>
      <w:hyperlink w:anchor="_Toc6321" w:history="1">
        <w:r>
          <w:rPr>
            <w:rFonts w:ascii="仿宋" w:eastAsia="仿宋" w:hAnsi="仿宋" w:cs="仿宋" w:hint="eastAsia"/>
            <w:lang w:eastAsia="zh-CN"/>
          </w:rPr>
          <w:t>(二)、交流与合作平台搭建</w:t>
        </w:r>
        <w:r>
          <w:tab/>
        </w:r>
        <w:r>
          <w:fldChar w:fldCharType="begin"/>
        </w:r>
        <w:r>
          <w:instrText xml:space="preserve"> PAGEREF _Toc6321 \h </w:instrText>
        </w:r>
        <w:r>
          <w:fldChar w:fldCharType="separate"/>
        </w:r>
        <w:r>
          <w:t>61</w:t>
        </w:r>
        <w:r>
          <w:fldChar w:fldCharType="end"/>
        </w:r>
      </w:hyperlink>
    </w:p>
    <w:p>
      <w:pPr>
        <w:pStyle w:val="TOC1"/>
        <w:tabs>
          <w:tab w:val="right" w:leader="dot" w:pos="8306"/>
        </w:tabs>
      </w:pPr>
      <w:hyperlink w:anchor="_Toc15276" w:history="1">
        <w:r>
          <w:rPr>
            <w:rFonts w:ascii="仿宋" w:eastAsia="仿宋" w:hAnsi="仿宋" w:cs="仿宋" w:hint="eastAsia"/>
            <w:lang w:eastAsia="zh-CN"/>
          </w:rPr>
          <w:t>十五、人力资源管理与开发</w:t>
        </w:r>
        <w:r>
          <w:tab/>
        </w:r>
        <w:r>
          <w:fldChar w:fldCharType="begin"/>
        </w:r>
        <w:r>
          <w:instrText xml:space="preserve"> PAGEREF _Toc15276 \h </w:instrText>
        </w:r>
        <w:r>
          <w:fldChar w:fldCharType="separate"/>
        </w:r>
        <w:r>
          <w:t>62</w:t>
        </w:r>
        <w:r>
          <w:fldChar w:fldCharType="end"/>
        </w:r>
      </w:hyperlink>
    </w:p>
    <w:p>
      <w:pPr>
        <w:pStyle w:val="TOC2"/>
        <w:tabs>
          <w:tab w:val="right" w:leader="dot" w:pos="8306"/>
        </w:tabs>
      </w:pPr>
      <w:hyperlink w:anchor="_Toc23783" w:history="1">
        <w:r>
          <w:rPr>
            <w:rFonts w:ascii="仿宋" w:eastAsia="仿宋" w:hAnsi="仿宋" w:cs="仿宋" w:hint="eastAsia"/>
            <w:lang w:eastAsia="zh-CN"/>
          </w:rPr>
          <w:t>(一)、人力资源规划</w:t>
        </w:r>
        <w:r>
          <w:tab/>
        </w:r>
        <w:r>
          <w:fldChar w:fldCharType="begin"/>
        </w:r>
        <w:r>
          <w:instrText xml:space="preserve"> PAGEREF _Toc23783 \h </w:instrText>
        </w:r>
        <w:r>
          <w:fldChar w:fldCharType="separate"/>
        </w:r>
        <w:r>
          <w:t>62</w:t>
        </w:r>
        <w:r>
          <w:fldChar w:fldCharType="end"/>
        </w:r>
      </w:hyperlink>
    </w:p>
    <w:p>
      <w:pPr>
        <w:pStyle w:val="TOC2"/>
        <w:tabs>
          <w:tab w:val="right" w:leader="dot" w:pos="8306"/>
        </w:tabs>
      </w:pPr>
      <w:hyperlink w:anchor="_Toc15457" w:history="1">
        <w:r>
          <w:rPr>
            <w:rFonts w:ascii="仿宋" w:eastAsia="仿宋" w:hAnsi="仿宋" w:cs="仿宋" w:hint="eastAsia"/>
            <w:lang w:eastAsia="zh-CN"/>
          </w:rPr>
          <w:t>(二)、人力资源开发与培训</w:t>
        </w:r>
        <w:r>
          <w:tab/>
        </w:r>
        <w:r>
          <w:fldChar w:fldCharType="begin"/>
        </w:r>
        <w:r>
          <w:instrText xml:space="preserve"> PAGEREF _Toc15457 \h </w:instrText>
        </w:r>
        <w:r>
          <w:fldChar w:fldCharType="separate"/>
        </w:r>
        <w:r>
          <w:t>64</w:t>
        </w:r>
        <w:r>
          <w:fldChar w:fldCharType="end"/>
        </w:r>
      </w:hyperlink>
    </w:p>
    <w:p>
      <w:pPr>
        <w:pStyle w:val="TOC1"/>
        <w:tabs>
          <w:tab w:val="right" w:leader="dot" w:pos="8306"/>
        </w:tabs>
      </w:pPr>
      <w:hyperlink w:anchor="_Toc28515" w:history="1">
        <w:r>
          <w:rPr>
            <w:rFonts w:ascii="仿宋" w:eastAsia="仿宋" w:hAnsi="仿宋" w:cs="仿宋" w:hint="eastAsia"/>
            <w:lang w:eastAsia="zh-CN"/>
          </w:rPr>
          <w:t>十六、创新驱动与持续发展</w:t>
        </w:r>
        <w:r>
          <w:tab/>
        </w:r>
        <w:r>
          <w:fldChar w:fldCharType="begin"/>
        </w:r>
        <w:r>
          <w:instrText xml:space="preserve"> PAGEREF _Toc28515 \h </w:instrText>
        </w:r>
        <w:r>
          <w:fldChar w:fldCharType="separate"/>
        </w:r>
        <w:r>
          <w:t>66</w:t>
        </w:r>
        <w:r>
          <w:fldChar w:fldCharType="end"/>
        </w:r>
      </w:hyperlink>
    </w:p>
    <w:p>
      <w:pPr>
        <w:pStyle w:val="TOC2"/>
        <w:tabs>
          <w:tab w:val="right" w:leader="dot" w:pos="8306"/>
        </w:tabs>
      </w:pPr>
      <w:hyperlink w:anchor="_Toc20792" w:history="1">
        <w:r>
          <w:rPr>
            <w:rFonts w:ascii="仿宋" w:eastAsia="仿宋" w:hAnsi="仿宋" w:cs="仿宋" w:hint="eastAsia"/>
            <w:lang w:eastAsia="zh-CN"/>
          </w:rPr>
          <w:t>(一)、创新驱动战略实施</w:t>
        </w:r>
        <w:r>
          <w:tab/>
        </w:r>
        <w:r>
          <w:fldChar w:fldCharType="begin"/>
        </w:r>
        <w:r>
          <w:instrText xml:space="preserve"> PAGEREF _Toc20792 \h </w:instrText>
        </w:r>
        <w:r>
          <w:fldChar w:fldCharType="separate"/>
        </w:r>
        <w:r>
          <w:t>66</w:t>
        </w:r>
        <w:r>
          <w:fldChar w:fldCharType="end"/>
        </w:r>
      </w:hyperlink>
    </w:p>
    <w:p>
      <w:pPr>
        <w:pStyle w:val="TOC2"/>
        <w:tabs>
          <w:tab w:val="right" w:leader="dot" w:pos="8306"/>
        </w:tabs>
      </w:pPr>
      <w:hyperlink w:anchor="_Toc11677" w:history="1">
        <w:r>
          <w:rPr>
            <w:rFonts w:ascii="仿宋" w:eastAsia="仿宋" w:hAnsi="仿宋" w:cs="仿宋" w:hint="eastAsia"/>
            <w:lang w:eastAsia="zh-CN"/>
          </w:rPr>
          <w:t>(二)、持续发展路径探索</w:t>
        </w:r>
        <w:r>
          <w:tab/>
        </w:r>
        <w:r>
          <w:fldChar w:fldCharType="begin"/>
        </w:r>
        <w:r>
          <w:instrText xml:space="preserve"> PAGEREF _Toc11677 \h </w:instrText>
        </w:r>
        <w:r>
          <w:fldChar w:fldCharType="separate"/>
        </w:r>
        <w:r>
          <w:t>68</w:t>
        </w:r>
        <w:r>
          <w:fldChar w:fldCharType="end"/>
        </w:r>
      </w:hyperlink>
    </w:p>
    <w:p>
      <w:pPr>
        <w:pStyle w:val="TOC1"/>
        <w:tabs>
          <w:tab w:val="right" w:leader="dot" w:pos="8306"/>
        </w:tabs>
      </w:pPr>
      <w:hyperlink w:anchor="_Toc31606" w:history="1">
        <w:r>
          <w:rPr>
            <w:rFonts w:ascii="仿宋" w:eastAsia="仿宋" w:hAnsi="仿宋" w:cs="仿宋" w:hint="eastAsia"/>
            <w:lang w:eastAsia="zh-CN"/>
          </w:rPr>
          <w:t>十七、设施与设备管理</w:t>
        </w:r>
        <w:r>
          <w:tab/>
        </w:r>
        <w:r>
          <w:fldChar w:fldCharType="begin"/>
        </w:r>
        <w:r>
          <w:instrText xml:space="preserve"> PAGEREF _Toc31606 \h </w:instrText>
        </w:r>
        <w:r>
          <w:fldChar w:fldCharType="separate"/>
        </w:r>
        <w:r>
          <w:t>72</w:t>
        </w:r>
        <w:r>
          <w:fldChar w:fldCharType="end"/>
        </w:r>
      </w:hyperlink>
    </w:p>
    <w:p>
      <w:pPr>
        <w:pStyle w:val="TOC2"/>
        <w:tabs>
          <w:tab w:val="right" w:leader="dot" w:pos="8306"/>
        </w:tabs>
      </w:pPr>
      <w:hyperlink w:anchor="_Toc28353" w:history="1">
        <w:r>
          <w:rPr>
            <w:rFonts w:ascii="仿宋" w:eastAsia="仿宋" w:hAnsi="仿宋" w:cs="仿宋" w:hint="eastAsia"/>
            <w:lang w:eastAsia="zh-CN"/>
          </w:rPr>
          <w:t>(一)、设施规划与配置</w:t>
        </w:r>
        <w:r>
          <w:tab/>
        </w:r>
        <w:r>
          <w:fldChar w:fldCharType="begin"/>
        </w:r>
        <w:r>
          <w:instrText xml:space="preserve"> PAGEREF _Toc28353 \h </w:instrText>
        </w:r>
        <w:r>
          <w:fldChar w:fldCharType="separate"/>
        </w:r>
        <w:r>
          <w:t>72</w:t>
        </w:r>
        <w:r>
          <w:fldChar w:fldCharType="end"/>
        </w:r>
      </w:hyperlink>
    </w:p>
    <w:p>
      <w:pPr>
        <w:pStyle w:val="TOC2"/>
        <w:tabs>
          <w:tab w:val="right" w:leader="dot" w:pos="8306"/>
        </w:tabs>
      </w:pPr>
      <w:hyperlink w:anchor="_Toc11405" w:history="1">
        <w:r>
          <w:rPr>
            <w:rFonts w:ascii="仿宋" w:eastAsia="仿宋" w:hAnsi="仿宋" w:cs="仿宋" w:hint="eastAsia"/>
            <w:lang w:eastAsia="zh-CN"/>
          </w:rPr>
          <w:t>(二)、设备采购与维护管理</w:t>
        </w:r>
        <w:r>
          <w:tab/>
        </w:r>
        <w:r>
          <w:fldChar w:fldCharType="begin"/>
        </w:r>
        <w:r>
          <w:instrText xml:space="preserve"> PAGEREF _Toc11405 \h </w:instrText>
        </w:r>
        <w:r>
          <w:fldChar w:fldCharType="separate"/>
        </w:r>
        <w:r>
          <w:t>73</w:t>
        </w:r>
        <w:r>
          <w:fldChar w:fldCharType="end"/>
        </w:r>
      </w:hyperlink>
    </w:p>
    <w:p>
      <w:pPr>
        <w:pStyle w:val="TOC2"/>
        <w:tabs>
          <w:tab w:val="right" w:leader="dot" w:pos="8306"/>
        </w:tabs>
      </w:pPr>
      <w:hyperlink w:anchor="_Toc24973" w:history="1">
        <w:r>
          <w:rPr>
            <w:rFonts w:ascii="仿宋" w:eastAsia="仿宋" w:hAnsi="仿宋" w:cs="仿宋" w:hint="eastAsia"/>
            <w:lang w:eastAsia="zh-CN"/>
          </w:rPr>
          <w:t>(三)、设施设备升级策略</w:t>
        </w:r>
        <w:r>
          <w:tab/>
        </w:r>
        <w:r>
          <w:fldChar w:fldCharType="begin"/>
        </w:r>
        <w:r>
          <w:instrText xml:space="preserve"> PAGEREF _Toc24973 \h </w:instrText>
        </w:r>
        <w:r>
          <w:fldChar w:fldCharType="separate"/>
        </w:r>
        <w:r>
          <w:t>73</w:t>
        </w:r>
        <w:r>
          <w:fldChar w:fldCharType="end"/>
        </w:r>
      </w:hyperlink>
    </w:p>
    <w:p>
      <w:pPr>
        <w:pStyle w:val="TOC1"/>
        <w:tabs>
          <w:tab w:val="right" w:leader="dot" w:pos="8306"/>
        </w:tabs>
      </w:pPr>
      <w:hyperlink w:anchor="_Toc5905" w:history="1">
        <w:r>
          <w:rPr>
            <w:rFonts w:ascii="仿宋" w:eastAsia="仿宋" w:hAnsi="仿宋" w:cs="仿宋" w:hint="eastAsia"/>
            <w:lang w:eastAsia="zh-CN"/>
          </w:rPr>
          <w:t>十八、成果转化与推广应用</w:t>
        </w:r>
        <w:r>
          <w:tab/>
        </w:r>
        <w:r>
          <w:fldChar w:fldCharType="begin"/>
        </w:r>
        <w:r>
          <w:instrText xml:space="preserve"> PAGEREF _Toc5905 \h </w:instrText>
        </w:r>
        <w:r>
          <w:fldChar w:fldCharType="separate"/>
        </w:r>
        <w:r>
          <w:t>74</w:t>
        </w:r>
        <w:r>
          <w:fldChar w:fldCharType="end"/>
        </w:r>
      </w:hyperlink>
    </w:p>
    <w:p>
      <w:pPr>
        <w:pStyle w:val="TOC2"/>
        <w:tabs>
          <w:tab w:val="right" w:leader="dot" w:pos="8306"/>
        </w:tabs>
      </w:pPr>
      <w:hyperlink w:anchor="_Toc23019" w:history="1">
        <w:r>
          <w:rPr>
            <w:rFonts w:ascii="仿宋" w:eastAsia="仿宋" w:hAnsi="仿宋" w:cs="仿宋" w:hint="eastAsia"/>
            <w:lang w:eastAsia="zh-CN"/>
          </w:rPr>
          <w:t>(一)、成果转化策略制定</w:t>
        </w:r>
        <w:r>
          <w:tab/>
        </w:r>
        <w:r>
          <w:fldChar w:fldCharType="begin"/>
        </w:r>
        <w:r>
          <w:instrText xml:space="preserve"> PAGEREF _Toc23019 \h </w:instrText>
        </w:r>
        <w:r>
          <w:fldChar w:fldCharType="separate"/>
        </w:r>
        <w:r>
          <w:t>74</w:t>
        </w:r>
        <w:r>
          <w:fldChar w:fldCharType="end"/>
        </w:r>
      </w:hyperlink>
    </w:p>
    <w:p>
      <w:pPr>
        <w:pStyle w:val="TOC2"/>
        <w:tabs>
          <w:tab w:val="right" w:leader="dot" w:pos="8306"/>
        </w:tabs>
      </w:pPr>
      <w:hyperlink w:anchor="_Toc1115" w:history="1">
        <w:r>
          <w:rPr>
            <w:rFonts w:ascii="仿宋" w:eastAsia="仿宋" w:hAnsi="仿宋" w:cs="仿宋" w:hint="eastAsia"/>
            <w:lang w:eastAsia="zh-CN"/>
          </w:rPr>
          <w:t>(二)、成果推广应用方案</w:t>
        </w:r>
        <w:r>
          <w:tab/>
        </w:r>
        <w:r>
          <w:fldChar w:fldCharType="begin"/>
        </w:r>
        <w:r>
          <w:instrText xml:space="preserve"> PAGEREF _Toc1115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75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084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257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675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193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990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纺织专用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6308"/>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9456"/>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1810"/>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11" w:name="_Toc10698"/>
      <w:r>
        <w:rPr>
          <w:rFonts w:ascii="仿宋" w:eastAsia="仿宋" w:hAnsi="仿宋" w:cs="仿宋" w:hint="eastAsia"/>
          <w:sz w:val="28"/>
          <w:lang w:eastAsia="zh-CN"/>
        </w:rPr>
        <w:t>(二)、项目选址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https://d.book118.com/017023111150006025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纺织专用设备项目建设方案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7A1699"/>
    <w:rsid w:val="4D7A16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7023111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2023-12-31T01:38:00Z</dcterms:created>
  <dcterms:modified xsi:type="dcterms:W3CDTF">2023-12-31T01:38:43Z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4F4108B8914C4ACD956CCA142A1057DC_11</vt:lpwstr>
  </property>
  <property fmtid="{D5CDD505-2E9C-101B-9397-08002B2CF9AE}" pid="3" name="KSOProductBuildVer">
    <vt:lpwstr>2052-12.1.0.16120</vt:lpwstr>
  </property>
</Properties>
</file>