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F6295" w:rsidP="006F6295" w14:paraId="36BA9CBA" w14:textId="77777777">
      <w:pPr>
        <w:spacing w:before="48" w:beforeLines="20" w:after="360" w:afterLines="150" w:line="360" w:lineRule="auto"/>
        <w:jc w:val="center"/>
        <w:rPr>
          <w:rFonts w:ascii="华文中宋" w:eastAsia="华文中宋" w:hAnsi="华文中宋"/>
          <w:b/>
          <w:sz w:val="30"/>
        </w:rPr>
      </w:pPr>
      <w:r w:rsidRPr="006F6295">
        <w:rPr>
          <w:rFonts w:ascii="华文中宋" w:eastAsia="华文中宋" w:hAnsi="华文中宋"/>
          <w:b/>
          <w:sz w:val="30"/>
        </w:rPr>
        <w:t>2024</w:t>
      </w:r>
      <w:r w:rsidRPr="006F6295">
        <w:rPr>
          <w:rFonts w:ascii="华文中宋" w:eastAsia="华文中宋" w:hAnsi="华文中宋"/>
          <w:b/>
          <w:sz w:val="30"/>
        </w:rPr>
        <w:t>广东广州市南沙区归国华侨联合会招聘编外人员</w:t>
      </w:r>
      <w:r w:rsidRPr="006F6295">
        <w:rPr>
          <w:rFonts w:ascii="华文中宋" w:eastAsia="华文中宋" w:hAnsi="华文中宋"/>
          <w:b/>
          <w:sz w:val="30"/>
        </w:rPr>
        <w:t>1</w:t>
      </w:r>
      <w:r w:rsidRPr="006F6295">
        <w:rPr>
          <w:rFonts w:ascii="华文中宋" w:eastAsia="华文中宋" w:hAnsi="华文中宋"/>
          <w:b/>
          <w:sz w:val="30"/>
        </w:rPr>
        <w:t>人笔试备考试题及答案解析</w:t>
      </w:r>
    </w:p>
    <w:p w:rsidR="00A77B3E" w14:paraId="301B536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35C5DDB" w14:textId="77777777">
      <w:pPr>
        <w:spacing w:after="260" w:line="360" w:lineRule="auto"/>
      </w:pPr>
      <w:r>
        <w:rPr>
          <w:rFonts w:ascii="微软雅黑" w:eastAsia="微软雅黑" w:cs="微软雅黑"/>
        </w:rPr>
        <w:t>一、选择题</w:t>
      </w:r>
    </w:p>
    <w:p w:rsidR="006D34C4" w14:paraId="29896B8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17F00DF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6F556FD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3BB139A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18FE1A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674E883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ACC87C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23811F4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2B98CB2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1FB7003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4A8F544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7A0368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5857B42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A6118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78FC5DE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04AC828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691738E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AEEA59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7052BFF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319B05C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338786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486F151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6888730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55B2FB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4E6C79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3278431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4AB1C70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12E42C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06C5565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5B8F07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192CF66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6CF5E72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30B2525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440D6E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2552CB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28A1713A"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5481848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https://d.book118.com/017024105161006035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rsidP="00B77510" w14:paraId="5192FA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295" w14:paraId="5469D6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rsidP="00B77510" w14:paraId="0EAD9606" w14:textId="4CD6D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6295" w14:paraId="6551F14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paraId="6637516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2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rsidP="00B77510" w14:textId="4CD6D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62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2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rsidP="00B77510" w14:textId="4CD6D5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62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paraId="6C60C60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paraId="5E20724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paraId="39B27B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2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6F6295"/>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8F837E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F629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F6295"/>
    <w:rPr>
      <w:sz w:val="18"/>
      <w:szCs w:val="18"/>
    </w:rPr>
  </w:style>
  <w:style w:type="paragraph" w:styleId="Footer">
    <w:name w:val="footer"/>
    <w:basedOn w:val="Normal"/>
    <w:link w:val="a0"/>
    <w:rsid w:val="006F6295"/>
    <w:pPr>
      <w:tabs>
        <w:tab w:val="center" w:pos="4153"/>
        <w:tab w:val="right" w:pos="8306"/>
      </w:tabs>
      <w:snapToGrid w:val="0"/>
    </w:pPr>
    <w:rPr>
      <w:sz w:val="18"/>
      <w:szCs w:val="18"/>
    </w:rPr>
  </w:style>
  <w:style w:type="character" w:customStyle="1" w:styleId="a0">
    <w:name w:val="页脚 字符"/>
    <w:basedOn w:val="DefaultParagraphFont"/>
    <w:link w:val="Footer"/>
    <w:rsid w:val="006F6295"/>
    <w:rPr>
      <w:sz w:val="18"/>
      <w:szCs w:val="18"/>
    </w:rPr>
  </w:style>
  <w:style w:type="character" w:styleId="PageNumber">
    <w:name w:val="page number"/>
    <w:basedOn w:val="DefaultParagraphFont"/>
    <w:rsid w:val="006F62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702410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2822</Words>
  <Characters>16088</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