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67" w:history="1">
        <w:r>
          <w:rPr>
            <w:rFonts w:ascii="仿宋" w:eastAsia="仿宋" w:hAnsi="仿宋" w:cs="仿宋" w:hint="eastAsia"/>
            <w:lang w:eastAsia="zh-CN"/>
          </w:rPr>
          <w:t>概论</w:t>
        </w:r>
        <w:r>
          <w:tab/>
        </w:r>
        <w:r>
          <w:fldChar w:fldCharType="begin"/>
        </w:r>
        <w:r>
          <w:instrText xml:space="preserve"> PAGEREF _Toc19067 \h </w:instrText>
        </w:r>
        <w:r>
          <w:fldChar w:fldCharType="separate"/>
        </w:r>
        <w:r>
          <w:t>3</w:t>
        </w:r>
        <w:r>
          <w:fldChar w:fldCharType="end"/>
        </w:r>
      </w:hyperlink>
    </w:p>
    <w:p>
      <w:pPr>
        <w:pStyle w:val="TOC1"/>
        <w:tabs>
          <w:tab w:val="right" w:leader="dot" w:pos="8306"/>
        </w:tabs>
      </w:pPr>
      <w:hyperlink w:anchor="_Toc22407" w:history="1">
        <w:r>
          <w:rPr>
            <w:rFonts w:ascii="仿宋" w:eastAsia="仿宋" w:hAnsi="仿宋" w:cs="仿宋" w:hint="eastAsia"/>
            <w:lang w:eastAsia="zh-CN"/>
          </w:rPr>
          <w:t>一、自动化生产设备项目绩效评估</w:t>
        </w:r>
        <w:r>
          <w:tab/>
        </w:r>
        <w:r>
          <w:fldChar w:fldCharType="begin"/>
        </w:r>
        <w:r>
          <w:instrText xml:space="preserve"> PAGEREF _Toc22407 \h </w:instrText>
        </w:r>
        <w:r>
          <w:fldChar w:fldCharType="separate"/>
        </w:r>
        <w:r>
          <w:t>3</w:t>
        </w:r>
        <w:r>
          <w:fldChar w:fldCharType="end"/>
        </w:r>
      </w:hyperlink>
    </w:p>
    <w:p>
      <w:pPr>
        <w:pStyle w:val="TOC2"/>
        <w:tabs>
          <w:tab w:val="right" w:leader="dot" w:pos="8306"/>
        </w:tabs>
      </w:pPr>
      <w:hyperlink w:anchor="_Toc16602" w:history="1">
        <w:r>
          <w:rPr>
            <w:rFonts w:ascii="仿宋" w:eastAsia="仿宋" w:hAnsi="仿宋" w:cs="仿宋" w:hint="eastAsia"/>
            <w:lang w:eastAsia="zh-CN"/>
          </w:rPr>
          <w:t>(一)、绩效评估指标</w:t>
        </w:r>
        <w:r>
          <w:tab/>
        </w:r>
        <w:r>
          <w:fldChar w:fldCharType="begin"/>
        </w:r>
        <w:r>
          <w:instrText xml:space="preserve"> PAGEREF _Toc16602 \h </w:instrText>
        </w:r>
        <w:r>
          <w:fldChar w:fldCharType="separate"/>
        </w:r>
        <w:r>
          <w:t>3</w:t>
        </w:r>
        <w:r>
          <w:fldChar w:fldCharType="end"/>
        </w:r>
      </w:hyperlink>
    </w:p>
    <w:p>
      <w:pPr>
        <w:pStyle w:val="TOC2"/>
        <w:tabs>
          <w:tab w:val="right" w:leader="dot" w:pos="8306"/>
        </w:tabs>
      </w:pPr>
      <w:hyperlink w:anchor="_Toc18535" w:history="1">
        <w:r>
          <w:rPr>
            <w:rFonts w:ascii="仿宋" w:eastAsia="仿宋" w:hAnsi="仿宋" w:cs="仿宋" w:hint="eastAsia"/>
            <w:lang w:eastAsia="zh-CN"/>
          </w:rPr>
          <w:t>(二)、绩效评估方法</w:t>
        </w:r>
        <w:r>
          <w:tab/>
        </w:r>
        <w:r>
          <w:fldChar w:fldCharType="begin"/>
        </w:r>
        <w:r>
          <w:instrText xml:space="preserve"> PAGEREF _Toc18535 \h </w:instrText>
        </w:r>
        <w:r>
          <w:fldChar w:fldCharType="separate"/>
        </w:r>
        <w:r>
          <w:t>4</w:t>
        </w:r>
        <w:r>
          <w:fldChar w:fldCharType="end"/>
        </w:r>
      </w:hyperlink>
    </w:p>
    <w:p>
      <w:pPr>
        <w:pStyle w:val="TOC2"/>
        <w:tabs>
          <w:tab w:val="right" w:leader="dot" w:pos="8306"/>
        </w:tabs>
      </w:pPr>
      <w:hyperlink w:anchor="_Toc18525" w:history="1">
        <w:r>
          <w:rPr>
            <w:rFonts w:ascii="仿宋" w:eastAsia="仿宋" w:hAnsi="仿宋" w:cs="仿宋" w:hint="eastAsia"/>
            <w:lang w:eastAsia="zh-CN"/>
          </w:rPr>
          <w:t>(三)、绩效评估周期</w:t>
        </w:r>
        <w:r>
          <w:tab/>
        </w:r>
        <w:r>
          <w:fldChar w:fldCharType="begin"/>
        </w:r>
        <w:r>
          <w:instrText xml:space="preserve"> PAGEREF _Toc18525 \h </w:instrText>
        </w:r>
        <w:r>
          <w:fldChar w:fldCharType="separate"/>
        </w:r>
        <w:r>
          <w:t>5</w:t>
        </w:r>
        <w:r>
          <w:fldChar w:fldCharType="end"/>
        </w:r>
      </w:hyperlink>
    </w:p>
    <w:p>
      <w:pPr>
        <w:pStyle w:val="TOC1"/>
        <w:tabs>
          <w:tab w:val="right" w:leader="dot" w:pos="8306"/>
        </w:tabs>
      </w:pPr>
      <w:hyperlink w:anchor="_Toc8471" w:history="1">
        <w:r>
          <w:rPr>
            <w:rFonts w:ascii="仿宋" w:eastAsia="仿宋" w:hAnsi="仿宋" w:cs="仿宋" w:hint="eastAsia"/>
            <w:lang w:eastAsia="zh-CN"/>
          </w:rPr>
          <w:t>二、自动化生产设备项目可持续发展</w:t>
        </w:r>
        <w:r>
          <w:tab/>
        </w:r>
        <w:r>
          <w:fldChar w:fldCharType="begin"/>
        </w:r>
        <w:r>
          <w:instrText xml:space="preserve"> PAGEREF _Toc8471 \h </w:instrText>
        </w:r>
        <w:r>
          <w:fldChar w:fldCharType="separate"/>
        </w:r>
        <w:r>
          <w:t>6</w:t>
        </w:r>
        <w:r>
          <w:fldChar w:fldCharType="end"/>
        </w:r>
      </w:hyperlink>
    </w:p>
    <w:p>
      <w:pPr>
        <w:pStyle w:val="TOC2"/>
        <w:tabs>
          <w:tab w:val="right" w:leader="dot" w:pos="8306"/>
        </w:tabs>
      </w:pPr>
      <w:hyperlink w:anchor="_Toc30665" w:history="1">
        <w:r>
          <w:rPr>
            <w:rFonts w:ascii="仿宋" w:eastAsia="仿宋" w:hAnsi="仿宋" w:cs="仿宋" w:hint="eastAsia"/>
            <w:lang w:eastAsia="zh-CN"/>
          </w:rPr>
          <w:t>(一)、可持续战略与实践</w:t>
        </w:r>
        <w:r>
          <w:tab/>
        </w:r>
        <w:r>
          <w:fldChar w:fldCharType="begin"/>
        </w:r>
        <w:r>
          <w:instrText xml:space="preserve"> PAGEREF _Toc30665 \h </w:instrText>
        </w:r>
        <w:r>
          <w:fldChar w:fldCharType="separate"/>
        </w:r>
        <w:r>
          <w:t>6</w:t>
        </w:r>
        <w:r>
          <w:fldChar w:fldCharType="end"/>
        </w:r>
      </w:hyperlink>
    </w:p>
    <w:p>
      <w:pPr>
        <w:pStyle w:val="TOC2"/>
        <w:tabs>
          <w:tab w:val="right" w:leader="dot" w:pos="8306"/>
        </w:tabs>
      </w:pPr>
      <w:hyperlink w:anchor="_Toc20742" w:history="1">
        <w:r>
          <w:rPr>
            <w:rFonts w:ascii="仿宋" w:eastAsia="仿宋" w:hAnsi="仿宋" w:cs="仿宋" w:hint="eastAsia"/>
            <w:lang w:eastAsia="zh-CN"/>
          </w:rPr>
          <w:t>(二)、环保与社会责任</w:t>
        </w:r>
        <w:r>
          <w:tab/>
        </w:r>
        <w:r>
          <w:fldChar w:fldCharType="begin"/>
        </w:r>
        <w:r>
          <w:instrText xml:space="preserve"> PAGEREF _Toc20742 \h </w:instrText>
        </w:r>
        <w:r>
          <w:fldChar w:fldCharType="separate"/>
        </w:r>
        <w:r>
          <w:t>7</w:t>
        </w:r>
        <w:r>
          <w:fldChar w:fldCharType="end"/>
        </w:r>
      </w:hyperlink>
    </w:p>
    <w:p>
      <w:pPr>
        <w:pStyle w:val="TOC1"/>
        <w:tabs>
          <w:tab w:val="right" w:leader="dot" w:pos="8306"/>
        </w:tabs>
      </w:pPr>
      <w:hyperlink w:anchor="_Toc28039" w:history="1">
        <w:r>
          <w:rPr>
            <w:rFonts w:ascii="仿宋" w:eastAsia="仿宋" w:hAnsi="仿宋" w:cs="仿宋" w:hint="eastAsia"/>
            <w:lang w:eastAsia="zh-CN"/>
          </w:rPr>
          <w:t>三、自动化生产设备项目选址可行性分析</w:t>
        </w:r>
        <w:r>
          <w:tab/>
        </w:r>
        <w:r>
          <w:fldChar w:fldCharType="begin"/>
        </w:r>
        <w:r>
          <w:instrText xml:space="preserve"> PAGEREF _Toc28039 \h </w:instrText>
        </w:r>
        <w:r>
          <w:fldChar w:fldCharType="separate"/>
        </w:r>
        <w:r>
          <w:t>8</w:t>
        </w:r>
        <w:r>
          <w:fldChar w:fldCharType="end"/>
        </w:r>
      </w:hyperlink>
    </w:p>
    <w:p>
      <w:pPr>
        <w:pStyle w:val="TOC2"/>
        <w:tabs>
          <w:tab w:val="right" w:leader="dot" w:pos="8306"/>
        </w:tabs>
      </w:pPr>
      <w:hyperlink w:anchor="_Toc7879" w:history="1">
        <w:r>
          <w:rPr>
            <w:rFonts w:ascii="仿宋" w:eastAsia="仿宋" w:hAnsi="仿宋" w:cs="仿宋" w:hint="eastAsia"/>
            <w:lang w:eastAsia="zh-CN"/>
          </w:rPr>
          <w:t>(一)、自动化生产设备项目选址</w:t>
        </w:r>
        <w:r>
          <w:tab/>
        </w:r>
        <w:r>
          <w:fldChar w:fldCharType="begin"/>
        </w:r>
        <w:r>
          <w:instrText xml:space="preserve"> PAGEREF _Toc7879 \h </w:instrText>
        </w:r>
        <w:r>
          <w:fldChar w:fldCharType="separate"/>
        </w:r>
        <w:r>
          <w:t>8</w:t>
        </w:r>
        <w:r>
          <w:fldChar w:fldCharType="end"/>
        </w:r>
      </w:hyperlink>
    </w:p>
    <w:p>
      <w:pPr>
        <w:pStyle w:val="TOC2"/>
        <w:tabs>
          <w:tab w:val="right" w:leader="dot" w:pos="8306"/>
        </w:tabs>
      </w:pPr>
      <w:hyperlink w:anchor="_Toc14442" w:history="1">
        <w:r>
          <w:rPr>
            <w:rFonts w:ascii="仿宋" w:eastAsia="仿宋" w:hAnsi="仿宋" w:cs="仿宋" w:hint="eastAsia"/>
            <w:lang w:eastAsia="zh-CN"/>
          </w:rPr>
          <w:t>(二)、用地控制指标</w:t>
        </w:r>
        <w:r>
          <w:tab/>
        </w:r>
        <w:r>
          <w:fldChar w:fldCharType="begin"/>
        </w:r>
        <w:r>
          <w:instrText xml:space="preserve"> PAGEREF _Toc14442 \h </w:instrText>
        </w:r>
        <w:r>
          <w:fldChar w:fldCharType="separate"/>
        </w:r>
        <w:r>
          <w:t>8</w:t>
        </w:r>
        <w:r>
          <w:fldChar w:fldCharType="end"/>
        </w:r>
      </w:hyperlink>
    </w:p>
    <w:p>
      <w:pPr>
        <w:pStyle w:val="TOC2"/>
        <w:tabs>
          <w:tab w:val="right" w:leader="dot" w:pos="8306"/>
        </w:tabs>
      </w:pPr>
      <w:hyperlink w:anchor="_Toc24139" w:history="1">
        <w:r>
          <w:rPr>
            <w:rFonts w:ascii="仿宋" w:eastAsia="仿宋" w:hAnsi="仿宋" w:cs="仿宋" w:hint="eastAsia"/>
            <w:lang w:eastAsia="zh-CN"/>
          </w:rPr>
          <w:t>(三)、节约用地措施</w:t>
        </w:r>
        <w:r>
          <w:tab/>
        </w:r>
        <w:r>
          <w:fldChar w:fldCharType="begin"/>
        </w:r>
        <w:r>
          <w:instrText xml:space="preserve"> PAGEREF _Toc24139 \h </w:instrText>
        </w:r>
        <w:r>
          <w:fldChar w:fldCharType="separate"/>
        </w:r>
        <w:r>
          <w:t>10</w:t>
        </w:r>
        <w:r>
          <w:fldChar w:fldCharType="end"/>
        </w:r>
      </w:hyperlink>
    </w:p>
    <w:p>
      <w:pPr>
        <w:pStyle w:val="TOC2"/>
        <w:tabs>
          <w:tab w:val="right" w:leader="dot" w:pos="8306"/>
        </w:tabs>
      </w:pPr>
      <w:hyperlink w:anchor="_Toc25467" w:history="1">
        <w:r>
          <w:rPr>
            <w:rFonts w:ascii="仿宋" w:eastAsia="仿宋" w:hAnsi="仿宋" w:cs="仿宋" w:hint="eastAsia"/>
            <w:lang w:eastAsia="zh-CN"/>
          </w:rPr>
          <w:t>(四)、总图布置方案</w:t>
        </w:r>
        <w:r>
          <w:tab/>
        </w:r>
        <w:r>
          <w:fldChar w:fldCharType="begin"/>
        </w:r>
        <w:r>
          <w:instrText xml:space="preserve"> PAGEREF _Toc25467 \h </w:instrText>
        </w:r>
        <w:r>
          <w:fldChar w:fldCharType="separate"/>
        </w:r>
        <w:r>
          <w:t>11</w:t>
        </w:r>
        <w:r>
          <w:fldChar w:fldCharType="end"/>
        </w:r>
      </w:hyperlink>
    </w:p>
    <w:p>
      <w:pPr>
        <w:pStyle w:val="TOC2"/>
        <w:tabs>
          <w:tab w:val="right" w:leader="dot" w:pos="8306"/>
        </w:tabs>
      </w:pPr>
      <w:hyperlink w:anchor="_Toc16868" w:history="1">
        <w:r>
          <w:rPr>
            <w:rFonts w:ascii="仿宋" w:eastAsia="仿宋" w:hAnsi="仿宋" w:cs="仿宋" w:hint="eastAsia"/>
            <w:lang w:eastAsia="zh-CN"/>
          </w:rPr>
          <w:t>(五)、选址综合评价</w:t>
        </w:r>
        <w:r>
          <w:tab/>
        </w:r>
        <w:r>
          <w:fldChar w:fldCharType="begin"/>
        </w:r>
        <w:r>
          <w:instrText xml:space="preserve"> PAGEREF _Toc16868 \h </w:instrText>
        </w:r>
        <w:r>
          <w:fldChar w:fldCharType="separate"/>
        </w:r>
        <w:r>
          <w:t>12</w:t>
        </w:r>
        <w:r>
          <w:fldChar w:fldCharType="end"/>
        </w:r>
      </w:hyperlink>
    </w:p>
    <w:p>
      <w:pPr>
        <w:pStyle w:val="TOC1"/>
        <w:tabs>
          <w:tab w:val="right" w:leader="dot" w:pos="8306"/>
        </w:tabs>
      </w:pPr>
      <w:hyperlink w:anchor="_Toc9578" w:history="1">
        <w:r>
          <w:rPr>
            <w:rFonts w:ascii="仿宋" w:eastAsia="仿宋" w:hAnsi="仿宋" w:cs="仿宋" w:hint="eastAsia"/>
            <w:lang w:eastAsia="zh-CN"/>
          </w:rPr>
          <w:t>四、自动化生产设备项目土建工程</w:t>
        </w:r>
        <w:r>
          <w:tab/>
        </w:r>
        <w:r>
          <w:fldChar w:fldCharType="begin"/>
        </w:r>
        <w:r>
          <w:instrText xml:space="preserve"> PAGEREF _Toc9578 \h </w:instrText>
        </w:r>
        <w:r>
          <w:fldChar w:fldCharType="separate"/>
        </w:r>
        <w:r>
          <w:t>13</w:t>
        </w:r>
        <w:r>
          <w:fldChar w:fldCharType="end"/>
        </w:r>
      </w:hyperlink>
    </w:p>
    <w:p>
      <w:pPr>
        <w:pStyle w:val="TOC2"/>
        <w:tabs>
          <w:tab w:val="right" w:leader="dot" w:pos="8306"/>
        </w:tabs>
      </w:pPr>
      <w:hyperlink w:anchor="_Toc25734" w:history="1">
        <w:r>
          <w:rPr>
            <w:rFonts w:ascii="仿宋" w:eastAsia="仿宋" w:hAnsi="仿宋" w:cs="仿宋" w:hint="eastAsia"/>
            <w:lang w:eastAsia="zh-CN"/>
          </w:rPr>
          <w:t>(一)、建筑工程设计原则</w:t>
        </w:r>
        <w:r>
          <w:tab/>
        </w:r>
        <w:r>
          <w:fldChar w:fldCharType="begin"/>
        </w:r>
        <w:r>
          <w:instrText xml:space="preserve"> PAGEREF _Toc25734 \h </w:instrText>
        </w:r>
        <w:r>
          <w:fldChar w:fldCharType="separate"/>
        </w:r>
        <w:r>
          <w:t>13</w:t>
        </w:r>
        <w:r>
          <w:fldChar w:fldCharType="end"/>
        </w:r>
      </w:hyperlink>
    </w:p>
    <w:p>
      <w:pPr>
        <w:pStyle w:val="TOC2"/>
        <w:tabs>
          <w:tab w:val="right" w:leader="dot" w:pos="8306"/>
        </w:tabs>
      </w:pPr>
      <w:hyperlink w:anchor="_Toc30810" w:history="1">
        <w:r>
          <w:rPr>
            <w:rFonts w:ascii="仿宋" w:eastAsia="仿宋" w:hAnsi="仿宋" w:cs="仿宋" w:hint="eastAsia"/>
            <w:lang w:eastAsia="zh-CN"/>
          </w:rPr>
          <w:t>(二)、土建工程设计年限及安全等级</w:t>
        </w:r>
        <w:r>
          <w:tab/>
        </w:r>
        <w:r>
          <w:fldChar w:fldCharType="begin"/>
        </w:r>
        <w:r>
          <w:instrText xml:space="preserve"> PAGEREF _Toc30810 \h </w:instrText>
        </w:r>
        <w:r>
          <w:fldChar w:fldCharType="separate"/>
        </w:r>
        <w:r>
          <w:t>15</w:t>
        </w:r>
        <w:r>
          <w:fldChar w:fldCharType="end"/>
        </w:r>
      </w:hyperlink>
    </w:p>
    <w:p>
      <w:pPr>
        <w:pStyle w:val="TOC2"/>
        <w:tabs>
          <w:tab w:val="right" w:leader="dot" w:pos="8306"/>
        </w:tabs>
      </w:pPr>
      <w:hyperlink w:anchor="_Toc24282" w:history="1">
        <w:r>
          <w:rPr>
            <w:rFonts w:ascii="仿宋" w:eastAsia="仿宋" w:hAnsi="仿宋" w:cs="仿宋" w:hint="eastAsia"/>
            <w:lang w:eastAsia="zh-CN"/>
          </w:rPr>
          <w:t>(三)、建筑工程设计总体要求</w:t>
        </w:r>
        <w:r>
          <w:tab/>
        </w:r>
        <w:r>
          <w:fldChar w:fldCharType="begin"/>
        </w:r>
        <w:r>
          <w:instrText xml:space="preserve"> PAGEREF _Toc24282 \h </w:instrText>
        </w:r>
        <w:r>
          <w:fldChar w:fldCharType="separate"/>
        </w:r>
        <w:r>
          <w:t>16</w:t>
        </w:r>
        <w:r>
          <w:fldChar w:fldCharType="end"/>
        </w:r>
      </w:hyperlink>
    </w:p>
    <w:p>
      <w:pPr>
        <w:pStyle w:val="TOC2"/>
        <w:tabs>
          <w:tab w:val="right" w:leader="dot" w:pos="8306"/>
        </w:tabs>
      </w:pPr>
      <w:hyperlink w:anchor="_Toc17685" w:history="1">
        <w:r>
          <w:rPr>
            <w:rFonts w:ascii="仿宋" w:eastAsia="仿宋" w:hAnsi="仿宋" w:cs="仿宋" w:hint="eastAsia"/>
            <w:lang w:eastAsia="zh-CN"/>
          </w:rPr>
          <w:t>(四)、土建工程建设指标</w:t>
        </w:r>
        <w:r>
          <w:tab/>
        </w:r>
        <w:r>
          <w:fldChar w:fldCharType="begin"/>
        </w:r>
        <w:r>
          <w:instrText xml:space="preserve"> PAGEREF _Toc17685 \h </w:instrText>
        </w:r>
        <w:r>
          <w:fldChar w:fldCharType="separate"/>
        </w:r>
        <w:r>
          <w:t>16</w:t>
        </w:r>
        <w:r>
          <w:fldChar w:fldCharType="end"/>
        </w:r>
      </w:hyperlink>
    </w:p>
    <w:p>
      <w:pPr>
        <w:pStyle w:val="TOC1"/>
        <w:tabs>
          <w:tab w:val="right" w:leader="dot" w:pos="8306"/>
        </w:tabs>
      </w:pPr>
      <w:hyperlink w:anchor="_Toc1567" w:history="1">
        <w:r>
          <w:rPr>
            <w:rFonts w:ascii="仿宋" w:eastAsia="仿宋" w:hAnsi="仿宋" w:cs="仿宋" w:hint="eastAsia"/>
            <w:lang w:eastAsia="zh-CN"/>
          </w:rPr>
          <w:t>五、工艺说明</w:t>
        </w:r>
        <w:r>
          <w:tab/>
        </w:r>
        <w:r>
          <w:fldChar w:fldCharType="begin"/>
        </w:r>
        <w:r>
          <w:instrText xml:space="preserve"> PAGEREF _Toc1567 \h </w:instrText>
        </w:r>
        <w:r>
          <w:fldChar w:fldCharType="separate"/>
        </w:r>
        <w:r>
          <w:t>17</w:t>
        </w:r>
        <w:r>
          <w:fldChar w:fldCharType="end"/>
        </w:r>
      </w:hyperlink>
    </w:p>
    <w:p>
      <w:pPr>
        <w:pStyle w:val="TOC2"/>
        <w:tabs>
          <w:tab w:val="right" w:leader="dot" w:pos="8306"/>
        </w:tabs>
      </w:pPr>
      <w:hyperlink w:anchor="_Toc25849" w:history="1">
        <w:r>
          <w:rPr>
            <w:rFonts w:ascii="仿宋" w:eastAsia="仿宋" w:hAnsi="仿宋" w:cs="仿宋" w:hint="eastAsia"/>
            <w:lang w:eastAsia="zh-CN"/>
          </w:rPr>
          <w:t>(一)、技术管理特点</w:t>
        </w:r>
        <w:r>
          <w:tab/>
        </w:r>
        <w:r>
          <w:fldChar w:fldCharType="begin"/>
        </w:r>
        <w:r>
          <w:instrText xml:space="preserve"> PAGEREF _Toc25849 \h </w:instrText>
        </w:r>
        <w:r>
          <w:fldChar w:fldCharType="separate"/>
        </w:r>
        <w:r>
          <w:t>17</w:t>
        </w:r>
        <w:r>
          <w:fldChar w:fldCharType="end"/>
        </w:r>
      </w:hyperlink>
    </w:p>
    <w:p>
      <w:pPr>
        <w:pStyle w:val="TOC2"/>
        <w:tabs>
          <w:tab w:val="right" w:leader="dot" w:pos="8306"/>
        </w:tabs>
      </w:pPr>
      <w:hyperlink w:anchor="_Toc10999" w:history="1">
        <w:r>
          <w:rPr>
            <w:rFonts w:ascii="仿宋" w:eastAsia="仿宋" w:hAnsi="仿宋" w:cs="仿宋" w:hint="eastAsia"/>
            <w:lang w:eastAsia="zh-CN"/>
          </w:rPr>
          <w:t>(二)、自动化生产设备项目工艺技术设计方案</w:t>
        </w:r>
        <w:r>
          <w:tab/>
        </w:r>
        <w:r>
          <w:fldChar w:fldCharType="begin"/>
        </w:r>
        <w:r>
          <w:instrText xml:space="preserve"> PAGEREF _Toc10999 \h </w:instrText>
        </w:r>
        <w:r>
          <w:fldChar w:fldCharType="separate"/>
        </w:r>
        <w:r>
          <w:t>18</w:t>
        </w:r>
        <w:r>
          <w:fldChar w:fldCharType="end"/>
        </w:r>
      </w:hyperlink>
    </w:p>
    <w:p>
      <w:pPr>
        <w:pStyle w:val="TOC2"/>
        <w:tabs>
          <w:tab w:val="right" w:leader="dot" w:pos="8306"/>
        </w:tabs>
      </w:pPr>
      <w:hyperlink w:anchor="_Toc6160" w:history="1">
        <w:r>
          <w:rPr>
            <w:rFonts w:ascii="仿宋" w:eastAsia="仿宋" w:hAnsi="仿宋" w:cs="仿宋" w:hint="eastAsia"/>
            <w:lang w:eastAsia="zh-CN"/>
          </w:rPr>
          <w:t>(三)、设备选型方案</w:t>
        </w:r>
        <w:r>
          <w:tab/>
        </w:r>
        <w:r>
          <w:fldChar w:fldCharType="begin"/>
        </w:r>
        <w:r>
          <w:instrText xml:space="preserve"> PAGEREF _Toc6160 \h </w:instrText>
        </w:r>
        <w:r>
          <w:fldChar w:fldCharType="separate"/>
        </w:r>
        <w:r>
          <w:t>19</w:t>
        </w:r>
        <w:r>
          <w:fldChar w:fldCharType="end"/>
        </w:r>
      </w:hyperlink>
    </w:p>
    <w:p>
      <w:pPr>
        <w:pStyle w:val="TOC1"/>
        <w:tabs>
          <w:tab w:val="right" w:leader="dot" w:pos="8306"/>
        </w:tabs>
      </w:pPr>
      <w:hyperlink w:anchor="_Toc8062" w:history="1">
        <w:r>
          <w:rPr>
            <w:rFonts w:ascii="仿宋" w:eastAsia="仿宋" w:hAnsi="仿宋" w:cs="仿宋" w:hint="eastAsia"/>
            <w:lang w:eastAsia="zh-CN"/>
          </w:rPr>
          <w:t>六、自动化生产设备项目危机管理</w:t>
        </w:r>
        <w:r>
          <w:tab/>
        </w:r>
        <w:r>
          <w:fldChar w:fldCharType="begin"/>
        </w:r>
        <w:r>
          <w:instrText xml:space="preserve"> PAGEREF _Toc8062 \h </w:instrText>
        </w:r>
        <w:r>
          <w:fldChar w:fldCharType="separate"/>
        </w:r>
        <w:r>
          <w:t>21</w:t>
        </w:r>
        <w:r>
          <w:fldChar w:fldCharType="end"/>
        </w:r>
      </w:hyperlink>
    </w:p>
    <w:p>
      <w:pPr>
        <w:pStyle w:val="TOC2"/>
        <w:tabs>
          <w:tab w:val="right" w:leader="dot" w:pos="8306"/>
        </w:tabs>
      </w:pPr>
      <w:hyperlink w:anchor="_Toc14646" w:history="1">
        <w:r>
          <w:rPr>
            <w:rFonts w:ascii="仿宋" w:eastAsia="仿宋" w:hAnsi="仿宋" w:cs="仿宋" w:hint="eastAsia"/>
            <w:lang w:eastAsia="zh-CN"/>
          </w:rPr>
          <w:t>(一)、危机预警与识别</w:t>
        </w:r>
        <w:r>
          <w:tab/>
        </w:r>
        <w:r>
          <w:fldChar w:fldCharType="begin"/>
        </w:r>
        <w:r>
          <w:instrText xml:space="preserve"> PAGEREF _Toc14646 \h </w:instrText>
        </w:r>
        <w:r>
          <w:fldChar w:fldCharType="separate"/>
        </w:r>
        <w:r>
          <w:t>21</w:t>
        </w:r>
        <w:r>
          <w:fldChar w:fldCharType="end"/>
        </w:r>
      </w:hyperlink>
    </w:p>
    <w:p>
      <w:pPr>
        <w:pStyle w:val="TOC2"/>
        <w:tabs>
          <w:tab w:val="right" w:leader="dot" w:pos="8306"/>
        </w:tabs>
      </w:pPr>
      <w:hyperlink w:anchor="_Toc18289" w:history="1">
        <w:r>
          <w:rPr>
            <w:rFonts w:ascii="仿宋" w:eastAsia="仿宋" w:hAnsi="仿宋" w:cs="仿宋" w:hint="eastAsia"/>
            <w:lang w:eastAsia="zh-CN"/>
          </w:rPr>
          <w:t>(二)、危机应对与恢复</w:t>
        </w:r>
        <w:r>
          <w:tab/>
        </w:r>
        <w:r>
          <w:fldChar w:fldCharType="begin"/>
        </w:r>
        <w:r>
          <w:instrText xml:space="preserve"> PAGEREF _Toc18289 \h </w:instrText>
        </w:r>
        <w:r>
          <w:fldChar w:fldCharType="separate"/>
        </w:r>
        <w:r>
          <w:t>22</w:t>
        </w:r>
        <w:r>
          <w:fldChar w:fldCharType="end"/>
        </w:r>
      </w:hyperlink>
    </w:p>
    <w:p>
      <w:pPr>
        <w:pStyle w:val="TOC1"/>
        <w:tabs>
          <w:tab w:val="right" w:leader="dot" w:pos="8306"/>
        </w:tabs>
      </w:pPr>
      <w:hyperlink w:anchor="_Toc2118" w:history="1">
        <w:r>
          <w:rPr>
            <w:rFonts w:ascii="仿宋" w:eastAsia="仿宋" w:hAnsi="仿宋" w:cs="仿宋" w:hint="eastAsia"/>
            <w:lang w:eastAsia="zh-CN"/>
          </w:rPr>
          <w:t>七、自动化生产设备项目环境影响分析</w:t>
        </w:r>
        <w:r>
          <w:tab/>
        </w:r>
        <w:r>
          <w:fldChar w:fldCharType="begin"/>
        </w:r>
        <w:r>
          <w:instrText xml:space="preserve"> PAGEREF _Toc2118 \h </w:instrText>
        </w:r>
        <w:r>
          <w:fldChar w:fldCharType="separate"/>
        </w:r>
        <w:r>
          <w:t>23</w:t>
        </w:r>
        <w:r>
          <w:fldChar w:fldCharType="end"/>
        </w:r>
      </w:hyperlink>
    </w:p>
    <w:p>
      <w:pPr>
        <w:pStyle w:val="TOC2"/>
        <w:tabs>
          <w:tab w:val="right" w:leader="dot" w:pos="8306"/>
        </w:tabs>
      </w:pPr>
      <w:hyperlink w:anchor="_Toc18985" w:history="1">
        <w:r>
          <w:rPr>
            <w:rFonts w:ascii="仿宋" w:eastAsia="仿宋" w:hAnsi="仿宋" w:cs="仿宋" w:hint="eastAsia"/>
            <w:lang w:eastAsia="zh-CN"/>
          </w:rPr>
          <w:t>(一)、建设区域环境质量现状</w:t>
        </w:r>
        <w:r>
          <w:tab/>
        </w:r>
        <w:r>
          <w:fldChar w:fldCharType="begin"/>
        </w:r>
        <w:r>
          <w:instrText xml:space="preserve"> PAGEREF _Toc18985 \h </w:instrText>
        </w:r>
        <w:r>
          <w:fldChar w:fldCharType="separate"/>
        </w:r>
        <w:r>
          <w:t>23</w:t>
        </w:r>
        <w:r>
          <w:fldChar w:fldCharType="end"/>
        </w:r>
      </w:hyperlink>
    </w:p>
    <w:p>
      <w:pPr>
        <w:pStyle w:val="TOC2"/>
        <w:tabs>
          <w:tab w:val="right" w:leader="dot" w:pos="8306"/>
        </w:tabs>
      </w:pPr>
      <w:hyperlink w:anchor="_Toc25229" w:history="1">
        <w:r>
          <w:rPr>
            <w:rFonts w:ascii="仿宋" w:eastAsia="仿宋" w:hAnsi="仿宋" w:cs="仿宋" w:hint="eastAsia"/>
            <w:lang w:eastAsia="zh-CN"/>
          </w:rPr>
          <w:t>(二)、建设期环境保护</w:t>
        </w:r>
        <w:r>
          <w:tab/>
        </w:r>
        <w:r>
          <w:fldChar w:fldCharType="begin"/>
        </w:r>
        <w:r>
          <w:instrText xml:space="preserve"> PAGEREF _Toc25229 \h </w:instrText>
        </w:r>
        <w:r>
          <w:fldChar w:fldCharType="separate"/>
        </w:r>
        <w:r>
          <w:t>25</w:t>
        </w:r>
        <w:r>
          <w:fldChar w:fldCharType="end"/>
        </w:r>
      </w:hyperlink>
    </w:p>
    <w:p>
      <w:pPr>
        <w:pStyle w:val="TOC2"/>
        <w:tabs>
          <w:tab w:val="right" w:leader="dot" w:pos="8306"/>
        </w:tabs>
      </w:pPr>
      <w:hyperlink w:anchor="_Toc32171" w:history="1">
        <w:r>
          <w:rPr>
            <w:rFonts w:ascii="仿宋" w:eastAsia="仿宋" w:hAnsi="仿宋" w:cs="仿宋" w:hint="eastAsia"/>
            <w:lang w:eastAsia="zh-CN"/>
          </w:rPr>
          <w:t>(三)、运营期环境保护</w:t>
        </w:r>
        <w:r>
          <w:tab/>
        </w:r>
        <w:r>
          <w:fldChar w:fldCharType="begin"/>
        </w:r>
        <w:r>
          <w:instrText xml:space="preserve"> PAGEREF _Toc32171 \h </w:instrText>
        </w:r>
        <w:r>
          <w:fldChar w:fldCharType="separate"/>
        </w:r>
        <w:r>
          <w:t>26</w:t>
        </w:r>
        <w:r>
          <w:fldChar w:fldCharType="end"/>
        </w:r>
      </w:hyperlink>
    </w:p>
    <w:p>
      <w:pPr>
        <w:pStyle w:val="TOC2"/>
        <w:tabs>
          <w:tab w:val="right" w:leader="dot" w:pos="8306"/>
        </w:tabs>
      </w:pPr>
      <w:hyperlink w:anchor="_Toc17444" w:history="1">
        <w:r>
          <w:rPr>
            <w:rFonts w:ascii="仿宋" w:eastAsia="仿宋" w:hAnsi="仿宋" w:cs="仿宋" w:hint="eastAsia"/>
            <w:lang w:eastAsia="zh-CN"/>
          </w:rPr>
          <w:t>(四)、自动化生产设备项目建设对区域经济的影响</w:t>
        </w:r>
        <w:r>
          <w:tab/>
        </w:r>
        <w:r>
          <w:fldChar w:fldCharType="begin"/>
        </w:r>
        <w:r>
          <w:instrText xml:space="preserve"> PAGEREF _Toc17444 \h </w:instrText>
        </w:r>
        <w:r>
          <w:fldChar w:fldCharType="separate"/>
        </w:r>
        <w:r>
          <w:t>27</w:t>
        </w:r>
        <w:r>
          <w:fldChar w:fldCharType="end"/>
        </w:r>
      </w:hyperlink>
    </w:p>
    <w:p>
      <w:pPr>
        <w:pStyle w:val="TOC2"/>
        <w:tabs>
          <w:tab w:val="right" w:leader="dot" w:pos="8306"/>
        </w:tabs>
      </w:pPr>
      <w:hyperlink w:anchor="_Toc6956" w:history="1">
        <w:r>
          <w:rPr>
            <w:rFonts w:ascii="仿宋" w:eastAsia="仿宋" w:hAnsi="仿宋" w:cs="仿宋" w:hint="eastAsia"/>
            <w:lang w:eastAsia="zh-CN"/>
          </w:rPr>
          <w:t>(五)、废弃物处理</w:t>
        </w:r>
        <w:r>
          <w:tab/>
        </w:r>
        <w:r>
          <w:fldChar w:fldCharType="begin"/>
        </w:r>
        <w:r>
          <w:instrText xml:space="preserve"> PAGEREF _Toc6956 \h </w:instrText>
        </w:r>
        <w:r>
          <w:fldChar w:fldCharType="separate"/>
        </w:r>
        <w:r>
          <w:t>29</w:t>
        </w:r>
        <w:r>
          <w:fldChar w:fldCharType="end"/>
        </w:r>
      </w:hyperlink>
    </w:p>
    <w:p>
      <w:pPr>
        <w:pStyle w:val="TOC2"/>
        <w:tabs>
          <w:tab w:val="right" w:leader="dot" w:pos="8306"/>
        </w:tabs>
      </w:pPr>
      <w:hyperlink w:anchor="_Toc230" w:history="1">
        <w:r>
          <w:rPr>
            <w:rFonts w:ascii="仿宋" w:eastAsia="仿宋" w:hAnsi="仿宋" w:cs="仿宋" w:hint="eastAsia"/>
            <w:lang w:eastAsia="zh-CN"/>
          </w:rPr>
          <w:t>(六)、特殊环境影响分析</w:t>
        </w:r>
        <w:r>
          <w:tab/>
        </w:r>
        <w:r>
          <w:fldChar w:fldCharType="begin"/>
        </w:r>
        <w:r>
          <w:instrText xml:space="preserve"> PAGEREF _Toc230 \h </w:instrText>
        </w:r>
        <w:r>
          <w:fldChar w:fldCharType="separate"/>
        </w:r>
        <w:r>
          <w:t>30</w:t>
        </w:r>
        <w:r>
          <w:fldChar w:fldCharType="end"/>
        </w:r>
      </w:hyperlink>
    </w:p>
    <w:p>
      <w:pPr>
        <w:pStyle w:val="TOC2"/>
        <w:tabs>
          <w:tab w:val="right" w:leader="dot" w:pos="8306"/>
        </w:tabs>
      </w:pPr>
      <w:hyperlink w:anchor="_Toc4276" w:history="1">
        <w:r>
          <w:rPr>
            <w:rFonts w:ascii="仿宋" w:eastAsia="仿宋" w:hAnsi="仿宋" w:cs="仿宋" w:hint="eastAsia"/>
            <w:lang w:eastAsia="zh-CN"/>
          </w:rPr>
          <w:t>(七)、清洁生产</w:t>
        </w:r>
        <w:r>
          <w:tab/>
        </w:r>
        <w:r>
          <w:fldChar w:fldCharType="begin"/>
        </w:r>
        <w:r>
          <w:instrText xml:space="preserve"> PAGEREF _Toc4276 \h </w:instrText>
        </w:r>
        <w:r>
          <w:fldChar w:fldCharType="separate"/>
        </w:r>
        <w:r>
          <w:t>32</w:t>
        </w:r>
        <w:r>
          <w:fldChar w:fldCharType="end"/>
        </w:r>
      </w:hyperlink>
    </w:p>
    <w:p>
      <w:pPr>
        <w:pStyle w:val="TOC2"/>
        <w:tabs>
          <w:tab w:val="right" w:leader="dot" w:pos="8306"/>
        </w:tabs>
      </w:pPr>
      <w:hyperlink w:anchor="_Toc23049" w:history="1">
        <w:r>
          <w:rPr>
            <w:rFonts w:ascii="仿宋" w:eastAsia="仿宋" w:hAnsi="仿宋" w:cs="仿宋" w:hint="eastAsia"/>
            <w:lang w:eastAsia="zh-CN"/>
          </w:rPr>
          <w:t>(八)、环境保护综合评价</w:t>
        </w:r>
        <w:r>
          <w:tab/>
        </w:r>
        <w:r>
          <w:fldChar w:fldCharType="begin"/>
        </w:r>
        <w:r>
          <w:instrText xml:space="preserve"> PAGEREF _Toc23049 \h </w:instrText>
        </w:r>
        <w:r>
          <w:fldChar w:fldCharType="separate"/>
        </w:r>
        <w:r>
          <w:t>33</w:t>
        </w:r>
        <w:r>
          <w:fldChar w:fldCharType="end"/>
        </w:r>
      </w:hyperlink>
    </w:p>
    <w:p>
      <w:pPr>
        <w:pStyle w:val="TOC1"/>
        <w:tabs>
          <w:tab w:val="right" w:leader="dot" w:pos="8306"/>
        </w:tabs>
      </w:pPr>
      <w:hyperlink w:anchor="_Toc8382" w:history="1">
        <w:r>
          <w:rPr>
            <w:rFonts w:ascii="仿宋" w:eastAsia="仿宋" w:hAnsi="仿宋" w:cs="仿宋" w:hint="eastAsia"/>
            <w:lang w:eastAsia="zh-CN"/>
          </w:rPr>
          <w:t>八、自动化生产设备项目计划安排</w:t>
        </w:r>
        <w:r>
          <w:tab/>
        </w:r>
        <w:r>
          <w:fldChar w:fldCharType="begin"/>
        </w:r>
        <w:r>
          <w:instrText xml:space="preserve"> PAGEREF _Toc8382 \h </w:instrText>
        </w:r>
        <w:r>
          <w:fldChar w:fldCharType="separate"/>
        </w:r>
        <w:r>
          <w:t>34</w:t>
        </w:r>
        <w:r>
          <w:fldChar w:fldCharType="end"/>
        </w:r>
      </w:hyperlink>
    </w:p>
    <w:p>
      <w:pPr>
        <w:pStyle w:val="TOC2"/>
        <w:tabs>
          <w:tab w:val="right" w:leader="dot" w:pos="8306"/>
        </w:tabs>
      </w:pPr>
      <w:hyperlink w:anchor="_Toc32177" w:history="1">
        <w:r>
          <w:rPr>
            <w:rFonts w:ascii="仿宋" w:eastAsia="仿宋" w:hAnsi="仿宋" w:cs="仿宋" w:hint="eastAsia"/>
            <w:lang w:eastAsia="zh-CN"/>
          </w:rPr>
          <w:t>(一)、建设周期</w:t>
        </w:r>
        <w:r>
          <w:tab/>
        </w:r>
        <w:r>
          <w:fldChar w:fldCharType="begin"/>
        </w:r>
        <w:r>
          <w:instrText xml:space="preserve"> PAGEREF _Toc32177 \h </w:instrText>
        </w:r>
        <w:r>
          <w:fldChar w:fldCharType="separate"/>
        </w:r>
        <w:r>
          <w:t>34</w:t>
        </w:r>
        <w:r>
          <w:fldChar w:fldCharType="end"/>
        </w:r>
      </w:hyperlink>
    </w:p>
    <w:p>
      <w:pPr>
        <w:pStyle w:val="TOC2"/>
        <w:tabs>
          <w:tab w:val="right" w:leader="dot" w:pos="8306"/>
        </w:tabs>
      </w:pPr>
      <w:hyperlink w:anchor="_Toc18448" w:history="1">
        <w:r>
          <w:rPr>
            <w:rFonts w:ascii="仿宋" w:eastAsia="仿宋" w:hAnsi="仿宋" w:cs="仿宋" w:hint="eastAsia"/>
            <w:lang w:eastAsia="zh-CN"/>
          </w:rPr>
          <w:t>(二)、建设进度</w:t>
        </w:r>
        <w:r>
          <w:tab/>
        </w:r>
        <w:r>
          <w:fldChar w:fldCharType="begin"/>
        </w:r>
        <w:r>
          <w:instrText xml:space="preserve"> PAGEREF _Toc18448 \h </w:instrText>
        </w:r>
        <w:r>
          <w:fldChar w:fldCharType="separate"/>
        </w:r>
        <w:r>
          <w:t>35</w:t>
        </w:r>
        <w:r>
          <w:fldChar w:fldCharType="end"/>
        </w:r>
      </w:hyperlink>
    </w:p>
    <w:p>
      <w:pPr>
        <w:pStyle w:val="TOC2"/>
        <w:tabs>
          <w:tab w:val="right" w:leader="dot" w:pos="8306"/>
        </w:tabs>
      </w:pPr>
      <w:hyperlink w:anchor="_Toc10232" w:history="1">
        <w:r>
          <w:rPr>
            <w:rFonts w:ascii="仿宋" w:eastAsia="仿宋" w:hAnsi="仿宋" w:cs="仿宋" w:hint="eastAsia"/>
            <w:lang w:eastAsia="zh-CN"/>
          </w:rPr>
          <w:t>(三)、进度安排注意事项</w:t>
        </w:r>
        <w:r>
          <w:tab/>
        </w:r>
        <w:r>
          <w:fldChar w:fldCharType="begin"/>
        </w:r>
        <w:r>
          <w:instrText xml:space="preserve"> PAGEREF _Toc10232 \h </w:instrText>
        </w:r>
        <w:r>
          <w:fldChar w:fldCharType="separate"/>
        </w:r>
        <w:r>
          <w:t>36</w:t>
        </w:r>
        <w:r>
          <w:fldChar w:fldCharType="end"/>
        </w:r>
      </w:hyperlink>
    </w:p>
    <w:p>
      <w:pPr>
        <w:pStyle w:val="TOC2"/>
        <w:tabs>
          <w:tab w:val="right" w:leader="dot" w:pos="8306"/>
        </w:tabs>
      </w:pPr>
      <w:hyperlink w:anchor="_Toc25377" w:history="1">
        <w:r>
          <w:rPr>
            <w:rFonts w:ascii="仿宋" w:eastAsia="仿宋" w:hAnsi="仿宋" w:cs="仿宋" w:hint="eastAsia"/>
            <w:lang w:eastAsia="zh-CN"/>
          </w:rPr>
          <w:t>(四)、人力资源配置</w:t>
        </w:r>
        <w:r>
          <w:tab/>
        </w:r>
        <w:r>
          <w:fldChar w:fldCharType="begin"/>
        </w:r>
        <w:r>
          <w:instrText xml:space="preserve"> PAGEREF _Toc25377 \h </w:instrText>
        </w:r>
        <w:r>
          <w:fldChar w:fldCharType="separate"/>
        </w:r>
        <w:r>
          <w:t>38</w:t>
        </w:r>
        <w:r>
          <w:fldChar w:fldCharType="end"/>
        </w:r>
      </w:hyperlink>
    </w:p>
    <w:p>
      <w:pPr>
        <w:pStyle w:val="TOC1"/>
        <w:tabs>
          <w:tab w:val="right" w:leader="dot" w:pos="8306"/>
        </w:tabs>
      </w:pPr>
      <w:hyperlink w:anchor="_Toc6453" w:history="1">
        <w:r>
          <w:rPr>
            <w:rFonts w:ascii="仿宋" w:eastAsia="仿宋" w:hAnsi="仿宋" w:cs="仿宋" w:hint="eastAsia"/>
            <w:lang w:eastAsia="zh-CN"/>
          </w:rPr>
          <w:t>九、自动化生产设备项目投资规划</w:t>
        </w:r>
        <w:r>
          <w:tab/>
        </w:r>
        <w:r>
          <w:fldChar w:fldCharType="begin"/>
        </w:r>
        <w:r>
          <w:instrText xml:space="preserve"> PAGEREF _Toc6453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76" w:history="1">
        <w:r>
          <w:rPr>
            <w:rFonts w:ascii="仿宋" w:eastAsia="仿宋" w:hAnsi="仿宋" w:cs="仿宋" w:hint="eastAsia"/>
            <w:lang w:eastAsia="zh-CN"/>
          </w:rPr>
          <w:t>(一)、自动化生产设备项目总投资估算</w:t>
        </w:r>
        <w:r>
          <w:tab/>
        </w:r>
        <w:r>
          <w:fldChar w:fldCharType="begin"/>
        </w:r>
        <w:r>
          <w:instrText xml:space="preserve"> PAGEREF _Toc6076 \h </w:instrText>
        </w:r>
        <w:r>
          <w:fldChar w:fldCharType="separate"/>
        </w:r>
        <w:r>
          <w:t>38</w:t>
        </w:r>
        <w:r>
          <w:fldChar w:fldCharType="end"/>
        </w:r>
      </w:hyperlink>
    </w:p>
    <w:p>
      <w:pPr>
        <w:pStyle w:val="TOC2"/>
        <w:tabs>
          <w:tab w:val="right" w:leader="dot" w:pos="8306"/>
        </w:tabs>
      </w:pPr>
      <w:hyperlink w:anchor="_Toc29585" w:history="1">
        <w:r>
          <w:rPr>
            <w:rFonts w:ascii="仿宋" w:eastAsia="仿宋" w:hAnsi="仿宋" w:cs="仿宋" w:hint="eastAsia"/>
            <w:lang w:eastAsia="zh-CN"/>
          </w:rPr>
          <w:t>(二)、资金筹措</w:t>
        </w:r>
        <w:r>
          <w:tab/>
        </w:r>
        <w:r>
          <w:fldChar w:fldCharType="begin"/>
        </w:r>
        <w:r>
          <w:instrText xml:space="preserve"> PAGEREF _Toc29585 \h </w:instrText>
        </w:r>
        <w:r>
          <w:fldChar w:fldCharType="separate"/>
        </w:r>
        <w:r>
          <w:t>40</w:t>
        </w:r>
        <w:r>
          <w:fldChar w:fldCharType="end"/>
        </w:r>
      </w:hyperlink>
    </w:p>
    <w:p>
      <w:pPr>
        <w:pStyle w:val="TOC1"/>
        <w:tabs>
          <w:tab w:val="right" w:leader="dot" w:pos="8306"/>
        </w:tabs>
      </w:pPr>
      <w:hyperlink w:anchor="_Toc27850" w:history="1">
        <w:r>
          <w:rPr>
            <w:rFonts w:ascii="仿宋" w:eastAsia="仿宋" w:hAnsi="仿宋" w:cs="仿宋" w:hint="eastAsia"/>
            <w:lang w:eastAsia="zh-CN"/>
          </w:rPr>
          <w:t>十、自动化生产设备项目技术管理</w:t>
        </w:r>
        <w:r>
          <w:tab/>
        </w:r>
        <w:r>
          <w:fldChar w:fldCharType="begin"/>
        </w:r>
        <w:r>
          <w:instrText xml:space="preserve"> PAGEREF _Toc27850 \h </w:instrText>
        </w:r>
        <w:r>
          <w:fldChar w:fldCharType="separate"/>
        </w:r>
        <w:r>
          <w:t>40</w:t>
        </w:r>
        <w:r>
          <w:fldChar w:fldCharType="end"/>
        </w:r>
      </w:hyperlink>
    </w:p>
    <w:p>
      <w:pPr>
        <w:pStyle w:val="TOC2"/>
        <w:tabs>
          <w:tab w:val="right" w:leader="dot" w:pos="8306"/>
        </w:tabs>
      </w:pPr>
      <w:hyperlink w:anchor="_Toc25125" w:history="1">
        <w:r>
          <w:rPr>
            <w:rFonts w:ascii="仿宋" w:eastAsia="仿宋" w:hAnsi="仿宋" w:cs="仿宋" w:hint="eastAsia"/>
            <w:lang w:eastAsia="zh-CN"/>
          </w:rPr>
          <w:t>(一)、技术方案选用方向</w:t>
        </w:r>
        <w:r>
          <w:tab/>
        </w:r>
        <w:r>
          <w:fldChar w:fldCharType="begin"/>
        </w:r>
        <w:r>
          <w:instrText xml:space="preserve"> PAGEREF _Toc25125 \h </w:instrText>
        </w:r>
        <w:r>
          <w:fldChar w:fldCharType="separate"/>
        </w:r>
        <w:r>
          <w:t>40</w:t>
        </w:r>
        <w:r>
          <w:fldChar w:fldCharType="end"/>
        </w:r>
      </w:hyperlink>
    </w:p>
    <w:p>
      <w:pPr>
        <w:pStyle w:val="TOC2"/>
        <w:tabs>
          <w:tab w:val="right" w:leader="dot" w:pos="8306"/>
        </w:tabs>
      </w:pPr>
      <w:hyperlink w:anchor="_Toc2412" w:history="1">
        <w:r>
          <w:rPr>
            <w:rFonts w:ascii="仿宋" w:eastAsia="仿宋" w:hAnsi="仿宋" w:cs="仿宋" w:hint="eastAsia"/>
            <w:lang w:eastAsia="zh-CN"/>
          </w:rPr>
          <w:t>(二)、工艺技术方案选用原则</w:t>
        </w:r>
        <w:r>
          <w:tab/>
        </w:r>
        <w:r>
          <w:fldChar w:fldCharType="begin"/>
        </w:r>
        <w:r>
          <w:instrText xml:space="preserve"> PAGEREF _Toc2412 \h </w:instrText>
        </w:r>
        <w:r>
          <w:fldChar w:fldCharType="separate"/>
        </w:r>
        <w:r>
          <w:t>42</w:t>
        </w:r>
        <w:r>
          <w:fldChar w:fldCharType="end"/>
        </w:r>
      </w:hyperlink>
    </w:p>
    <w:p>
      <w:pPr>
        <w:pStyle w:val="TOC2"/>
        <w:tabs>
          <w:tab w:val="right" w:leader="dot" w:pos="8306"/>
        </w:tabs>
      </w:pPr>
      <w:hyperlink w:anchor="_Toc15935" w:history="1">
        <w:r>
          <w:rPr>
            <w:rFonts w:ascii="仿宋" w:eastAsia="仿宋" w:hAnsi="仿宋" w:cs="仿宋" w:hint="eastAsia"/>
            <w:lang w:eastAsia="zh-CN"/>
          </w:rPr>
          <w:t>(三)、工艺技术方案要求</w:t>
        </w:r>
        <w:r>
          <w:tab/>
        </w:r>
        <w:r>
          <w:fldChar w:fldCharType="begin"/>
        </w:r>
        <w:r>
          <w:instrText xml:space="preserve"> PAGEREF _Toc15935 \h </w:instrText>
        </w:r>
        <w:r>
          <w:fldChar w:fldCharType="separate"/>
        </w:r>
        <w:r>
          <w:t>44</w:t>
        </w:r>
        <w:r>
          <w:fldChar w:fldCharType="end"/>
        </w:r>
      </w:hyperlink>
    </w:p>
    <w:p>
      <w:pPr>
        <w:pStyle w:val="TOC1"/>
        <w:tabs>
          <w:tab w:val="right" w:leader="dot" w:pos="8306"/>
        </w:tabs>
      </w:pPr>
      <w:hyperlink w:anchor="_Toc7618" w:history="1">
        <w:r>
          <w:rPr>
            <w:rFonts w:ascii="仿宋" w:eastAsia="仿宋" w:hAnsi="仿宋" w:cs="仿宋" w:hint="eastAsia"/>
            <w:lang w:eastAsia="zh-CN"/>
          </w:rPr>
          <w:t>十一、自动化生产设备项目财务管理</w:t>
        </w:r>
        <w:r>
          <w:tab/>
        </w:r>
        <w:r>
          <w:fldChar w:fldCharType="begin"/>
        </w:r>
        <w:r>
          <w:instrText xml:space="preserve"> PAGEREF _Toc7618 \h </w:instrText>
        </w:r>
        <w:r>
          <w:fldChar w:fldCharType="separate"/>
        </w:r>
        <w:r>
          <w:t>47</w:t>
        </w:r>
        <w:r>
          <w:fldChar w:fldCharType="end"/>
        </w:r>
      </w:hyperlink>
    </w:p>
    <w:p>
      <w:pPr>
        <w:pStyle w:val="TOC2"/>
        <w:tabs>
          <w:tab w:val="right" w:leader="dot" w:pos="8306"/>
        </w:tabs>
      </w:pPr>
      <w:hyperlink w:anchor="_Toc19317" w:history="1">
        <w:r>
          <w:rPr>
            <w:rFonts w:ascii="仿宋" w:eastAsia="仿宋" w:hAnsi="仿宋" w:cs="仿宋" w:hint="eastAsia"/>
            <w:lang w:eastAsia="zh-CN"/>
          </w:rPr>
          <w:t>(一)、资金需求大</w:t>
        </w:r>
        <w:r>
          <w:tab/>
        </w:r>
        <w:r>
          <w:fldChar w:fldCharType="begin"/>
        </w:r>
        <w:r>
          <w:instrText xml:space="preserve"> PAGEREF _Toc19317 \h </w:instrText>
        </w:r>
        <w:r>
          <w:fldChar w:fldCharType="separate"/>
        </w:r>
        <w:r>
          <w:t>47</w:t>
        </w:r>
        <w:r>
          <w:fldChar w:fldCharType="end"/>
        </w:r>
      </w:hyperlink>
    </w:p>
    <w:p>
      <w:pPr>
        <w:pStyle w:val="TOC2"/>
        <w:tabs>
          <w:tab w:val="right" w:leader="dot" w:pos="8306"/>
        </w:tabs>
      </w:pPr>
      <w:hyperlink w:anchor="_Toc19223" w:history="1">
        <w:r>
          <w:rPr>
            <w:rFonts w:ascii="仿宋" w:eastAsia="仿宋" w:hAnsi="仿宋" w:cs="仿宋" w:hint="eastAsia"/>
            <w:lang w:eastAsia="zh-CN"/>
          </w:rPr>
          <w:t>(二)、研发周期长</w:t>
        </w:r>
        <w:r>
          <w:tab/>
        </w:r>
        <w:r>
          <w:fldChar w:fldCharType="begin"/>
        </w:r>
        <w:r>
          <w:instrText xml:space="preserve"> PAGEREF _Toc19223 \h </w:instrText>
        </w:r>
        <w:r>
          <w:fldChar w:fldCharType="separate"/>
        </w:r>
        <w:r>
          <w:t>48</w:t>
        </w:r>
        <w:r>
          <w:fldChar w:fldCharType="end"/>
        </w:r>
      </w:hyperlink>
    </w:p>
    <w:p>
      <w:pPr>
        <w:pStyle w:val="TOC2"/>
        <w:tabs>
          <w:tab w:val="right" w:leader="dot" w:pos="8306"/>
        </w:tabs>
      </w:pPr>
      <w:hyperlink w:anchor="_Toc10674" w:history="1">
        <w:r>
          <w:rPr>
            <w:rFonts w:ascii="仿宋" w:eastAsia="仿宋" w:hAnsi="仿宋" w:cs="仿宋" w:hint="eastAsia"/>
            <w:lang w:eastAsia="zh-CN"/>
          </w:rPr>
          <w:t>(三)、市场风险大</w:t>
        </w:r>
        <w:r>
          <w:tab/>
        </w:r>
        <w:r>
          <w:fldChar w:fldCharType="begin"/>
        </w:r>
        <w:r>
          <w:instrText xml:space="preserve"> PAGEREF _Toc10674 \h </w:instrText>
        </w:r>
        <w:r>
          <w:fldChar w:fldCharType="separate"/>
        </w:r>
        <w:r>
          <w:t>49</w:t>
        </w:r>
        <w:r>
          <w:fldChar w:fldCharType="end"/>
        </w:r>
      </w:hyperlink>
    </w:p>
    <w:p>
      <w:pPr>
        <w:pStyle w:val="TOC2"/>
        <w:tabs>
          <w:tab w:val="right" w:leader="dot" w:pos="8306"/>
        </w:tabs>
      </w:pPr>
      <w:hyperlink w:anchor="_Toc20044" w:history="1">
        <w:r>
          <w:rPr>
            <w:rFonts w:ascii="仿宋" w:eastAsia="仿宋" w:hAnsi="仿宋" w:cs="仿宋" w:hint="eastAsia"/>
            <w:lang w:eastAsia="zh-CN"/>
          </w:rPr>
          <w:t>(四)、利润率高</w:t>
        </w:r>
        <w:r>
          <w:tab/>
        </w:r>
        <w:r>
          <w:fldChar w:fldCharType="begin"/>
        </w:r>
        <w:r>
          <w:instrText xml:space="preserve"> PAGEREF _Toc20044 \h </w:instrText>
        </w:r>
        <w:r>
          <w:fldChar w:fldCharType="separate"/>
        </w:r>
        <w:r>
          <w:t>52</w:t>
        </w:r>
        <w:r>
          <w:fldChar w:fldCharType="end"/>
        </w:r>
      </w:hyperlink>
    </w:p>
    <w:p>
      <w:pPr>
        <w:pStyle w:val="TOC1"/>
        <w:tabs>
          <w:tab w:val="right" w:leader="dot" w:pos="8306"/>
        </w:tabs>
      </w:pPr>
      <w:hyperlink w:anchor="_Toc21611" w:history="1">
        <w:r>
          <w:rPr>
            <w:rFonts w:ascii="仿宋" w:eastAsia="仿宋" w:hAnsi="仿宋" w:cs="仿宋" w:hint="eastAsia"/>
            <w:lang w:eastAsia="zh-CN"/>
          </w:rPr>
          <w:t>十二、自动化生产设备项目经营效益</w:t>
        </w:r>
        <w:r>
          <w:tab/>
        </w:r>
        <w:r>
          <w:fldChar w:fldCharType="begin"/>
        </w:r>
        <w:r>
          <w:instrText xml:space="preserve"> PAGEREF _Toc21611 \h </w:instrText>
        </w:r>
        <w:r>
          <w:fldChar w:fldCharType="separate"/>
        </w:r>
        <w:r>
          <w:t>54</w:t>
        </w:r>
        <w:r>
          <w:fldChar w:fldCharType="end"/>
        </w:r>
      </w:hyperlink>
    </w:p>
    <w:p>
      <w:pPr>
        <w:pStyle w:val="TOC2"/>
        <w:tabs>
          <w:tab w:val="right" w:leader="dot" w:pos="8306"/>
        </w:tabs>
      </w:pPr>
      <w:hyperlink w:anchor="_Toc1717" w:history="1">
        <w:r>
          <w:rPr>
            <w:rFonts w:ascii="仿宋" w:eastAsia="仿宋" w:hAnsi="仿宋" w:cs="仿宋" w:hint="eastAsia"/>
            <w:lang w:eastAsia="zh-CN"/>
          </w:rPr>
          <w:t>(一)、经济评价财务测算</w:t>
        </w:r>
        <w:r>
          <w:tab/>
        </w:r>
        <w:r>
          <w:fldChar w:fldCharType="begin"/>
        </w:r>
        <w:r>
          <w:instrText xml:space="preserve"> PAGEREF _Toc1717 \h </w:instrText>
        </w:r>
        <w:r>
          <w:fldChar w:fldCharType="separate"/>
        </w:r>
        <w:r>
          <w:t>54</w:t>
        </w:r>
        <w:r>
          <w:fldChar w:fldCharType="end"/>
        </w:r>
      </w:hyperlink>
    </w:p>
    <w:p>
      <w:pPr>
        <w:pStyle w:val="TOC2"/>
        <w:tabs>
          <w:tab w:val="right" w:leader="dot" w:pos="8306"/>
        </w:tabs>
      </w:pPr>
      <w:hyperlink w:anchor="_Toc144" w:history="1">
        <w:r>
          <w:rPr>
            <w:rFonts w:ascii="仿宋" w:eastAsia="仿宋" w:hAnsi="仿宋" w:cs="仿宋" w:hint="eastAsia"/>
            <w:lang w:eastAsia="zh-CN"/>
          </w:rPr>
          <w:t>(二)、自动化生产设备项目盈利能力分析</w:t>
        </w:r>
        <w:r>
          <w:tab/>
        </w:r>
        <w:r>
          <w:fldChar w:fldCharType="begin"/>
        </w:r>
        <w:r>
          <w:instrText xml:space="preserve"> PAGEREF _Toc144 \h </w:instrText>
        </w:r>
        <w:r>
          <w:fldChar w:fldCharType="separate"/>
        </w:r>
        <w:r>
          <w:t>55</w:t>
        </w:r>
        <w:r>
          <w:fldChar w:fldCharType="end"/>
        </w:r>
      </w:hyperlink>
    </w:p>
    <w:p>
      <w:pPr>
        <w:pStyle w:val="TOC1"/>
        <w:tabs>
          <w:tab w:val="right" w:leader="dot" w:pos="8306"/>
        </w:tabs>
      </w:pPr>
      <w:hyperlink w:anchor="_Toc1224" w:history="1">
        <w:r>
          <w:rPr>
            <w:rFonts w:ascii="仿宋" w:eastAsia="仿宋" w:hAnsi="仿宋" w:cs="仿宋" w:hint="eastAsia"/>
            <w:lang w:eastAsia="zh-CN"/>
          </w:rPr>
          <w:t>十三、质量管理体系</w:t>
        </w:r>
        <w:r>
          <w:tab/>
        </w:r>
        <w:r>
          <w:fldChar w:fldCharType="begin"/>
        </w:r>
        <w:r>
          <w:instrText xml:space="preserve"> PAGEREF _Toc1224 \h </w:instrText>
        </w:r>
        <w:r>
          <w:fldChar w:fldCharType="separate"/>
        </w:r>
        <w:r>
          <w:t>56</w:t>
        </w:r>
        <w:r>
          <w:fldChar w:fldCharType="end"/>
        </w:r>
      </w:hyperlink>
    </w:p>
    <w:p>
      <w:pPr>
        <w:pStyle w:val="TOC2"/>
        <w:tabs>
          <w:tab w:val="right" w:leader="dot" w:pos="8306"/>
        </w:tabs>
      </w:pPr>
      <w:hyperlink w:anchor="_Toc30457" w:history="1">
        <w:r>
          <w:rPr>
            <w:rFonts w:ascii="仿宋" w:eastAsia="仿宋" w:hAnsi="仿宋" w:cs="仿宋" w:hint="eastAsia"/>
            <w:lang w:eastAsia="zh-CN"/>
          </w:rPr>
          <w:t>(一)、质量目标与方针</w:t>
        </w:r>
        <w:r>
          <w:tab/>
        </w:r>
        <w:r>
          <w:fldChar w:fldCharType="begin"/>
        </w:r>
        <w:r>
          <w:instrText xml:space="preserve"> PAGEREF _Toc30457 \h </w:instrText>
        </w:r>
        <w:r>
          <w:fldChar w:fldCharType="separate"/>
        </w:r>
        <w:r>
          <w:t>56</w:t>
        </w:r>
        <w:r>
          <w:fldChar w:fldCharType="end"/>
        </w:r>
      </w:hyperlink>
    </w:p>
    <w:p>
      <w:pPr>
        <w:pStyle w:val="TOC2"/>
        <w:tabs>
          <w:tab w:val="right" w:leader="dot" w:pos="8306"/>
        </w:tabs>
      </w:pPr>
      <w:hyperlink w:anchor="_Toc26440" w:history="1">
        <w:r>
          <w:rPr>
            <w:rFonts w:ascii="仿宋" w:eastAsia="仿宋" w:hAnsi="仿宋" w:cs="仿宋" w:hint="eastAsia"/>
            <w:lang w:eastAsia="zh-CN"/>
          </w:rPr>
          <w:t>(二)、质量管理责任</w:t>
        </w:r>
        <w:r>
          <w:tab/>
        </w:r>
        <w:r>
          <w:fldChar w:fldCharType="begin"/>
        </w:r>
        <w:r>
          <w:instrText xml:space="preserve"> PAGEREF _Toc26440 \h </w:instrText>
        </w:r>
        <w:r>
          <w:fldChar w:fldCharType="separate"/>
        </w:r>
        <w:r>
          <w:t>57</w:t>
        </w:r>
        <w:r>
          <w:fldChar w:fldCharType="end"/>
        </w:r>
      </w:hyperlink>
    </w:p>
    <w:p>
      <w:pPr>
        <w:pStyle w:val="TOC2"/>
        <w:tabs>
          <w:tab w:val="right" w:leader="dot" w:pos="8306"/>
        </w:tabs>
      </w:pPr>
      <w:hyperlink w:anchor="_Toc14183" w:history="1">
        <w:r>
          <w:rPr>
            <w:rFonts w:ascii="仿宋" w:eastAsia="仿宋" w:hAnsi="仿宋" w:cs="仿宋" w:hint="eastAsia"/>
            <w:lang w:eastAsia="zh-CN"/>
          </w:rPr>
          <w:t>(三)、质量管理体系文件</w:t>
        </w:r>
        <w:r>
          <w:tab/>
        </w:r>
        <w:r>
          <w:fldChar w:fldCharType="begin"/>
        </w:r>
        <w:r>
          <w:instrText xml:space="preserve"> PAGEREF _Toc14183 \h </w:instrText>
        </w:r>
        <w:r>
          <w:fldChar w:fldCharType="separate"/>
        </w:r>
        <w:r>
          <w:t>58</w:t>
        </w:r>
        <w:r>
          <w:fldChar w:fldCharType="end"/>
        </w:r>
      </w:hyperlink>
    </w:p>
    <w:p>
      <w:pPr>
        <w:pStyle w:val="TOC2"/>
        <w:tabs>
          <w:tab w:val="right" w:leader="dot" w:pos="8306"/>
        </w:tabs>
      </w:pPr>
      <w:hyperlink w:anchor="_Toc17111" w:history="1">
        <w:r>
          <w:rPr>
            <w:rFonts w:ascii="仿宋" w:eastAsia="仿宋" w:hAnsi="仿宋" w:cs="仿宋" w:hint="eastAsia"/>
            <w:lang w:eastAsia="zh-CN"/>
          </w:rPr>
          <w:t>(四)、质量培训与教育</w:t>
        </w:r>
        <w:r>
          <w:tab/>
        </w:r>
        <w:r>
          <w:fldChar w:fldCharType="begin"/>
        </w:r>
        <w:r>
          <w:instrText xml:space="preserve"> PAGEREF _Toc17111 \h </w:instrText>
        </w:r>
        <w:r>
          <w:fldChar w:fldCharType="separate"/>
        </w:r>
        <w:r>
          <w:t>61</w:t>
        </w:r>
        <w:r>
          <w:fldChar w:fldCharType="end"/>
        </w:r>
      </w:hyperlink>
    </w:p>
    <w:p>
      <w:pPr>
        <w:pStyle w:val="TOC2"/>
        <w:tabs>
          <w:tab w:val="right" w:leader="dot" w:pos="8306"/>
        </w:tabs>
      </w:pPr>
      <w:hyperlink w:anchor="_Toc20554" w:history="1">
        <w:r>
          <w:rPr>
            <w:rFonts w:ascii="仿宋" w:eastAsia="仿宋" w:hAnsi="仿宋" w:cs="仿宋" w:hint="eastAsia"/>
            <w:lang w:eastAsia="zh-CN"/>
          </w:rPr>
          <w:t>(五)、质量审核与评价</w:t>
        </w:r>
        <w:r>
          <w:tab/>
        </w:r>
        <w:r>
          <w:fldChar w:fldCharType="begin"/>
        </w:r>
        <w:r>
          <w:instrText xml:space="preserve"> PAGEREF _Toc20554 \h </w:instrText>
        </w:r>
        <w:r>
          <w:fldChar w:fldCharType="separate"/>
        </w:r>
        <w:r>
          <w:t>62</w:t>
        </w:r>
        <w:r>
          <w:fldChar w:fldCharType="end"/>
        </w:r>
      </w:hyperlink>
    </w:p>
    <w:p>
      <w:pPr>
        <w:pStyle w:val="TOC2"/>
        <w:tabs>
          <w:tab w:val="right" w:leader="dot" w:pos="8306"/>
        </w:tabs>
      </w:pPr>
      <w:hyperlink w:anchor="_Toc28441" w:history="1">
        <w:r>
          <w:rPr>
            <w:rFonts w:ascii="仿宋" w:eastAsia="仿宋" w:hAnsi="仿宋" w:cs="仿宋" w:hint="eastAsia"/>
            <w:lang w:eastAsia="zh-CN"/>
          </w:rPr>
          <w:t>(六)、不符合与纠正措施</w:t>
        </w:r>
        <w:r>
          <w:tab/>
        </w:r>
        <w:r>
          <w:fldChar w:fldCharType="begin"/>
        </w:r>
        <w:r>
          <w:instrText xml:space="preserve"> PAGEREF _Toc28441 \h </w:instrText>
        </w:r>
        <w:r>
          <w:fldChar w:fldCharType="separate"/>
        </w:r>
        <w:r>
          <w:t>63</w:t>
        </w:r>
        <w:r>
          <w:fldChar w:fldCharType="end"/>
        </w:r>
      </w:hyperlink>
    </w:p>
    <w:p>
      <w:pPr>
        <w:pStyle w:val="TOC1"/>
        <w:tabs>
          <w:tab w:val="right" w:leader="dot" w:pos="8306"/>
        </w:tabs>
      </w:pPr>
      <w:hyperlink w:anchor="_Toc31207" w:history="1">
        <w:r>
          <w:rPr>
            <w:rFonts w:ascii="仿宋" w:eastAsia="仿宋" w:hAnsi="仿宋" w:cs="仿宋" w:hint="eastAsia"/>
            <w:lang w:eastAsia="zh-CN"/>
          </w:rPr>
          <w:t>十四、自动化生产设备项目实施保障措施</w:t>
        </w:r>
        <w:r>
          <w:tab/>
        </w:r>
        <w:r>
          <w:fldChar w:fldCharType="begin"/>
        </w:r>
        <w:r>
          <w:instrText xml:space="preserve"> PAGEREF _Toc31207 \h </w:instrText>
        </w:r>
        <w:r>
          <w:fldChar w:fldCharType="separate"/>
        </w:r>
        <w:r>
          <w:t>64</w:t>
        </w:r>
        <w:r>
          <w:fldChar w:fldCharType="end"/>
        </w:r>
      </w:hyperlink>
    </w:p>
    <w:p>
      <w:pPr>
        <w:pStyle w:val="TOC2"/>
        <w:tabs>
          <w:tab w:val="right" w:leader="dot" w:pos="8306"/>
        </w:tabs>
      </w:pPr>
      <w:hyperlink w:anchor="_Toc11712" w:history="1">
        <w:r>
          <w:rPr>
            <w:rFonts w:ascii="仿宋" w:eastAsia="仿宋" w:hAnsi="仿宋" w:cs="仿宋" w:hint="eastAsia"/>
            <w:lang w:eastAsia="zh-CN"/>
          </w:rPr>
          <w:t>(一)、自动化生产设备项目实施保障机制</w:t>
        </w:r>
        <w:r>
          <w:tab/>
        </w:r>
        <w:r>
          <w:fldChar w:fldCharType="begin"/>
        </w:r>
        <w:r>
          <w:instrText xml:space="preserve"> PAGEREF _Toc11712 \h </w:instrText>
        </w:r>
        <w:r>
          <w:fldChar w:fldCharType="separate"/>
        </w:r>
        <w:r>
          <w:t>64</w:t>
        </w:r>
        <w:r>
          <w:fldChar w:fldCharType="end"/>
        </w:r>
      </w:hyperlink>
    </w:p>
    <w:p>
      <w:pPr>
        <w:pStyle w:val="TOC2"/>
        <w:tabs>
          <w:tab w:val="right" w:leader="dot" w:pos="8306"/>
        </w:tabs>
      </w:pPr>
      <w:hyperlink w:anchor="_Toc14235" w:history="1">
        <w:r>
          <w:rPr>
            <w:rFonts w:ascii="仿宋" w:eastAsia="仿宋" w:hAnsi="仿宋" w:cs="仿宋" w:hint="eastAsia"/>
            <w:lang w:eastAsia="zh-CN"/>
          </w:rPr>
          <w:t>(二)、自动化生产设备项目法律合规要求</w:t>
        </w:r>
        <w:r>
          <w:tab/>
        </w:r>
        <w:r>
          <w:fldChar w:fldCharType="begin"/>
        </w:r>
        <w:r>
          <w:instrText xml:space="preserve"> PAGEREF _Toc14235 \h </w:instrText>
        </w:r>
        <w:r>
          <w:fldChar w:fldCharType="separate"/>
        </w:r>
        <w:r>
          <w:t>68</w:t>
        </w:r>
        <w:r>
          <w:fldChar w:fldCharType="end"/>
        </w:r>
      </w:hyperlink>
    </w:p>
    <w:p>
      <w:pPr>
        <w:pStyle w:val="TOC2"/>
        <w:tabs>
          <w:tab w:val="right" w:leader="dot" w:pos="8306"/>
        </w:tabs>
      </w:pPr>
      <w:hyperlink w:anchor="_Toc836" w:history="1">
        <w:r>
          <w:rPr>
            <w:rFonts w:ascii="仿宋" w:eastAsia="仿宋" w:hAnsi="仿宋" w:cs="仿宋" w:hint="eastAsia"/>
            <w:lang w:eastAsia="zh-CN"/>
          </w:rPr>
          <w:t>(三)、自动化生产设备项目合同管理与法律事务</w:t>
        </w:r>
        <w:r>
          <w:tab/>
        </w:r>
        <w:r>
          <w:fldChar w:fldCharType="begin"/>
        </w:r>
        <w:r>
          <w:instrText xml:space="preserve"> PAGEREF _Toc836 \h </w:instrText>
        </w:r>
        <w:r>
          <w:fldChar w:fldCharType="separate"/>
        </w:r>
        <w:r>
          <w:t>72</w:t>
        </w:r>
        <w:r>
          <w:fldChar w:fldCharType="end"/>
        </w:r>
      </w:hyperlink>
    </w:p>
    <w:p>
      <w:pPr>
        <w:pStyle w:val="TOC2"/>
        <w:tabs>
          <w:tab w:val="right" w:leader="dot" w:pos="8306"/>
        </w:tabs>
      </w:pPr>
      <w:hyperlink w:anchor="_Toc6222" w:history="1">
        <w:r>
          <w:rPr>
            <w:rFonts w:ascii="仿宋" w:eastAsia="仿宋" w:hAnsi="仿宋" w:cs="仿宋" w:hint="eastAsia"/>
            <w:lang w:eastAsia="zh-CN"/>
          </w:rPr>
          <w:t>(四)、自动化生产设备项目知识产权保护策略</w:t>
        </w:r>
        <w:r>
          <w:tab/>
        </w:r>
        <w:r>
          <w:fldChar w:fldCharType="begin"/>
        </w:r>
        <w:r>
          <w:instrText xml:space="preserve"> PAGEREF _Toc6222 \h </w:instrText>
        </w:r>
        <w:r>
          <w:fldChar w:fldCharType="separate"/>
        </w:r>
        <w:r>
          <w:t>79</w:t>
        </w:r>
        <w:r>
          <w:fldChar w:fldCharType="end"/>
        </w:r>
      </w:hyperlink>
    </w:p>
    <w:p>
      <w:pPr>
        <w:pStyle w:val="TOC1"/>
        <w:tabs>
          <w:tab w:val="right" w:leader="dot" w:pos="8306"/>
        </w:tabs>
      </w:pPr>
      <w:hyperlink w:anchor="_Toc5651" w:history="1">
        <w:r>
          <w:rPr>
            <w:rFonts w:ascii="仿宋" w:eastAsia="仿宋" w:hAnsi="仿宋" w:cs="仿宋" w:hint="eastAsia"/>
            <w:lang w:eastAsia="zh-CN"/>
          </w:rPr>
          <w:t>十五、营销与推广策略</w:t>
        </w:r>
        <w:r>
          <w:tab/>
        </w:r>
        <w:r>
          <w:fldChar w:fldCharType="begin"/>
        </w:r>
        <w:r>
          <w:instrText xml:space="preserve"> PAGEREF _Toc5651 \h </w:instrText>
        </w:r>
        <w:r>
          <w:fldChar w:fldCharType="separate"/>
        </w:r>
        <w:r>
          <w:t>81</w:t>
        </w:r>
        <w:r>
          <w:fldChar w:fldCharType="end"/>
        </w:r>
      </w:hyperlink>
    </w:p>
    <w:p>
      <w:pPr>
        <w:pStyle w:val="TOC2"/>
        <w:tabs>
          <w:tab w:val="right" w:leader="dot" w:pos="8306"/>
        </w:tabs>
      </w:pPr>
      <w:hyperlink w:anchor="_Toc14156" w:history="1">
        <w:r>
          <w:rPr>
            <w:rFonts w:ascii="仿宋" w:eastAsia="仿宋" w:hAnsi="仿宋" w:cs="仿宋" w:hint="eastAsia"/>
            <w:lang w:eastAsia="zh-CN"/>
          </w:rPr>
          <w:t>(一)、产品/服务定位与特点</w:t>
        </w:r>
        <w:r>
          <w:tab/>
        </w:r>
        <w:r>
          <w:fldChar w:fldCharType="begin"/>
        </w:r>
        <w:r>
          <w:instrText xml:space="preserve"> PAGEREF _Toc14156 \h </w:instrText>
        </w:r>
        <w:r>
          <w:fldChar w:fldCharType="separate"/>
        </w:r>
        <w:r>
          <w:t>81</w:t>
        </w:r>
        <w:r>
          <w:fldChar w:fldCharType="end"/>
        </w:r>
      </w:hyperlink>
    </w:p>
    <w:p>
      <w:pPr>
        <w:pStyle w:val="TOC2"/>
        <w:tabs>
          <w:tab w:val="right" w:leader="dot" w:pos="8306"/>
        </w:tabs>
      </w:pPr>
      <w:hyperlink w:anchor="_Toc20598" w:history="1">
        <w:r>
          <w:rPr>
            <w:rFonts w:ascii="仿宋" w:eastAsia="仿宋" w:hAnsi="仿宋" w:cs="仿宋" w:hint="eastAsia"/>
            <w:lang w:eastAsia="zh-CN"/>
          </w:rPr>
          <w:t>(二)、市场定位与竞争分析</w:t>
        </w:r>
        <w:r>
          <w:tab/>
        </w:r>
        <w:r>
          <w:fldChar w:fldCharType="begin"/>
        </w:r>
        <w:r>
          <w:instrText xml:space="preserve"> PAGEREF _Toc20598 \h </w:instrText>
        </w:r>
        <w:r>
          <w:fldChar w:fldCharType="separate"/>
        </w:r>
        <w:r>
          <w:t>83</w:t>
        </w:r>
        <w:r>
          <w:fldChar w:fldCharType="end"/>
        </w:r>
      </w:hyperlink>
    </w:p>
    <w:p>
      <w:pPr>
        <w:pStyle w:val="TOC2"/>
        <w:tabs>
          <w:tab w:val="right" w:leader="dot" w:pos="8306"/>
        </w:tabs>
      </w:pPr>
      <w:hyperlink w:anchor="_Toc26915" w:history="1">
        <w:r>
          <w:rPr>
            <w:rFonts w:ascii="仿宋" w:eastAsia="仿宋" w:hAnsi="仿宋" w:cs="仿宋" w:hint="eastAsia"/>
            <w:lang w:eastAsia="zh-CN"/>
          </w:rPr>
          <w:t>(三)、营销渠道与策略</w:t>
        </w:r>
        <w:r>
          <w:tab/>
        </w:r>
        <w:r>
          <w:fldChar w:fldCharType="begin"/>
        </w:r>
        <w:r>
          <w:instrText xml:space="preserve"> PAGEREF _Toc26915 \h </w:instrText>
        </w:r>
        <w:r>
          <w:fldChar w:fldCharType="separate"/>
        </w:r>
        <w:r>
          <w:t>84</w:t>
        </w:r>
        <w:r>
          <w:fldChar w:fldCharType="end"/>
        </w:r>
      </w:hyperlink>
    </w:p>
    <w:p>
      <w:pPr>
        <w:pStyle w:val="TOC2"/>
        <w:tabs>
          <w:tab w:val="right" w:leader="dot" w:pos="8306"/>
        </w:tabs>
      </w:pPr>
      <w:hyperlink w:anchor="_Toc8844" w:history="1">
        <w:r>
          <w:rPr>
            <w:rFonts w:ascii="仿宋" w:eastAsia="仿宋" w:hAnsi="仿宋" w:cs="仿宋" w:hint="eastAsia"/>
            <w:lang w:eastAsia="zh-CN"/>
          </w:rPr>
          <w:t>(四)、推广与宣传活动</w:t>
        </w:r>
        <w:r>
          <w:tab/>
        </w:r>
        <w:r>
          <w:fldChar w:fldCharType="begin"/>
        </w:r>
        <w:r>
          <w:instrText xml:space="preserve"> PAGEREF _Toc8844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07"/>
      <w:r>
        <w:rPr>
          <w:rFonts w:ascii="仿宋" w:eastAsia="仿宋" w:hAnsi="仿宋" w:cs="仿宋" w:hint="eastAsia"/>
          <w:sz w:val="28"/>
          <w:lang w:eastAsia="zh-CN"/>
        </w:rPr>
        <w:t>一、自动化生产设备项目绩效评估</w:t>
      </w:r>
      <w:bookmarkEnd w:id="2"/>
    </w:p>
    <w:p>
      <w:pPr>
        <w:pStyle w:val="Heading2"/>
        <w:rPr>
          <w:rFonts w:ascii="仿宋" w:eastAsia="仿宋" w:hAnsi="仿宋" w:cs="仿宋" w:hint="eastAsia"/>
          <w:lang w:eastAsia="zh-CN"/>
        </w:rPr>
      </w:pPr>
      <w:bookmarkStart w:id="3" w:name="_Toc1660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项目中，我们设计了一套全面的绩效评估指标，以确保自动化生产设备项目的可控和成功交付。这些指标跨足自动化生产设备项目目标、成本、进度和质量等多个维度，为我们提供了全面洞察自动化生产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目标达成率是我们关注的首要指标。我们设定了明确的目标，并通过定期监测和评估，迅速发现并应对潜在的目标偏差。这为自动化生产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成本绩效是另一个核心关注点。通过实际成本与预算成本的对比分析，我们深入了解成本差异的原因，及时调整资源分配，保持自动化生产设备项目在经济效益方面的合理水平。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进度作为关键的绩效指标之一，得到了精心的关注。我们制定了详细的自动化生产设备项目进度计划，并设立了进度符合度指标，确保实际进度与计划进度保持一致。这使我们能够快速发现和解决潜在的进度问题，保持自动化生产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化生产设备项目绩效的不可或缺的一环。我们引入了一系列的质量标准和客户满意度指标，以确保自动化生产设备项目交付的成果在质量上达到或超越预期水平。通过持续监测这些指标，我们努力提升自动化生产设备项目整体质量水平，为自动化生产设备项目的成功交付提供有力保障。通过这些科学且全面的绩效评估，我们能够更好地引导自动化生产设备项目的持续改进，确保自动化生产设备项目目标的顺利达成。</w:t>
      </w:r>
    </w:p>
    <w:p>
      <w:pPr>
        <w:pStyle w:val="Heading2"/>
        <w:ind w:firstLine="560" w:firstLineChars="200"/>
        <w:rPr>
          <w:rFonts w:ascii="仿宋" w:eastAsia="仿宋" w:hAnsi="仿宋" w:cs="仿宋" w:hint="eastAsia"/>
          <w:sz w:val="28"/>
          <w:lang w:eastAsia="zh-CN"/>
        </w:rPr>
      </w:pPr>
      <w:bookmarkStart w:id="4" w:name="_Toc1853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绩效评估是自动化生产设备项目中的关键环节，为确保自动化生产设备项目达到预期目标，我们采用了多层次、多维度的绩效评估方法。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化生产设备项目的战略目标对齐，确保每个决策和行动都与自动化生产设备项目整体目标保持一致。团队会定期召开战略对齐会议，审视当前工作与自动化生产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化生产设备项目进度、质量、成本和风险等方面。这些指标通过数据收集和分析，为自动化生产设备项目管理团队提供了客观的评估依据。例如，我们通过自动化生产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化生产设备项目内部，还考虑了自动化生产设备项目对外部环境的影响。我们定期进行干系人满意度调查，以了解各利益相关方对自动化生产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这种多层次、多角度的绩效评估方法，使得我们能够全面了解自动化生产设备项目的运行状态，及时做出调整，确保自动化生产设备项目在不断变化的环境中保持稳健前行。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852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为了确保自动化生产设备项目的有效管理和不断优化，我们采用了精心设计的绩效评估周期。这个周期旨在实现灵活、实时和全面的评估，以适应自动化生产设备项目执行中的各种挑战。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化生产设备项目的不同需求，分为短期、中期和长期。短期评估关注每个迭代或工作周期，以及时发现和解决当前任务中的问题。中期评估涵盖几个迭代，深入了解整体自动化生产设备项目的趋势和性能。长期评估则着眼于整个自动化生产设备项目阶段，确保自动化生产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化生产设备项目管理工具和协作平台，团队成员能够随时更新和分享自动化生产设备项目数据。这种实时性的反馈机制使我们能够及时察觉潜在问题，快速调整，保持自动化生产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化生产设备项目的决策制定密不可分。每个周期的自动化生产设备项目回顾会议成为集体总结经验、识别问题深层次原因并找到创新解决方案的平台。这种定期的反思与调整机制使自动化生产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471"/>
      <w:r>
        <w:rPr>
          <w:rFonts w:ascii="仿宋" w:eastAsia="仿宋" w:hAnsi="仿宋" w:cs="仿宋" w:hint="eastAsia"/>
          <w:sz w:val="28"/>
          <w:lang w:eastAsia="zh-CN"/>
        </w:rPr>
        <w:t>二、自动化生产设备项目可持续发展</w:t>
      </w:r>
      <w:bookmarkEnd w:id="6"/>
    </w:p>
    <w:p>
      <w:pPr>
        <w:pStyle w:val="Heading2"/>
        <w:rPr>
          <w:rFonts w:ascii="仿宋" w:eastAsia="仿宋" w:hAnsi="仿宋" w:cs="仿宋" w:hint="eastAsia"/>
          <w:lang w:eastAsia="zh-CN"/>
        </w:rPr>
      </w:pPr>
      <w:bookmarkStart w:id="7" w:name="_Toc3066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项目中，自动化生产设备项目团队着眼于未来，明确了可持续发展的战略方向。制定的具体可持续发展目标包括降低资源使用、采用环保技术、最大化社会效益等。这一步骤不仅有助于自动化生产设备项目在环保和社会责任方面达到最高标准，也为未来提供了明确的指引，确保自动化生产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可持续实践的融入自动化生产设备项目管理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化生产设备项目管理周期。从自动化生产设备项目规划开始，自动化生产设备项目团队就考虑了环境和社会的因素。在执行阶段，自动化生产设备项目团队积极推动绿色技术的应用，优化资源利用。此外，关注员工的社会责任，通过培训和沟通活动提高员工对可持续发展的认知，使他们能够在日常工作中践行可持续实践。这些举措不仅为自动化生产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074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扎根于自动化生产设备项目的可持续发展理念，我们深信环保与社会责任是自动化生产设备项目成功的关键支柱。在自动化生产设备项目的每一步，我们都致力于通过创新和实践，履行对环境和社会的坚定责任。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团队通过引入先进的环保技术、建立高效的废物处理系统以及推动能源节约措施，积极履行环保责任。定期的环保监测和评估确保自动化生产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不仅致力于自身可持续发展，还注重对社会的回馈。通过支持社区自动化生产设备项目、参与慈善事业、提供培训机会等方式，自动化生产设备项目积极履行社会责任。与当地社区建立积极互动，关注员工的工作与生活平衡，以及员工的身心健康，是自动化生产设备项目在社会责任层面的关键举措。这样的实践不仅增强了自动化生产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039"/>
      <w:r>
        <w:rPr>
          <w:rFonts w:ascii="仿宋" w:eastAsia="仿宋" w:hAnsi="仿宋" w:cs="仿宋" w:hint="eastAsia"/>
          <w:sz w:val="28"/>
          <w:lang w:eastAsia="zh-CN"/>
        </w:rPr>
        <w:t>三、自动化生产设备项目选址可行性分析</w:t>
      </w:r>
      <w:bookmarkEnd w:id="9"/>
    </w:p>
    <w:p>
      <w:pPr>
        <w:pStyle w:val="Heading2"/>
        <w:rPr>
          <w:rFonts w:ascii="仿宋" w:eastAsia="仿宋" w:hAnsi="仿宋" w:cs="仿宋" w:hint="eastAsia"/>
          <w:lang w:eastAsia="zh-CN"/>
        </w:rPr>
      </w:pPr>
      <w:bookmarkStart w:id="10" w:name="_Toc7879"/>
      <w:r>
        <w:rPr>
          <w:rFonts w:ascii="仿宋" w:eastAsia="仿宋" w:hAnsi="仿宋" w:cs="仿宋" w:hint="eastAsia"/>
          <w:lang w:eastAsia="zh-CN"/>
        </w:rPr>
        <w:t>(一)、自动化生产设备项目选址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该自动化生产设备项目选址位于XX省XX市XX区XXX街道</w:t>
      </w:r>
    </w:p>
    <w:p>
      <w:pPr>
        <w:pStyle w:val="Heading2"/>
        <w:ind w:firstLine="560" w:firstLineChars="200"/>
        <w:rPr>
          <w:rFonts w:ascii="仿宋" w:eastAsia="仿宋" w:hAnsi="仿宋" w:cs="仿宋" w:hint="eastAsia"/>
          <w:sz w:val="28"/>
          <w:lang w:eastAsia="zh-CN"/>
        </w:rPr>
      </w:pPr>
      <w:bookmarkStart w:id="11" w:name="_Toc1444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自动化生产设备项目的征地面积将根据自动化生产设备项目的实际规模和需求进行精确规划。具体面积XXX平方米，旨在确保自动化生产设备项目不仅能够满足当前的发展需求，还能够预留空间以适应未来的扩展。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净用地面积是在征地面积基础上去除不可利用面积后的实际可开发用地。具体面积XXX平方米，考虑到环保、交通、安全等多方面因素，以确保自动化生产设备项目在整体利用效率上达到最优。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自动化生产设备项目计划建设的建筑总规模具体面积XXX平方米。这一规模的确定综合考虑了自动化生产设备项目的性质、规模，以及城市规划的相关要求，确保建筑布局与周边环境协调一致。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绿地率是自动化生产设备项目用地中被规划为绿地的比例。具体面积XXX平方米，旨在通过合理规划绿地，改善自动化生产设备项目周边环境，提升居民生活质量，并符合城市整体绿化规划。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容积率是用地上可以建设的建筑总体积与用地面积之比。具体面积XXX，通过合理的容积率规划，确保自动化生产设备项目建筑规模与周边环境和谐共生。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化生产设备项目选址与当地城市规划相一致，具体面积XXX平方米。通过与城市规划部门深入沟通，确保自动化生产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化生产设备项目选址符合当地产业政策，具体面积XXX平方米。这包括自动化生产设备项目对当地经济的促进作用，以及对相关产业的带动效应，确保自动化生产设备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用地总体要求必须符合环保和可持续发展的原则，具体面积XXX平方米。通过采用绿色建筑设计、节能减排等措施，确保自动化生产设备项目在建设和运营过程中对环境的影响最小化，达到可持续发展的要求。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确保自动化生产设备项目选址具备必要的公共设施配套，具体面积XXX平方米。这包括交通便利性、教育、医疗等基础设施，以提高居民生活品质，使得自动化生产设备项目选址更具吸引力。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考虑用地总体要求对当地社会稳定性的影响，具体面积XXX平方米。通过深入了解当地社区反馈，确保自动化生产设备项目的选址和建设过程对当地社会和谐稳定产生积极作用。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化生产设备项目选址不仅符合法规和规划，还在实际操作中具有可行性。这一全面规划将为自动化生产设备项目的成功实施提供坚实的基础，确保自动化生产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413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化生产设备项目的设备规划和空间设计中，我们将采取灵活设备布局的措施。设备布局将根据实际需求进行灵活设计，避免不必要的浪费。通过合理规划设备摆放位置，我们将提高设备的利用率，减少设备间距，以确保自动化生产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化生产设备项目内部引入共享设施的概念，例如共享会议室、办公区等。通过这种方式，我们可以减少对资源的重复建设，提高资源共享效率，从而减小自动化生产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546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化生产设备项目的总图布置中，我们将不同功能区域进行明确的规划，以最大程度满足自动化生产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686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化生产设备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动化生产设备项目对环境的影响是综合评价的重要因素之一。我们将详细考虑选址周边的自然环境、生态保护区、水源地等情况，确保自动化生产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对选址的评价还需充分考虑当地政府的产业政策和法规。我们将详细了解自动化生产设备项目所在地的相关政策，确保自动化生产设备项目的规划和运营与当地法规相符，降低不必要的法律风险。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考虑到社会稳定性对企业运营的重要性，我们将评估选址地区的社会安全情况、劳工关系、社区反馈等方面，以确保自动化生产设备项目的建设和运营不会受到社会稳定性的负面影响。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最后，我们将综合考虑用地成本，包括土地购置费用、土地开发成本等。通过对用地成本的详细评估，我们能够做出更为精确的经济效益分析，为自动化生产设备项目的投资决策提供有力支持。</w:t>
      </w:r>
    </w:p>
    <w:p>
      <w:pPr>
        <w:pStyle w:val="Heading1"/>
        <w:ind w:firstLine="560" w:firstLineChars="200"/>
        <w:rPr>
          <w:rFonts w:ascii="仿宋" w:eastAsia="仿宋" w:hAnsi="仿宋" w:cs="仿宋" w:hint="eastAsia"/>
          <w:sz w:val="28"/>
          <w:lang w:eastAsia="zh-CN"/>
        </w:rPr>
      </w:pPr>
      <w:bookmarkStart w:id="15" w:name="_Toc9578"/>
      <w:r>
        <w:rPr>
          <w:rFonts w:ascii="仿宋" w:eastAsia="仿宋" w:hAnsi="仿宋" w:cs="仿宋" w:hint="eastAsia"/>
          <w:sz w:val="28"/>
          <w:lang w:eastAsia="zh-CN"/>
        </w:rPr>
        <w:t>四、自动化生产设备项目土建工程</w:t>
      </w:r>
      <w:bookmarkEnd w:id="15"/>
    </w:p>
    <w:p>
      <w:pPr>
        <w:pStyle w:val="Heading2"/>
        <w:rPr>
          <w:rFonts w:ascii="仿宋" w:eastAsia="仿宋" w:hAnsi="仿宋" w:cs="仿宋" w:hint="eastAsia"/>
          <w:lang w:eastAsia="zh-CN"/>
        </w:rPr>
      </w:pPr>
      <w:bookmarkStart w:id="16" w:name="_Toc2573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在自动化生产设备项目的建筑工程设计中，我们将秉承一系列重要的设计原则，以确保自动化生产设备项目建筑在功能、美观、可持续性等方面达到最佳效果。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首要原则是确保建筑的功能性得到最大化的发挥。我们将充分理解自动化生产设备项目的实际需求，合理布局各个功能区域，保证建筑在满足业务需求的同时，提供高效的工作环境。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在建筑设计中，我们将综合考虑建设和运营成本。通过精细的经济效益分析，确保设计方案在高效利用资源的同时，对自动化生产设备项目的长期盈利能力有积极的贡献。</w:t>
      </w:r>
    </w:p>
    <w:p>
      <w:pPr>
        <w:pStyle w:val="Heading2"/>
        <w:ind w:firstLine="560" w:firstLineChars="200"/>
        <w:rPr>
          <w:rFonts w:ascii="仿宋" w:eastAsia="仿宋" w:hAnsi="仿宋" w:cs="仿宋" w:hint="eastAsia"/>
          <w:sz w:val="28"/>
          <w:lang w:eastAsia="zh-CN"/>
        </w:rPr>
      </w:pPr>
      <w:bookmarkStart w:id="17" w:name="_Toc3081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项目的土建工程设计中，我们将精准设定设计年限，结合自动化生产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化生产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428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生产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化生产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化生产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768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https://d.book118.com/017030026046006034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4B26CB"/>
    <w:rsid w:val="544B26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3002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2024-01-03T19:58:00Z</dcterms:created>
  <dcterms:modified xsi:type="dcterms:W3CDTF">2024-01-03T19:58:39Z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56EDB1C6CAE9484186DA1499B3EC3122_11</vt:lpwstr>
  </property>
  <property fmtid="{D5CDD505-2E9C-101B-9397-08002B2CF9AE}" pid="3" name="KSOProductBuildVer">
    <vt:lpwstr>2052-12.1.0.16120</vt:lpwstr>
  </property>
</Properties>
</file>