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海洋环保仪器及采样设备项目规划设计方案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99" w:history="1">
        <w:r>
          <w:rPr>
            <w:rFonts w:ascii="仿宋" w:eastAsia="仿宋" w:hAnsi="仿宋" w:cs="仿宋" w:hint="eastAsia"/>
            <w:lang w:eastAsia="zh-CN"/>
          </w:rPr>
          <w:t>前言</w:t>
        </w:r>
        <w:r>
          <w:tab/>
        </w:r>
        <w:r>
          <w:fldChar w:fldCharType="begin"/>
        </w:r>
        <w:r>
          <w:instrText xml:space="preserve"> PAGEREF _Toc18899 \h </w:instrText>
        </w:r>
        <w:r>
          <w:fldChar w:fldCharType="separate"/>
        </w:r>
        <w:r>
          <w:t>3</w:t>
        </w:r>
        <w:r>
          <w:fldChar w:fldCharType="end"/>
        </w:r>
      </w:hyperlink>
    </w:p>
    <w:p>
      <w:pPr>
        <w:pStyle w:val="TOC1"/>
        <w:tabs>
          <w:tab w:val="right" w:leader="dot" w:pos="8306"/>
        </w:tabs>
      </w:pPr>
      <w:hyperlink w:anchor="_Toc11384" w:history="1">
        <w:r>
          <w:rPr>
            <w:rFonts w:ascii="仿宋" w:eastAsia="仿宋" w:hAnsi="仿宋" w:cs="仿宋" w:hint="eastAsia"/>
            <w:lang w:eastAsia="zh-CN"/>
          </w:rPr>
          <w:t>一、海洋环保仪器及采样设备项目文档管理</w:t>
        </w:r>
        <w:r>
          <w:tab/>
        </w:r>
        <w:r>
          <w:fldChar w:fldCharType="begin"/>
        </w:r>
        <w:r>
          <w:instrText xml:space="preserve"> PAGEREF _Toc11384 \h </w:instrText>
        </w:r>
        <w:r>
          <w:fldChar w:fldCharType="separate"/>
        </w:r>
        <w:r>
          <w:t>3</w:t>
        </w:r>
        <w:r>
          <w:fldChar w:fldCharType="end"/>
        </w:r>
      </w:hyperlink>
    </w:p>
    <w:p>
      <w:pPr>
        <w:pStyle w:val="TOC2"/>
        <w:tabs>
          <w:tab w:val="right" w:leader="dot" w:pos="8306"/>
        </w:tabs>
      </w:pPr>
      <w:hyperlink w:anchor="_Toc19931" w:history="1">
        <w:r>
          <w:rPr>
            <w:rFonts w:ascii="仿宋" w:eastAsia="仿宋" w:hAnsi="仿宋" w:cs="仿宋" w:hint="eastAsia"/>
            <w:lang w:eastAsia="zh-CN"/>
          </w:rPr>
          <w:t>(一)、文档编制与审查</w:t>
        </w:r>
        <w:r>
          <w:tab/>
        </w:r>
        <w:r>
          <w:fldChar w:fldCharType="begin"/>
        </w:r>
        <w:r>
          <w:instrText xml:space="preserve"> PAGEREF _Toc19931 \h </w:instrText>
        </w:r>
        <w:r>
          <w:fldChar w:fldCharType="separate"/>
        </w:r>
        <w:r>
          <w:t>3</w:t>
        </w:r>
        <w:r>
          <w:fldChar w:fldCharType="end"/>
        </w:r>
      </w:hyperlink>
    </w:p>
    <w:p>
      <w:pPr>
        <w:pStyle w:val="TOC2"/>
        <w:tabs>
          <w:tab w:val="right" w:leader="dot" w:pos="8306"/>
        </w:tabs>
      </w:pPr>
      <w:hyperlink w:anchor="_Toc28594" w:history="1">
        <w:r>
          <w:rPr>
            <w:rFonts w:ascii="仿宋" w:eastAsia="仿宋" w:hAnsi="仿宋" w:cs="仿宋" w:hint="eastAsia"/>
            <w:lang w:eastAsia="zh-CN"/>
          </w:rPr>
          <w:t>(二)、文档发布与分发</w:t>
        </w:r>
        <w:r>
          <w:tab/>
        </w:r>
        <w:r>
          <w:fldChar w:fldCharType="begin"/>
        </w:r>
        <w:r>
          <w:instrText xml:space="preserve"> PAGEREF _Toc28594 \h </w:instrText>
        </w:r>
        <w:r>
          <w:fldChar w:fldCharType="separate"/>
        </w:r>
        <w:r>
          <w:t>4</w:t>
        </w:r>
        <w:r>
          <w:fldChar w:fldCharType="end"/>
        </w:r>
      </w:hyperlink>
    </w:p>
    <w:p>
      <w:pPr>
        <w:pStyle w:val="TOC2"/>
        <w:tabs>
          <w:tab w:val="right" w:leader="dot" w:pos="8306"/>
        </w:tabs>
      </w:pPr>
      <w:hyperlink w:anchor="_Toc4697" w:history="1">
        <w:r>
          <w:rPr>
            <w:rFonts w:ascii="仿宋" w:eastAsia="仿宋" w:hAnsi="仿宋" w:cs="仿宋" w:hint="eastAsia"/>
            <w:lang w:eastAsia="zh-CN"/>
          </w:rPr>
          <w:t>(三)、文档存档与归档</w:t>
        </w:r>
        <w:r>
          <w:tab/>
        </w:r>
        <w:r>
          <w:fldChar w:fldCharType="begin"/>
        </w:r>
        <w:r>
          <w:instrText xml:space="preserve"> PAGEREF _Toc4697 \h </w:instrText>
        </w:r>
        <w:r>
          <w:fldChar w:fldCharType="separate"/>
        </w:r>
        <w:r>
          <w:t>5</w:t>
        </w:r>
        <w:r>
          <w:fldChar w:fldCharType="end"/>
        </w:r>
      </w:hyperlink>
    </w:p>
    <w:p>
      <w:pPr>
        <w:pStyle w:val="TOC1"/>
        <w:tabs>
          <w:tab w:val="right" w:leader="dot" w:pos="8306"/>
        </w:tabs>
      </w:pPr>
      <w:hyperlink w:anchor="_Toc844" w:history="1">
        <w:r>
          <w:rPr>
            <w:rFonts w:ascii="仿宋" w:eastAsia="仿宋" w:hAnsi="仿宋" w:cs="仿宋" w:hint="eastAsia"/>
            <w:lang w:eastAsia="zh-CN"/>
          </w:rPr>
          <w:t>二、海洋环保仪器及采样设备项目概论</w:t>
        </w:r>
        <w:r>
          <w:tab/>
        </w:r>
        <w:r>
          <w:fldChar w:fldCharType="begin"/>
        </w:r>
        <w:r>
          <w:instrText xml:space="preserve"> PAGEREF _Toc844 \h </w:instrText>
        </w:r>
        <w:r>
          <w:fldChar w:fldCharType="separate"/>
        </w:r>
        <w:r>
          <w:t>7</w:t>
        </w:r>
        <w:r>
          <w:fldChar w:fldCharType="end"/>
        </w:r>
      </w:hyperlink>
    </w:p>
    <w:p>
      <w:pPr>
        <w:pStyle w:val="TOC2"/>
        <w:tabs>
          <w:tab w:val="right" w:leader="dot" w:pos="8306"/>
        </w:tabs>
      </w:pPr>
      <w:hyperlink w:anchor="_Toc4462" w:history="1">
        <w:r>
          <w:rPr>
            <w:rFonts w:ascii="仿宋" w:eastAsia="仿宋" w:hAnsi="仿宋" w:cs="仿宋" w:hint="eastAsia"/>
            <w:lang w:eastAsia="zh-CN"/>
          </w:rPr>
          <w:t>(一)、海洋环保仪器及采样设备项目概况</w:t>
        </w:r>
        <w:r>
          <w:tab/>
        </w:r>
        <w:r>
          <w:fldChar w:fldCharType="begin"/>
        </w:r>
        <w:r>
          <w:instrText xml:space="preserve"> PAGEREF _Toc4462 \h </w:instrText>
        </w:r>
        <w:r>
          <w:fldChar w:fldCharType="separate"/>
        </w:r>
        <w:r>
          <w:t>7</w:t>
        </w:r>
        <w:r>
          <w:fldChar w:fldCharType="end"/>
        </w:r>
      </w:hyperlink>
    </w:p>
    <w:p>
      <w:pPr>
        <w:pStyle w:val="TOC2"/>
        <w:tabs>
          <w:tab w:val="right" w:leader="dot" w:pos="8306"/>
        </w:tabs>
      </w:pPr>
      <w:hyperlink w:anchor="_Toc16647" w:history="1">
        <w:r>
          <w:rPr>
            <w:rFonts w:ascii="仿宋" w:eastAsia="仿宋" w:hAnsi="仿宋" w:cs="仿宋" w:hint="eastAsia"/>
            <w:lang w:eastAsia="zh-CN"/>
          </w:rPr>
          <w:t>(二)、海洋环保仪器及采样设备项目目标</w:t>
        </w:r>
        <w:r>
          <w:tab/>
        </w:r>
        <w:r>
          <w:fldChar w:fldCharType="begin"/>
        </w:r>
        <w:r>
          <w:instrText xml:space="preserve"> PAGEREF _Toc16647 \h </w:instrText>
        </w:r>
        <w:r>
          <w:fldChar w:fldCharType="separate"/>
        </w:r>
        <w:r>
          <w:t>9</w:t>
        </w:r>
        <w:r>
          <w:fldChar w:fldCharType="end"/>
        </w:r>
      </w:hyperlink>
    </w:p>
    <w:p>
      <w:pPr>
        <w:pStyle w:val="TOC2"/>
        <w:tabs>
          <w:tab w:val="right" w:leader="dot" w:pos="8306"/>
        </w:tabs>
      </w:pPr>
      <w:hyperlink w:anchor="_Toc28011" w:history="1">
        <w:r>
          <w:rPr>
            <w:rFonts w:ascii="仿宋" w:eastAsia="仿宋" w:hAnsi="仿宋" w:cs="仿宋" w:hint="eastAsia"/>
            <w:lang w:eastAsia="zh-CN"/>
          </w:rPr>
          <w:t>(三)、海洋环保仪器及采样设备项目提出的理由</w:t>
        </w:r>
        <w:r>
          <w:tab/>
        </w:r>
        <w:r>
          <w:fldChar w:fldCharType="begin"/>
        </w:r>
        <w:r>
          <w:instrText xml:space="preserve"> PAGEREF _Toc28011 \h </w:instrText>
        </w:r>
        <w:r>
          <w:fldChar w:fldCharType="separate"/>
        </w:r>
        <w:r>
          <w:t>10</w:t>
        </w:r>
        <w:r>
          <w:fldChar w:fldCharType="end"/>
        </w:r>
      </w:hyperlink>
    </w:p>
    <w:p>
      <w:pPr>
        <w:pStyle w:val="TOC2"/>
        <w:tabs>
          <w:tab w:val="right" w:leader="dot" w:pos="8306"/>
        </w:tabs>
      </w:pPr>
      <w:hyperlink w:anchor="_Toc6949" w:history="1">
        <w:r>
          <w:rPr>
            <w:rFonts w:ascii="仿宋" w:eastAsia="仿宋" w:hAnsi="仿宋" w:cs="仿宋" w:hint="eastAsia"/>
            <w:lang w:eastAsia="zh-CN"/>
          </w:rPr>
          <w:t>(四)、海洋环保仪器及采样设备项目意义</w:t>
        </w:r>
        <w:r>
          <w:tab/>
        </w:r>
        <w:r>
          <w:fldChar w:fldCharType="begin"/>
        </w:r>
        <w:r>
          <w:instrText xml:space="preserve"> PAGEREF _Toc6949 \h </w:instrText>
        </w:r>
        <w:r>
          <w:fldChar w:fldCharType="separate"/>
        </w:r>
        <w:r>
          <w:t>12</w:t>
        </w:r>
        <w:r>
          <w:fldChar w:fldCharType="end"/>
        </w:r>
      </w:hyperlink>
    </w:p>
    <w:p>
      <w:pPr>
        <w:pStyle w:val="TOC2"/>
        <w:tabs>
          <w:tab w:val="right" w:leader="dot" w:pos="8306"/>
        </w:tabs>
      </w:pPr>
      <w:hyperlink w:anchor="_Toc3065" w:history="1">
        <w:r>
          <w:rPr>
            <w:rFonts w:ascii="仿宋" w:eastAsia="仿宋" w:hAnsi="仿宋" w:cs="仿宋" w:hint="eastAsia"/>
            <w:lang w:eastAsia="zh-CN"/>
          </w:rPr>
          <w:t>(五)、海洋环保仪器及采样设备项目背景</w:t>
        </w:r>
        <w:r>
          <w:tab/>
        </w:r>
        <w:r>
          <w:fldChar w:fldCharType="begin"/>
        </w:r>
        <w:r>
          <w:instrText xml:space="preserve"> PAGEREF _Toc3065 \h </w:instrText>
        </w:r>
        <w:r>
          <w:fldChar w:fldCharType="separate"/>
        </w:r>
        <w:r>
          <w:t>13</w:t>
        </w:r>
        <w:r>
          <w:fldChar w:fldCharType="end"/>
        </w:r>
      </w:hyperlink>
    </w:p>
    <w:p>
      <w:pPr>
        <w:pStyle w:val="TOC1"/>
        <w:tabs>
          <w:tab w:val="right" w:leader="dot" w:pos="8306"/>
        </w:tabs>
      </w:pPr>
      <w:hyperlink w:anchor="_Toc21353" w:history="1">
        <w:r>
          <w:rPr>
            <w:rFonts w:ascii="仿宋" w:eastAsia="仿宋" w:hAnsi="仿宋" w:cs="仿宋" w:hint="eastAsia"/>
            <w:lang w:eastAsia="zh-CN"/>
          </w:rPr>
          <w:t>三、海洋环保仪器及采样设备项目选址可行性分析</w:t>
        </w:r>
        <w:r>
          <w:tab/>
        </w:r>
        <w:r>
          <w:fldChar w:fldCharType="begin"/>
        </w:r>
        <w:r>
          <w:instrText xml:space="preserve"> PAGEREF _Toc21353 \h </w:instrText>
        </w:r>
        <w:r>
          <w:fldChar w:fldCharType="separate"/>
        </w:r>
        <w:r>
          <w:t>14</w:t>
        </w:r>
        <w:r>
          <w:fldChar w:fldCharType="end"/>
        </w:r>
      </w:hyperlink>
    </w:p>
    <w:p>
      <w:pPr>
        <w:pStyle w:val="TOC2"/>
        <w:tabs>
          <w:tab w:val="right" w:leader="dot" w:pos="8306"/>
        </w:tabs>
      </w:pPr>
      <w:hyperlink w:anchor="_Toc22404" w:history="1">
        <w:r>
          <w:rPr>
            <w:rFonts w:ascii="仿宋" w:eastAsia="仿宋" w:hAnsi="仿宋" w:cs="仿宋" w:hint="eastAsia"/>
            <w:lang w:eastAsia="zh-CN"/>
          </w:rPr>
          <w:t>(一)、海洋环保仪器及采样设备项目选址</w:t>
        </w:r>
        <w:r>
          <w:tab/>
        </w:r>
        <w:r>
          <w:fldChar w:fldCharType="begin"/>
        </w:r>
        <w:r>
          <w:instrText xml:space="preserve"> PAGEREF _Toc22404 \h </w:instrText>
        </w:r>
        <w:r>
          <w:fldChar w:fldCharType="separate"/>
        </w:r>
        <w:r>
          <w:t>14</w:t>
        </w:r>
        <w:r>
          <w:fldChar w:fldCharType="end"/>
        </w:r>
      </w:hyperlink>
    </w:p>
    <w:p>
      <w:pPr>
        <w:pStyle w:val="TOC2"/>
        <w:tabs>
          <w:tab w:val="right" w:leader="dot" w:pos="8306"/>
        </w:tabs>
      </w:pPr>
      <w:hyperlink w:anchor="_Toc865" w:history="1">
        <w:r>
          <w:rPr>
            <w:rFonts w:ascii="仿宋" w:eastAsia="仿宋" w:hAnsi="仿宋" w:cs="仿宋" w:hint="eastAsia"/>
            <w:lang w:eastAsia="zh-CN"/>
          </w:rPr>
          <w:t>(二)、用地控制指标</w:t>
        </w:r>
        <w:r>
          <w:tab/>
        </w:r>
        <w:r>
          <w:fldChar w:fldCharType="begin"/>
        </w:r>
        <w:r>
          <w:instrText xml:space="preserve"> PAGEREF _Toc865 \h </w:instrText>
        </w:r>
        <w:r>
          <w:fldChar w:fldCharType="separate"/>
        </w:r>
        <w:r>
          <w:t>14</w:t>
        </w:r>
        <w:r>
          <w:fldChar w:fldCharType="end"/>
        </w:r>
      </w:hyperlink>
    </w:p>
    <w:p>
      <w:pPr>
        <w:pStyle w:val="TOC2"/>
        <w:tabs>
          <w:tab w:val="right" w:leader="dot" w:pos="8306"/>
        </w:tabs>
      </w:pPr>
      <w:hyperlink w:anchor="_Toc16621" w:history="1">
        <w:r>
          <w:rPr>
            <w:rFonts w:ascii="仿宋" w:eastAsia="仿宋" w:hAnsi="仿宋" w:cs="仿宋" w:hint="eastAsia"/>
            <w:lang w:eastAsia="zh-CN"/>
          </w:rPr>
          <w:t>(三)、节约用地措施</w:t>
        </w:r>
        <w:r>
          <w:tab/>
        </w:r>
        <w:r>
          <w:fldChar w:fldCharType="begin"/>
        </w:r>
        <w:r>
          <w:instrText xml:space="preserve"> PAGEREF _Toc16621 \h </w:instrText>
        </w:r>
        <w:r>
          <w:fldChar w:fldCharType="separate"/>
        </w:r>
        <w:r>
          <w:t>16</w:t>
        </w:r>
        <w:r>
          <w:fldChar w:fldCharType="end"/>
        </w:r>
      </w:hyperlink>
    </w:p>
    <w:p>
      <w:pPr>
        <w:pStyle w:val="TOC2"/>
        <w:tabs>
          <w:tab w:val="right" w:leader="dot" w:pos="8306"/>
        </w:tabs>
      </w:pPr>
      <w:hyperlink w:anchor="_Toc18383" w:history="1">
        <w:r>
          <w:rPr>
            <w:rFonts w:ascii="仿宋" w:eastAsia="仿宋" w:hAnsi="仿宋" w:cs="仿宋" w:hint="eastAsia"/>
            <w:lang w:eastAsia="zh-CN"/>
          </w:rPr>
          <w:t>(四)、总图布置方案</w:t>
        </w:r>
        <w:r>
          <w:tab/>
        </w:r>
        <w:r>
          <w:fldChar w:fldCharType="begin"/>
        </w:r>
        <w:r>
          <w:instrText xml:space="preserve"> PAGEREF _Toc18383 \h </w:instrText>
        </w:r>
        <w:r>
          <w:fldChar w:fldCharType="separate"/>
        </w:r>
        <w:r>
          <w:t>17</w:t>
        </w:r>
        <w:r>
          <w:fldChar w:fldCharType="end"/>
        </w:r>
      </w:hyperlink>
    </w:p>
    <w:p>
      <w:pPr>
        <w:pStyle w:val="TOC2"/>
        <w:tabs>
          <w:tab w:val="right" w:leader="dot" w:pos="8306"/>
        </w:tabs>
      </w:pPr>
      <w:hyperlink w:anchor="_Toc11211" w:history="1">
        <w:r>
          <w:rPr>
            <w:rFonts w:ascii="仿宋" w:eastAsia="仿宋" w:hAnsi="仿宋" w:cs="仿宋" w:hint="eastAsia"/>
            <w:lang w:eastAsia="zh-CN"/>
          </w:rPr>
          <w:t>(五)、选址综合评价</w:t>
        </w:r>
        <w:r>
          <w:tab/>
        </w:r>
        <w:r>
          <w:fldChar w:fldCharType="begin"/>
        </w:r>
        <w:r>
          <w:instrText xml:space="preserve"> PAGEREF _Toc11211 \h </w:instrText>
        </w:r>
        <w:r>
          <w:fldChar w:fldCharType="separate"/>
        </w:r>
        <w:r>
          <w:t>18</w:t>
        </w:r>
        <w:r>
          <w:fldChar w:fldCharType="end"/>
        </w:r>
      </w:hyperlink>
    </w:p>
    <w:p>
      <w:pPr>
        <w:pStyle w:val="TOC1"/>
        <w:tabs>
          <w:tab w:val="right" w:leader="dot" w:pos="8306"/>
        </w:tabs>
      </w:pPr>
      <w:hyperlink w:anchor="_Toc12380" w:history="1">
        <w:r>
          <w:rPr>
            <w:rFonts w:ascii="仿宋" w:eastAsia="仿宋" w:hAnsi="仿宋" w:cs="仿宋" w:hint="eastAsia"/>
            <w:lang w:eastAsia="zh-CN"/>
          </w:rPr>
          <w:t>四、海洋环保仪器及采样设备项目土建工程</w:t>
        </w:r>
        <w:r>
          <w:tab/>
        </w:r>
        <w:r>
          <w:fldChar w:fldCharType="begin"/>
        </w:r>
        <w:r>
          <w:instrText xml:space="preserve"> PAGEREF _Toc12380 \h </w:instrText>
        </w:r>
        <w:r>
          <w:fldChar w:fldCharType="separate"/>
        </w:r>
        <w:r>
          <w:t>20</w:t>
        </w:r>
        <w:r>
          <w:fldChar w:fldCharType="end"/>
        </w:r>
      </w:hyperlink>
    </w:p>
    <w:p>
      <w:pPr>
        <w:pStyle w:val="TOC2"/>
        <w:tabs>
          <w:tab w:val="right" w:leader="dot" w:pos="8306"/>
        </w:tabs>
      </w:pPr>
      <w:hyperlink w:anchor="_Toc458" w:history="1">
        <w:r>
          <w:rPr>
            <w:rFonts w:ascii="仿宋" w:eastAsia="仿宋" w:hAnsi="仿宋" w:cs="仿宋" w:hint="eastAsia"/>
            <w:lang w:eastAsia="zh-CN"/>
          </w:rPr>
          <w:t>(一)、建筑工程设计原则</w:t>
        </w:r>
        <w:r>
          <w:tab/>
        </w:r>
        <w:r>
          <w:fldChar w:fldCharType="begin"/>
        </w:r>
        <w:r>
          <w:instrText xml:space="preserve"> PAGEREF _Toc458 \h </w:instrText>
        </w:r>
        <w:r>
          <w:fldChar w:fldCharType="separate"/>
        </w:r>
        <w:r>
          <w:t>20</w:t>
        </w:r>
        <w:r>
          <w:fldChar w:fldCharType="end"/>
        </w:r>
      </w:hyperlink>
    </w:p>
    <w:p>
      <w:pPr>
        <w:pStyle w:val="TOC2"/>
        <w:tabs>
          <w:tab w:val="right" w:leader="dot" w:pos="8306"/>
        </w:tabs>
      </w:pPr>
      <w:hyperlink w:anchor="_Toc24072" w:history="1">
        <w:r>
          <w:rPr>
            <w:rFonts w:ascii="仿宋" w:eastAsia="仿宋" w:hAnsi="仿宋" w:cs="仿宋" w:hint="eastAsia"/>
            <w:lang w:eastAsia="zh-CN"/>
          </w:rPr>
          <w:t>(二)、土建工程设计年限及安全等级</w:t>
        </w:r>
        <w:r>
          <w:tab/>
        </w:r>
        <w:r>
          <w:fldChar w:fldCharType="begin"/>
        </w:r>
        <w:r>
          <w:instrText xml:space="preserve"> PAGEREF _Toc24072 \h </w:instrText>
        </w:r>
        <w:r>
          <w:fldChar w:fldCharType="separate"/>
        </w:r>
        <w:r>
          <w:t>21</w:t>
        </w:r>
        <w:r>
          <w:fldChar w:fldCharType="end"/>
        </w:r>
      </w:hyperlink>
    </w:p>
    <w:p>
      <w:pPr>
        <w:pStyle w:val="TOC2"/>
        <w:tabs>
          <w:tab w:val="right" w:leader="dot" w:pos="8306"/>
        </w:tabs>
      </w:pPr>
      <w:hyperlink w:anchor="_Toc19944" w:history="1">
        <w:r>
          <w:rPr>
            <w:rFonts w:ascii="仿宋" w:eastAsia="仿宋" w:hAnsi="仿宋" w:cs="仿宋" w:hint="eastAsia"/>
            <w:lang w:eastAsia="zh-CN"/>
          </w:rPr>
          <w:t>(三)、建筑工程设计总体要求</w:t>
        </w:r>
        <w:r>
          <w:tab/>
        </w:r>
        <w:r>
          <w:fldChar w:fldCharType="begin"/>
        </w:r>
        <w:r>
          <w:instrText xml:space="preserve"> PAGEREF _Toc19944 \h </w:instrText>
        </w:r>
        <w:r>
          <w:fldChar w:fldCharType="separate"/>
        </w:r>
        <w:r>
          <w:t>22</w:t>
        </w:r>
        <w:r>
          <w:fldChar w:fldCharType="end"/>
        </w:r>
      </w:hyperlink>
    </w:p>
    <w:p>
      <w:pPr>
        <w:pStyle w:val="TOC2"/>
        <w:tabs>
          <w:tab w:val="right" w:leader="dot" w:pos="8306"/>
        </w:tabs>
      </w:pPr>
      <w:hyperlink w:anchor="_Toc19951" w:history="1">
        <w:r>
          <w:rPr>
            <w:rFonts w:ascii="仿宋" w:eastAsia="仿宋" w:hAnsi="仿宋" w:cs="仿宋" w:hint="eastAsia"/>
            <w:lang w:eastAsia="zh-CN"/>
          </w:rPr>
          <w:t>(四)、土建工程建设指标</w:t>
        </w:r>
        <w:r>
          <w:tab/>
        </w:r>
        <w:r>
          <w:fldChar w:fldCharType="begin"/>
        </w:r>
        <w:r>
          <w:instrText xml:space="preserve"> PAGEREF _Toc19951 \h </w:instrText>
        </w:r>
        <w:r>
          <w:fldChar w:fldCharType="separate"/>
        </w:r>
        <w:r>
          <w:t>23</w:t>
        </w:r>
        <w:r>
          <w:fldChar w:fldCharType="end"/>
        </w:r>
      </w:hyperlink>
    </w:p>
    <w:p>
      <w:pPr>
        <w:pStyle w:val="TOC1"/>
        <w:tabs>
          <w:tab w:val="right" w:leader="dot" w:pos="8306"/>
        </w:tabs>
      </w:pPr>
      <w:hyperlink w:anchor="_Toc1686" w:history="1">
        <w:r>
          <w:rPr>
            <w:rFonts w:ascii="仿宋" w:eastAsia="仿宋" w:hAnsi="仿宋" w:cs="仿宋" w:hint="eastAsia"/>
            <w:lang w:eastAsia="zh-CN"/>
          </w:rPr>
          <w:t>五、海洋环保仪器及采样设备项目绩效评估</w:t>
        </w:r>
        <w:r>
          <w:tab/>
        </w:r>
        <w:r>
          <w:fldChar w:fldCharType="begin"/>
        </w:r>
        <w:r>
          <w:instrText xml:space="preserve"> PAGEREF _Toc1686 \h </w:instrText>
        </w:r>
        <w:r>
          <w:fldChar w:fldCharType="separate"/>
        </w:r>
        <w:r>
          <w:t>23</w:t>
        </w:r>
        <w:r>
          <w:fldChar w:fldCharType="end"/>
        </w:r>
      </w:hyperlink>
    </w:p>
    <w:p>
      <w:pPr>
        <w:pStyle w:val="TOC2"/>
        <w:tabs>
          <w:tab w:val="right" w:leader="dot" w:pos="8306"/>
        </w:tabs>
      </w:pPr>
      <w:hyperlink w:anchor="_Toc31578" w:history="1">
        <w:r>
          <w:rPr>
            <w:rFonts w:ascii="仿宋" w:eastAsia="仿宋" w:hAnsi="仿宋" w:cs="仿宋" w:hint="eastAsia"/>
            <w:lang w:eastAsia="zh-CN"/>
          </w:rPr>
          <w:t>(一)、绩效评估指标</w:t>
        </w:r>
        <w:r>
          <w:tab/>
        </w:r>
        <w:r>
          <w:fldChar w:fldCharType="begin"/>
        </w:r>
        <w:r>
          <w:instrText xml:space="preserve"> PAGEREF _Toc31578 \h </w:instrText>
        </w:r>
        <w:r>
          <w:fldChar w:fldCharType="separate"/>
        </w:r>
        <w:r>
          <w:t>23</w:t>
        </w:r>
        <w:r>
          <w:fldChar w:fldCharType="end"/>
        </w:r>
      </w:hyperlink>
    </w:p>
    <w:p>
      <w:pPr>
        <w:pStyle w:val="TOC2"/>
        <w:tabs>
          <w:tab w:val="right" w:leader="dot" w:pos="8306"/>
        </w:tabs>
      </w:pPr>
      <w:hyperlink w:anchor="_Toc9750" w:history="1">
        <w:r>
          <w:rPr>
            <w:rFonts w:ascii="仿宋" w:eastAsia="仿宋" w:hAnsi="仿宋" w:cs="仿宋" w:hint="eastAsia"/>
            <w:lang w:eastAsia="zh-CN"/>
          </w:rPr>
          <w:t>(二)、绩效评估方法</w:t>
        </w:r>
        <w:r>
          <w:tab/>
        </w:r>
        <w:r>
          <w:fldChar w:fldCharType="begin"/>
        </w:r>
        <w:r>
          <w:instrText xml:space="preserve"> PAGEREF _Toc9750 \h </w:instrText>
        </w:r>
        <w:r>
          <w:fldChar w:fldCharType="separate"/>
        </w:r>
        <w:r>
          <w:t>24</w:t>
        </w:r>
        <w:r>
          <w:fldChar w:fldCharType="end"/>
        </w:r>
      </w:hyperlink>
    </w:p>
    <w:p>
      <w:pPr>
        <w:pStyle w:val="TOC2"/>
        <w:tabs>
          <w:tab w:val="right" w:leader="dot" w:pos="8306"/>
        </w:tabs>
      </w:pPr>
      <w:hyperlink w:anchor="_Toc6967" w:history="1">
        <w:r>
          <w:rPr>
            <w:rFonts w:ascii="仿宋" w:eastAsia="仿宋" w:hAnsi="仿宋" w:cs="仿宋" w:hint="eastAsia"/>
            <w:lang w:eastAsia="zh-CN"/>
          </w:rPr>
          <w:t>(三)、绩效评估周期</w:t>
        </w:r>
        <w:r>
          <w:tab/>
        </w:r>
        <w:r>
          <w:fldChar w:fldCharType="begin"/>
        </w:r>
        <w:r>
          <w:instrText xml:space="preserve"> PAGEREF _Toc6967 \h </w:instrText>
        </w:r>
        <w:r>
          <w:fldChar w:fldCharType="separate"/>
        </w:r>
        <w:r>
          <w:t>25</w:t>
        </w:r>
        <w:r>
          <w:fldChar w:fldCharType="end"/>
        </w:r>
      </w:hyperlink>
    </w:p>
    <w:p>
      <w:pPr>
        <w:pStyle w:val="TOC1"/>
        <w:tabs>
          <w:tab w:val="right" w:leader="dot" w:pos="8306"/>
        </w:tabs>
      </w:pPr>
      <w:hyperlink w:anchor="_Toc27272" w:history="1">
        <w:r>
          <w:rPr>
            <w:rFonts w:ascii="仿宋" w:eastAsia="仿宋" w:hAnsi="仿宋" w:cs="仿宋" w:hint="eastAsia"/>
            <w:lang w:eastAsia="zh-CN"/>
          </w:rPr>
          <w:t>六、工艺说明</w:t>
        </w:r>
        <w:r>
          <w:tab/>
        </w:r>
        <w:r>
          <w:fldChar w:fldCharType="begin"/>
        </w:r>
        <w:r>
          <w:instrText xml:space="preserve"> PAGEREF _Toc27272 \h </w:instrText>
        </w:r>
        <w:r>
          <w:fldChar w:fldCharType="separate"/>
        </w:r>
        <w:r>
          <w:t>27</w:t>
        </w:r>
        <w:r>
          <w:fldChar w:fldCharType="end"/>
        </w:r>
      </w:hyperlink>
    </w:p>
    <w:p>
      <w:pPr>
        <w:pStyle w:val="TOC2"/>
        <w:tabs>
          <w:tab w:val="right" w:leader="dot" w:pos="8306"/>
        </w:tabs>
      </w:pPr>
      <w:hyperlink w:anchor="_Toc1130" w:history="1">
        <w:r>
          <w:rPr>
            <w:rFonts w:ascii="仿宋" w:eastAsia="仿宋" w:hAnsi="仿宋" w:cs="仿宋" w:hint="eastAsia"/>
            <w:lang w:eastAsia="zh-CN"/>
          </w:rPr>
          <w:t>(一)、技术管理特点</w:t>
        </w:r>
        <w:r>
          <w:tab/>
        </w:r>
        <w:r>
          <w:fldChar w:fldCharType="begin"/>
        </w:r>
        <w:r>
          <w:instrText xml:space="preserve"> PAGEREF _Toc1130 \h </w:instrText>
        </w:r>
        <w:r>
          <w:fldChar w:fldCharType="separate"/>
        </w:r>
        <w:r>
          <w:t>27</w:t>
        </w:r>
        <w:r>
          <w:fldChar w:fldCharType="end"/>
        </w:r>
      </w:hyperlink>
    </w:p>
    <w:p>
      <w:pPr>
        <w:pStyle w:val="TOC2"/>
        <w:tabs>
          <w:tab w:val="right" w:leader="dot" w:pos="8306"/>
        </w:tabs>
      </w:pPr>
      <w:hyperlink w:anchor="_Toc9081" w:history="1">
        <w:r>
          <w:rPr>
            <w:rFonts w:ascii="仿宋" w:eastAsia="仿宋" w:hAnsi="仿宋" w:cs="仿宋" w:hint="eastAsia"/>
            <w:lang w:eastAsia="zh-CN"/>
          </w:rPr>
          <w:t>(二)、海洋环保仪器及采样设备项目工艺技术设计方案</w:t>
        </w:r>
        <w:r>
          <w:tab/>
        </w:r>
        <w:r>
          <w:fldChar w:fldCharType="begin"/>
        </w:r>
        <w:r>
          <w:instrText xml:space="preserve"> PAGEREF _Toc9081 \h </w:instrText>
        </w:r>
        <w:r>
          <w:fldChar w:fldCharType="separate"/>
        </w:r>
        <w:r>
          <w:t>28</w:t>
        </w:r>
        <w:r>
          <w:fldChar w:fldCharType="end"/>
        </w:r>
      </w:hyperlink>
    </w:p>
    <w:p>
      <w:pPr>
        <w:pStyle w:val="TOC2"/>
        <w:tabs>
          <w:tab w:val="right" w:leader="dot" w:pos="8306"/>
        </w:tabs>
      </w:pPr>
      <w:hyperlink w:anchor="_Toc13208" w:history="1">
        <w:r>
          <w:rPr>
            <w:rFonts w:ascii="仿宋" w:eastAsia="仿宋" w:hAnsi="仿宋" w:cs="仿宋" w:hint="eastAsia"/>
            <w:lang w:eastAsia="zh-CN"/>
          </w:rPr>
          <w:t>(三)、设备选型方案</w:t>
        </w:r>
        <w:r>
          <w:tab/>
        </w:r>
        <w:r>
          <w:fldChar w:fldCharType="begin"/>
        </w:r>
        <w:r>
          <w:instrText xml:space="preserve"> PAGEREF _Toc13208 \h </w:instrText>
        </w:r>
        <w:r>
          <w:fldChar w:fldCharType="separate"/>
        </w:r>
        <w:r>
          <w:t>29</w:t>
        </w:r>
        <w:r>
          <w:fldChar w:fldCharType="end"/>
        </w:r>
      </w:hyperlink>
    </w:p>
    <w:p>
      <w:pPr>
        <w:pStyle w:val="TOC1"/>
        <w:tabs>
          <w:tab w:val="right" w:leader="dot" w:pos="8306"/>
        </w:tabs>
      </w:pPr>
      <w:hyperlink w:anchor="_Toc24836" w:history="1">
        <w:r>
          <w:rPr>
            <w:rFonts w:ascii="仿宋" w:eastAsia="仿宋" w:hAnsi="仿宋" w:cs="仿宋" w:hint="eastAsia"/>
            <w:lang w:eastAsia="zh-CN"/>
          </w:rPr>
          <w:t>七、海洋环保仪器及采样设备项目投资规划</w:t>
        </w:r>
        <w:r>
          <w:tab/>
        </w:r>
        <w:r>
          <w:fldChar w:fldCharType="begin"/>
        </w:r>
        <w:r>
          <w:instrText xml:space="preserve"> PAGEREF _Toc24836 \h </w:instrText>
        </w:r>
        <w:r>
          <w:fldChar w:fldCharType="separate"/>
        </w:r>
        <w:r>
          <w:t>31</w:t>
        </w:r>
        <w:r>
          <w:fldChar w:fldCharType="end"/>
        </w:r>
      </w:hyperlink>
    </w:p>
    <w:p>
      <w:pPr>
        <w:pStyle w:val="TOC2"/>
        <w:tabs>
          <w:tab w:val="right" w:leader="dot" w:pos="8306"/>
        </w:tabs>
      </w:pPr>
      <w:hyperlink w:anchor="_Toc3675" w:history="1">
        <w:r>
          <w:rPr>
            <w:rFonts w:ascii="仿宋" w:eastAsia="仿宋" w:hAnsi="仿宋" w:cs="仿宋" w:hint="eastAsia"/>
            <w:lang w:eastAsia="zh-CN"/>
          </w:rPr>
          <w:t>(一)、海洋环保仪器及采样设备项目总投资估算</w:t>
        </w:r>
        <w:r>
          <w:tab/>
        </w:r>
        <w:r>
          <w:fldChar w:fldCharType="begin"/>
        </w:r>
        <w:r>
          <w:instrText xml:space="preserve"> PAGEREF _Toc3675 \h </w:instrText>
        </w:r>
        <w:r>
          <w:fldChar w:fldCharType="separate"/>
        </w:r>
        <w:r>
          <w:t>31</w:t>
        </w:r>
        <w:r>
          <w:fldChar w:fldCharType="end"/>
        </w:r>
      </w:hyperlink>
    </w:p>
    <w:p>
      <w:pPr>
        <w:pStyle w:val="TOC2"/>
        <w:tabs>
          <w:tab w:val="right" w:leader="dot" w:pos="8306"/>
        </w:tabs>
      </w:pPr>
      <w:hyperlink w:anchor="_Toc14515" w:history="1">
        <w:r>
          <w:rPr>
            <w:rFonts w:ascii="仿宋" w:eastAsia="仿宋" w:hAnsi="仿宋" w:cs="仿宋" w:hint="eastAsia"/>
            <w:lang w:eastAsia="zh-CN"/>
          </w:rPr>
          <w:t>(二)、资金筹措</w:t>
        </w:r>
        <w:r>
          <w:tab/>
        </w:r>
        <w:r>
          <w:fldChar w:fldCharType="begin"/>
        </w:r>
        <w:r>
          <w:instrText xml:space="preserve"> PAGEREF _Toc14515 \h </w:instrText>
        </w:r>
        <w:r>
          <w:fldChar w:fldCharType="separate"/>
        </w:r>
        <w:r>
          <w:t>32</w:t>
        </w:r>
        <w:r>
          <w:fldChar w:fldCharType="end"/>
        </w:r>
      </w:hyperlink>
    </w:p>
    <w:p>
      <w:pPr>
        <w:pStyle w:val="TOC1"/>
        <w:tabs>
          <w:tab w:val="right" w:leader="dot" w:pos="8306"/>
        </w:tabs>
      </w:pPr>
      <w:hyperlink w:anchor="_Toc26881" w:history="1">
        <w:r>
          <w:rPr>
            <w:rFonts w:ascii="仿宋" w:eastAsia="仿宋" w:hAnsi="仿宋" w:cs="仿宋" w:hint="eastAsia"/>
            <w:lang w:eastAsia="zh-CN"/>
          </w:rPr>
          <w:t>八、海洋环保仪器及采样设备项目社会影响</w:t>
        </w:r>
        <w:r>
          <w:tab/>
        </w:r>
        <w:r>
          <w:fldChar w:fldCharType="begin"/>
        </w:r>
        <w:r>
          <w:instrText xml:space="preserve"> PAGEREF _Toc26881 \h </w:instrText>
        </w:r>
        <w:r>
          <w:fldChar w:fldCharType="separate"/>
        </w:r>
        <w:r>
          <w:t>33</w:t>
        </w:r>
        <w:r>
          <w:fldChar w:fldCharType="end"/>
        </w:r>
      </w:hyperlink>
    </w:p>
    <w:p>
      <w:pPr>
        <w:pStyle w:val="TOC2"/>
        <w:tabs>
          <w:tab w:val="right" w:leader="dot" w:pos="8306"/>
        </w:tabs>
      </w:pPr>
      <w:hyperlink w:anchor="_Toc14028" w:history="1">
        <w:r>
          <w:rPr>
            <w:rFonts w:ascii="仿宋" w:eastAsia="仿宋" w:hAnsi="仿宋" w:cs="仿宋" w:hint="eastAsia"/>
            <w:lang w:eastAsia="zh-CN"/>
          </w:rPr>
          <w:t>(一)、社会责任与义务</w:t>
        </w:r>
        <w:r>
          <w:tab/>
        </w:r>
        <w:r>
          <w:fldChar w:fldCharType="begin"/>
        </w:r>
        <w:r>
          <w:instrText xml:space="preserve"> PAGEREF _Toc14028 \h </w:instrText>
        </w:r>
        <w:r>
          <w:fldChar w:fldCharType="separate"/>
        </w:r>
        <w:r>
          <w:t>33</w:t>
        </w:r>
        <w:r>
          <w:fldChar w:fldCharType="end"/>
        </w:r>
      </w:hyperlink>
    </w:p>
    <w:p>
      <w:pPr>
        <w:pStyle w:val="TOC2"/>
        <w:tabs>
          <w:tab w:val="right" w:leader="dot" w:pos="8306"/>
        </w:tabs>
      </w:pPr>
      <w:hyperlink w:anchor="_Toc11066" w:history="1">
        <w:r>
          <w:rPr>
            <w:rFonts w:ascii="仿宋" w:eastAsia="仿宋" w:hAnsi="仿宋" w:cs="仿宋" w:hint="eastAsia"/>
            <w:lang w:eastAsia="zh-CN"/>
          </w:rPr>
          <w:t>(二)、社会参与与沟通</w:t>
        </w:r>
        <w:r>
          <w:tab/>
        </w:r>
        <w:r>
          <w:fldChar w:fldCharType="begin"/>
        </w:r>
        <w:r>
          <w:instrText xml:space="preserve"> PAGEREF _Toc11066 \h </w:instrText>
        </w:r>
        <w:r>
          <w:fldChar w:fldCharType="separate"/>
        </w:r>
        <w:r>
          <w:t>33</w:t>
        </w:r>
        <w:r>
          <w:fldChar w:fldCharType="end"/>
        </w:r>
      </w:hyperlink>
    </w:p>
    <w:p>
      <w:pPr>
        <w:pStyle w:val="TOC1"/>
        <w:tabs>
          <w:tab w:val="right" w:leader="dot" w:pos="8306"/>
        </w:tabs>
      </w:pPr>
      <w:hyperlink w:anchor="_Toc1714" w:history="1">
        <w:r>
          <w:rPr>
            <w:rFonts w:ascii="仿宋" w:eastAsia="仿宋" w:hAnsi="仿宋" w:cs="仿宋" w:hint="eastAsia"/>
            <w:lang w:eastAsia="zh-CN"/>
          </w:rPr>
          <w:t>九、海洋环保仪器及采样设备项目技术管理</w:t>
        </w:r>
        <w:r>
          <w:tab/>
        </w:r>
        <w:r>
          <w:fldChar w:fldCharType="begin"/>
        </w:r>
        <w:r>
          <w:instrText xml:space="preserve"> PAGEREF _Toc1714 \h </w:instrText>
        </w:r>
        <w:r>
          <w:fldChar w:fldCharType="separate"/>
        </w:r>
        <w:r>
          <w:t>35</w:t>
        </w:r>
        <w:r>
          <w:fldChar w:fldCharType="end"/>
        </w:r>
      </w:hyperlink>
    </w:p>
    <w:p>
      <w:pPr>
        <w:pStyle w:val="TOC2"/>
        <w:tabs>
          <w:tab w:val="right" w:leader="dot" w:pos="8306"/>
        </w:tabs>
      </w:pPr>
      <w:hyperlink w:anchor="_Toc4977" w:history="1">
        <w:r>
          <w:rPr>
            <w:rFonts w:ascii="仿宋" w:eastAsia="仿宋" w:hAnsi="仿宋" w:cs="仿宋" w:hint="eastAsia"/>
            <w:lang w:eastAsia="zh-CN"/>
          </w:rPr>
          <w:t>(一)、技术方案选用方向</w:t>
        </w:r>
        <w:r>
          <w:tab/>
        </w:r>
        <w:r>
          <w:fldChar w:fldCharType="begin"/>
        </w:r>
        <w:r>
          <w:instrText xml:space="preserve"> PAGEREF _Toc4977 \h </w:instrText>
        </w:r>
        <w:r>
          <w:fldChar w:fldCharType="separate"/>
        </w:r>
        <w:r>
          <w:t>35</w:t>
        </w:r>
        <w:r>
          <w:fldChar w:fldCharType="end"/>
        </w:r>
      </w:hyperlink>
    </w:p>
    <w:p>
      <w:pPr>
        <w:pStyle w:val="TOC2"/>
        <w:tabs>
          <w:tab w:val="right" w:leader="dot" w:pos="8306"/>
        </w:tabs>
      </w:pPr>
      <w:hyperlink w:anchor="_Toc29556" w:history="1">
        <w:r>
          <w:rPr>
            <w:rFonts w:ascii="仿宋" w:eastAsia="仿宋" w:hAnsi="仿宋" w:cs="仿宋" w:hint="eastAsia"/>
            <w:lang w:eastAsia="zh-CN"/>
          </w:rPr>
          <w:t>(二)、工艺技术方案选用原则</w:t>
        </w:r>
        <w:r>
          <w:tab/>
        </w:r>
        <w:r>
          <w:fldChar w:fldCharType="begin"/>
        </w:r>
        <w:r>
          <w:instrText xml:space="preserve"> PAGEREF _Toc29556 \h </w:instrText>
        </w:r>
        <w:r>
          <w:fldChar w:fldCharType="separate"/>
        </w:r>
        <w:r>
          <w:t>37</w:t>
        </w:r>
        <w:r>
          <w:fldChar w:fldCharType="end"/>
        </w:r>
      </w:hyperlink>
    </w:p>
    <w:p>
      <w:pPr>
        <w:pStyle w:val="TOC2"/>
        <w:tabs>
          <w:tab w:val="right" w:leader="dot" w:pos="8306"/>
        </w:tabs>
      </w:pPr>
      <w:hyperlink w:anchor="_Toc21914" w:history="1">
        <w:r>
          <w:rPr>
            <w:rFonts w:ascii="仿宋" w:eastAsia="仿宋" w:hAnsi="仿宋" w:cs="仿宋" w:hint="eastAsia"/>
            <w:lang w:eastAsia="zh-CN"/>
          </w:rPr>
          <w:t>(三)、工艺技术方案要求</w:t>
        </w:r>
        <w:r>
          <w:tab/>
        </w:r>
        <w:r>
          <w:fldChar w:fldCharType="begin"/>
        </w:r>
        <w:r>
          <w:instrText xml:space="preserve"> PAGEREF _Toc21914 \h </w:instrText>
        </w:r>
        <w:r>
          <w:fldChar w:fldCharType="separate"/>
        </w:r>
        <w:r>
          <w:t>39</w:t>
        </w:r>
        <w:r>
          <w:fldChar w:fldCharType="end"/>
        </w:r>
      </w:hyperlink>
    </w:p>
    <w:p>
      <w:pPr>
        <w:pStyle w:val="TOC1"/>
        <w:tabs>
          <w:tab w:val="right" w:leader="dot" w:pos="8306"/>
        </w:tabs>
      </w:pPr>
      <w:hyperlink w:anchor="_Toc10699" w:history="1">
        <w:r>
          <w:rPr>
            <w:rFonts w:ascii="仿宋" w:eastAsia="仿宋" w:hAnsi="仿宋" w:cs="仿宋" w:hint="eastAsia"/>
            <w:lang w:eastAsia="zh-CN"/>
          </w:rPr>
          <w:t>十、海洋环保仪器及采样设备项目环境影响分析</w:t>
        </w:r>
        <w:r>
          <w:tab/>
        </w:r>
        <w:r>
          <w:fldChar w:fldCharType="begin"/>
        </w:r>
        <w:r>
          <w:instrText xml:space="preserve"> PAGEREF _Toc10699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62" w:history="1">
        <w:r>
          <w:rPr>
            <w:rFonts w:ascii="仿宋" w:eastAsia="仿宋" w:hAnsi="仿宋" w:cs="仿宋" w:hint="eastAsia"/>
            <w:lang w:eastAsia="zh-CN"/>
          </w:rPr>
          <w:t>(一)、建设区域环境质量现状</w:t>
        </w:r>
        <w:r>
          <w:tab/>
        </w:r>
        <w:r>
          <w:fldChar w:fldCharType="begin"/>
        </w:r>
        <w:r>
          <w:instrText xml:space="preserve"> PAGEREF _Toc31162 \h </w:instrText>
        </w:r>
        <w:r>
          <w:fldChar w:fldCharType="separate"/>
        </w:r>
        <w:r>
          <w:t>41</w:t>
        </w:r>
        <w:r>
          <w:fldChar w:fldCharType="end"/>
        </w:r>
      </w:hyperlink>
    </w:p>
    <w:p>
      <w:pPr>
        <w:pStyle w:val="TOC2"/>
        <w:tabs>
          <w:tab w:val="right" w:leader="dot" w:pos="8306"/>
        </w:tabs>
      </w:pPr>
      <w:hyperlink w:anchor="_Toc12054" w:history="1">
        <w:r>
          <w:rPr>
            <w:rFonts w:ascii="仿宋" w:eastAsia="仿宋" w:hAnsi="仿宋" w:cs="仿宋" w:hint="eastAsia"/>
            <w:lang w:eastAsia="zh-CN"/>
          </w:rPr>
          <w:t>(二)、建设期环境保护</w:t>
        </w:r>
        <w:r>
          <w:tab/>
        </w:r>
        <w:r>
          <w:fldChar w:fldCharType="begin"/>
        </w:r>
        <w:r>
          <w:instrText xml:space="preserve"> PAGEREF _Toc12054 \h </w:instrText>
        </w:r>
        <w:r>
          <w:fldChar w:fldCharType="separate"/>
        </w:r>
        <w:r>
          <w:t>43</w:t>
        </w:r>
        <w:r>
          <w:fldChar w:fldCharType="end"/>
        </w:r>
      </w:hyperlink>
    </w:p>
    <w:p>
      <w:pPr>
        <w:pStyle w:val="TOC2"/>
        <w:tabs>
          <w:tab w:val="right" w:leader="dot" w:pos="8306"/>
        </w:tabs>
      </w:pPr>
      <w:hyperlink w:anchor="_Toc16251" w:history="1">
        <w:r>
          <w:rPr>
            <w:rFonts w:ascii="仿宋" w:eastAsia="仿宋" w:hAnsi="仿宋" w:cs="仿宋" w:hint="eastAsia"/>
            <w:lang w:eastAsia="zh-CN"/>
          </w:rPr>
          <w:t>(三)、运营期环境保护</w:t>
        </w:r>
        <w:r>
          <w:tab/>
        </w:r>
        <w:r>
          <w:fldChar w:fldCharType="begin"/>
        </w:r>
        <w:r>
          <w:instrText xml:space="preserve"> PAGEREF _Toc16251 \h </w:instrText>
        </w:r>
        <w:r>
          <w:fldChar w:fldCharType="separate"/>
        </w:r>
        <w:r>
          <w:t>44</w:t>
        </w:r>
        <w:r>
          <w:fldChar w:fldCharType="end"/>
        </w:r>
      </w:hyperlink>
    </w:p>
    <w:p>
      <w:pPr>
        <w:pStyle w:val="TOC2"/>
        <w:tabs>
          <w:tab w:val="right" w:leader="dot" w:pos="8306"/>
        </w:tabs>
      </w:pPr>
      <w:hyperlink w:anchor="_Toc23821" w:history="1">
        <w:r>
          <w:rPr>
            <w:rFonts w:ascii="仿宋" w:eastAsia="仿宋" w:hAnsi="仿宋" w:cs="仿宋" w:hint="eastAsia"/>
            <w:lang w:eastAsia="zh-CN"/>
          </w:rPr>
          <w:t>(四)、海洋环保仪器及采样设备项目建设对区域经济的影响</w:t>
        </w:r>
        <w:r>
          <w:tab/>
        </w:r>
        <w:r>
          <w:fldChar w:fldCharType="begin"/>
        </w:r>
        <w:r>
          <w:instrText xml:space="preserve"> PAGEREF _Toc23821 \h </w:instrText>
        </w:r>
        <w:r>
          <w:fldChar w:fldCharType="separate"/>
        </w:r>
        <w:r>
          <w:t>45</w:t>
        </w:r>
        <w:r>
          <w:fldChar w:fldCharType="end"/>
        </w:r>
      </w:hyperlink>
    </w:p>
    <w:p>
      <w:pPr>
        <w:pStyle w:val="TOC2"/>
        <w:tabs>
          <w:tab w:val="right" w:leader="dot" w:pos="8306"/>
        </w:tabs>
      </w:pPr>
      <w:hyperlink w:anchor="_Toc14213" w:history="1">
        <w:r>
          <w:rPr>
            <w:rFonts w:ascii="仿宋" w:eastAsia="仿宋" w:hAnsi="仿宋" w:cs="仿宋" w:hint="eastAsia"/>
            <w:lang w:eastAsia="zh-CN"/>
          </w:rPr>
          <w:t>(五)、废弃物处理</w:t>
        </w:r>
        <w:r>
          <w:tab/>
        </w:r>
        <w:r>
          <w:fldChar w:fldCharType="begin"/>
        </w:r>
        <w:r>
          <w:instrText xml:space="preserve"> PAGEREF _Toc14213 \h </w:instrText>
        </w:r>
        <w:r>
          <w:fldChar w:fldCharType="separate"/>
        </w:r>
        <w:r>
          <w:t>47</w:t>
        </w:r>
        <w:r>
          <w:fldChar w:fldCharType="end"/>
        </w:r>
      </w:hyperlink>
    </w:p>
    <w:p>
      <w:pPr>
        <w:pStyle w:val="TOC2"/>
        <w:tabs>
          <w:tab w:val="right" w:leader="dot" w:pos="8306"/>
        </w:tabs>
      </w:pPr>
      <w:hyperlink w:anchor="_Toc28744" w:history="1">
        <w:r>
          <w:rPr>
            <w:rFonts w:ascii="仿宋" w:eastAsia="仿宋" w:hAnsi="仿宋" w:cs="仿宋" w:hint="eastAsia"/>
            <w:lang w:eastAsia="zh-CN"/>
          </w:rPr>
          <w:t>(六)、特殊环境影响分析</w:t>
        </w:r>
        <w:r>
          <w:tab/>
        </w:r>
        <w:r>
          <w:fldChar w:fldCharType="begin"/>
        </w:r>
        <w:r>
          <w:instrText xml:space="preserve"> PAGEREF _Toc28744 \h </w:instrText>
        </w:r>
        <w:r>
          <w:fldChar w:fldCharType="separate"/>
        </w:r>
        <w:r>
          <w:t>49</w:t>
        </w:r>
        <w:r>
          <w:fldChar w:fldCharType="end"/>
        </w:r>
      </w:hyperlink>
    </w:p>
    <w:p>
      <w:pPr>
        <w:pStyle w:val="TOC2"/>
        <w:tabs>
          <w:tab w:val="right" w:leader="dot" w:pos="8306"/>
        </w:tabs>
      </w:pPr>
      <w:hyperlink w:anchor="_Toc2161" w:history="1">
        <w:r>
          <w:rPr>
            <w:rFonts w:ascii="仿宋" w:eastAsia="仿宋" w:hAnsi="仿宋" w:cs="仿宋" w:hint="eastAsia"/>
            <w:lang w:eastAsia="zh-CN"/>
          </w:rPr>
          <w:t>(七)、清洁生产</w:t>
        </w:r>
        <w:r>
          <w:tab/>
        </w:r>
        <w:r>
          <w:fldChar w:fldCharType="begin"/>
        </w:r>
        <w:r>
          <w:instrText xml:space="preserve"> PAGEREF _Toc2161 \h </w:instrText>
        </w:r>
        <w:r>
          <w:fldChar w:fldCharType="separate"/>
        </w:r>
        <w:r>
          <w:t>50</w:t>
        </w:r>
        <w:r>
          <w:fldChar w:fldCharType="end"/>
        </w:r>
      </w:hyperlink>
    </w:p>
    <w:p>
      <w:pPr>
        <w:pStyle w:val="TOC2"/>
        <w:tabs>
          <w:tab w:val="right" w:leader="dot" w:pos="8306"/>
        </w:tabs>
      </w:pPr>
      <w:hyperlink w:anchor="_Toc26575" w:history="1">
        <w:r>
          <w:rPr>
            <w:rFonts w:ascii="仿宋" w:eastAsia="仿宋" w:hAnsi="仿宋" w:cs="仿宋" w:hint="eastAsia"/>
            <w:lang w:eastAsia="zh-CN"/>
          </w:rPr>
          <w:t>(八)、环境保护综合评价</w:t>
        </w:r>
        <w:r>
          <w:tab/>
        </w:r>
        <w:r>
          <w:fldChar w:fldCharType="begin"/>
        </w:r>
        <w:r>
          <w:instrText xml:space="preserve"> PAGEREF _Toc26575 \h </w:instrText>
        </w:r>
        <w:r>
          <w:fldChar w:fldCharType="separate"/>
        </w:r>
        <w:r>
          <w:t>51</w:t>
        </w:r>
        <w:r>
          <w:fldChar w:fldCharType="end"/>
        </w:r>
      </w:hyperlink>
    </w:p>
    <w:p>
      <w:pPr>
        <w:pStyle w:val="TOC1"/>
        <w:tabs>
          <w:tab w:val="right" w:leader="dot" w:pos="8306"/>
        </w:tabs>
      </w:pPr>
      <w:hyperlink w:anchor="_Toc17558" w:history="1">
        <w:r>
          <w:rPr>
            <w:rFonts w:ascii="仿宋" w:eastAsia="仿宋" w:hAnsi="仿宋" w:cs="仿宋" w:hint="eastAsia"/>
            <w:lang w:eastAsia="zh-CN"/>
          </w:rPr>
          <w:t>十一、生产安全保护</w:t>
        </w:r>
        <w:r>
          <w:tab/>
        </w:r>
        <w:r>
          <w:fldChar w:fldCharType="begin"/>
        </w:r>
        <w:r>
          <w:instrText xml:space="preserve"> PAGEREF _Toc17558 \h </w:instrText>
        </w:r>
        <w:r>
          <w:fldChar w:fldCharType="separate"/>
        </w:r>
        <w:r>
          <w:t>53</w:t>
        </w:r>
        <w:r>
          <w:fldChar w:fldCharType="end"/>
        </w:r>
      </w:hyperlink>
    </w:p>
    <w:p>
      <w:pPr>
        <w:pStyle w:val="TOC2"/>
        <w:tabs>
          <w:tab w:val="right" w:leader="dot" w:pos="8306"/>
        </w:tabs>
      </w:pPr>
      <w:hyperlink w:anchor="_Toc9803" w:history="1">
        <w:r>
          <w:rPr>
            <w:rFonts w:ascii="仿宋" w:eastAsia="仿宋" w:hAnsi="仿宋" w:cs="仿宋" w:hint="eastAsia"/>
            <w:lang w:eastAsia="zh-CN"/>
          </w:rPr>
          <w:t>(一)、消防安全</w:t>
        </w:r>
        <w:r>
          <w:tab/>
        </w:r>
        <w:r>
          <w:fldChar w:fldCharType="begin"/>
        </w:r>
        <w:r>
          <w:instrText xml:space="preserve"> PAGEREF _Toc9803 \h </w:instrText>
        </w:r>
        <w:r>
          <w:fldChar w:fldCharType="separate"/>
        </w:r>
        <w:r>
          <w:t>53</w:t>
        </w:r>
        <w:r>
          <w:fldChar w:fldCharType="end"/>
        </w:r>
      </w:hyperlink>
    </w:p>
    <w:p>
      <w:pPr>
        <w:pStyle w:val="TOC2"/>
        <w:tabs>
          <w:tab w:val="right" w:leader="dot" w:pos="8306"/>
        </w:tabs>
      </w:pPr>
      <w:hyperlink w:anchor="_Toc7938" w:history="1">
        <w:r>
          <w:rPr>
            <w:rFonts w:ascii="仿宋" w:eastAsia="仿宋" w:hAnsi="仿宋" w:cs="仿宋" w:hint="eastAsia"/>
            <w:lang w:eastAsia="zh-CN"/>
          </w:rPr>
          <w:t>(二)、防火防爆总图布置措施</w:t>
        </w:r>
        <w:r>
          <w:tab/>
        </w:r>
        <w:r>
          <w:fldChar w:fldCharType="begin"/>
        </w:r>
        <w:r>
          <w:instrText xml:space="preserve"> PAGEREF _Toc7938 \h </w:instrText>
        </w:r>
        <w:r>
          <w:fldChar w:fldCharType="separate"/>
        </w:r>
        <w:r>
          <w:t>54</w:t>
        </w:r>
        <w:r>
          <w:fldChar w:fldCharType="end"/>
        </w:r>
      </w:hyperlink>
    </w:p>
    <w:p>
      <w:pPr>
        <w:pStyle w:val="TOC2"/>
        <w:tabs>
          <w:tab w:val="right" w:leader="dot" w:pos="8306"/>
        </w:tabs>
      </w:pPr>
      <w:hyperlink w:anchor="_Toc2444" w:history="1">
        <w:r>
          <w:rPr>
            <w:rFonts w:ascii="仿宋" w:eastAsia="仿宋" w:hAnsi="仿宋" w:cs="仿宋" w:hint="eastAsia"/>
            <w:lang w:eastAsia="zh-CN"/>
          </w:rPr>
          <w:t>(三)、自然灾害防范措施</w:t>
        </w:r>
        <w:r>
          <w:tab/>
        </w:r>
        <w:r>
          <w:fldChar w:fldCharType="begin"/>
        </w:r>
        <w:r>
          <w:instrText xml:space="preserve"> PAGEREF _Toc2444 \h </w:instrText>
        </w:r>
        <w:r>
          <w:fldChar w:fldCharType="separate"/>
        </w:r>
        <w:r>
          <w:t>55</w:t>
        </w:r>
        <w:r>
          <w:fldChar w:fldCharType="end"/>
        </w:r>
      </w:hyperlink>
    </w:p>
    <w:p>
      <w:pPr>
        <w:pStyle w:val="TOC2"/>
        <w:tabs>
          <w:tab w:val="right" w:leader="dot" w:pos="8306"/>
        </w:tabs>
      </w:pPr>
      <w:hyperlink w:anchor="_Toc337" w:history="1">
        <w:r>
          <w:rPr>
            <w:rFonts w:ascii="仿宋" w:eastAsia="仿宋" w:hAnsi="仿宋" w:cs="仿宋" w:hint="eastAsia"/>
            <w:lang w:eastAsia="zh-CN"/>
          </w:rPr>
          <w:t>(四)、安全色及安全标志使用要求</w:t>
        </w:r>
        <w:r>
          <w:tab/>
        </w:r>
        <w:r>
          <w:fldChar w:fldCharType="begin"/>
        </w:r>
        <w:r>
          <w:instrText xml:space="preserve"> PAGEREF _Toc337 \h </w:instrText>
        </w:r>
        <w:r>
          <w:fldChar w:fldCharType="separate"/>
        </w:r>
        <w:r>
          <w:t>57</w:t>
        </w:r>
        <w:r>
          <w:fldChar w:fldCharType="end"/>
        </w:r>
      </w:hyperlink>
    </w:p>
    <w:p>
      <w:pPr>
        <w:pStyle w:val="TOC2"/>
        <w:tabs>
          <w:tab w:val="right" w:leader="dot" w:pos="8306"/>
        </w:tabs>
      </w:pPr>
      <w:hyperlink w:anchor="_Toc4997" w:history="1">
        <w:r>
          <w:rPr>
            <w:rFonts w:ascii="仿宋" w:eastAsia="仿宋" w:hAnsi="仿宋" w:cs="仿宋" w:hint="eastAsia"/>
            <w:lang w:eastAsia="zh-CN"/>
          </w:rPr>
          <w:t>(五)、防尘防毒措施</w:t>
        </w:r>
        <w:r>
          <w:tab/>
        </w:r>
        <w:r>
          <w:fldChar w:fldCharType="begin"/>
        </w:r>
        <w:r>
          <w:instrText xml:space="preserve"> PAGEREF _Toc4997 \h </w:instrText>
        </w:r>
        <w:r>
          <w:fldChar w:fldCharType="separate"/>
        </w:r>
        <w:r>
          <w:t>58</w:t>
        </w:r>
        <w:r>
          <w:fldChar w:fldCharType="end"/>
        </w:r>
      </w:hyperlink>
    </w:p>
    <w:p>
      <w:pPr>
        <w:pStyle w:val="TOC2"/>
        <w:tabs>
          <w:tab w:val="right" w:leader="dot" w:pos="8306"/>
        </w:tabs>
      </w:pPr>
      <w:hyperlink w:anchor="_Toc20815" w:history="1">
        <w:r>
          <w:rPr>
            <w:rFonts w:ascii="仿宋" w:eastAsia="仿宋" w:hAnsi="仿宋" w:cs="仿宋" w:hint="eastAsia"/>
            <w:lang w:eastAsia="zh-CN"/>
          </w:rPr>
          <w:t>(六)、防静电、触电防护及防雷措施</w:t>
        </w:r>
        <w:r>
          <w:tab/>
        </w:r>
        <w:r>
          <w:fldChar w:fldCharType="begin"/>
        </w:r>
        <w:r>
          <w:instrText xml:space="preserve"> PAGEREF _Toc20815 \h </w:instrText>
        </w:r>
        <w:r>
          <w:fldChar w:fldCharType="separate"/>
        </w:r>
        <w:r>
          <w:t>59</w:t>
        </w:r>
        <w:r>
          <w:fldChar w:fldCharType="end"/>
        </w:r>
      </w:hyperlink>
    </w:p>
    <w:p>
      <w:pPr>
        <w:pStyle w:val="TOC2"/>
        <w:tabs>
          <w:tab w:val="right" w:leader="dot" w:pos="8306"/>
        </w:tabs>
      </w:pPr>
      <w:hyperlink w:anchor="_Toc22513" w:history="1">
        <w:r>
          <w:rPr>
            <w:rFonts w:ascii="仿宋" w:eastAsia="仿宋" w:hAnsi="仿宋" w:cs="仿宋" w:hint="eastAsia"/>
            <w:lang w:eastAsia="zh-CN"/>
          </w:rPr>
          <w:t>(七)、机械设备安全保障措施</w:t>
        </w:r>
        <w:r>
          <w:tab/>
        </w:r>
        <w:r>
          <w:fldChar w:fldCharType="begin"/>
        </w:r>
        <w:r>
          <w:instrText xml:space="preserve"> PAGEREF _Toc22513 \h </w:instrText>
        </w:r>
        <w:r>
          <w:fldChar w:fldCharType="separate"/>
        </w:r>
        <w:r>
          <w:t>60</w:t>
        </w:r>
        <w:r>
          <w:fldChar w:fldCharType="end"/>
        </w:r>
      </w:hyperlink>
    </w:p>
    <w:p>
      <w:pPr>
        <w:pStyle w:val="TOC1"/>
        <w:tabs>
          <w:tab w:val="right" w:leader="dot" w:pos="8306"/>
        </w:tabs>
      </w:pPr>
      <w:hyperlink w:anchor="_Toc27773" w:history="1">
        <w:r>
          <w:rPr>
            <w:rFonts w:ascii="仿宋" w:eastAsia="仿宋" w:hAnsi="仿宋" w:cs="仿宋" w:hint="eastAsia"/>
            <w:lang w:eastAsia="zh-CN"/>
          </w:rPr>
          <w:t>十二、海洋环保仪器及采样设备项目风险管理</w:t>
        </w:r>
        <w:r>
          <w:tab/>
        </w:r>
        <w:r>
          <w:fldChar w:fldCharType="begin"/>
        </w:r>
        <w:r>
          <w:instrText xml:space="preserve"> PAGEREF _Toc27773 \h </w:instrText>
        </w:r>
        <w:r>
          <w:fldChar w:fldCharType="separate"/>
        </w:r>
        <w:r>
          <w:t>62</w:t>
        </w:r>
        <w:r>
          <w:fldChar w:fldCharType="end"/>
        </w:r>
      </w:hyperlink>
    </w:p>
    <w:p>
      <w:pPr>
        <w:pStyle w:val="TOC2"/>
        <w:tabs>
          <w:tab w:val="right" w:leader="dot" w:pos="8306"/>
        </w:tabs>
      </w:pPr>
      <w:hyperlink w:anchor="_Toc15409" w:history="1">
        <w:r>
          <w:rPr>
            <w:rFonts w:ascii="仿宋" w:eastAsia="仿宋" w:hAnsi="仿宋" w:cs="仿宋" w:hint="eastAsia"/>
            <w:lang w:eastAsia="zh-CN"/>
          </w:rPr>
          <w:t>(一)、风险识别与评估</w:t>
        </w:r>
        <w:r>
          <w:tab/>
        </w:r>
        <w:r>
          <w:fldChar w:fldCharType="begin"/>
        </w:r>
        <w:r>
          <w:instrText xml:space="preserve"> PAGEREF _Toc15409 \h </w:instrText>
        </w:r>
        <w:r>
          <w:fldChar w:fldCharType="separate"/>
        </w:r>
        <w:r>
          <w:t>62</w:t>
        </w:r>
        <w:r>
          <w:fldChar w:fldCharType="end"/>
        </w:r>
      </w:hyperlink>
    </w:p>
    <w:p>
      <w:pPr>
        <w:pStyle w:val="TOC2"/>
        <w:tabs>
          <w:tab w:val="right" w:leader="dot" w:pos="8306"/>
        </w:tabs>
      </w:pPr>
      <w:hyperlink w:anchor="_Toc20727" w:history="1">
        <w:r>
          <w:rPr>
            <w:rFonts w:ascii="仿宋" w:eastAsia="仿宋" w:hAnsi="仿宋" w:cs="仿宋" w:hint="eastAsia"/>
            <w:lang w:eastAsia="zh-CN"/>
          </w:rPr>
          <w:t>(二)、风险应对策略</w:t>
        </w:r>
        <w:r>
          <w:tab/>
        </w:r>
        <w:r>
          <w:fldChar w:fldCharType="begin"/>
        </w:r>
        <w:r>
          <w:instrText xml:space="preserve"> PAGEREF _Toc20727 \h </w:instrText>
        </w:r>
        <w:r>
          <w:fldChar w:fldCharType="separate"/>
        </w:r>
        <w:r>
          <w:t>63</w:t>
        </w:r>
        <w:r>
          <w:fldChar w:fldCharType="end"/>
        </w:r>
      </w:hyperlink>
    </w:p>
    <w:p>
      <w:pPr>
        <w:pStyle w:val="TOC2"/>
        <w:tabs>
          <w:tab w:val="right" w:leader="dot" w:pos="8306"/>
        </w:tabs>
      </w:pPr>
      <w:hyperlink w:anchor="_Toc17203" w:history="1">
        <w:r>
          <w:rPr>
            <w:rFonts w:ascii="仿宋" w:eastAsia="仿宋" w:hAnsi="仿宋" w:cs="仿宋" w:hint="eastAsia"/>
            <w:lang w:eastAsia="zh-CN"/>
          </w:rPr>
          <w:t>(三)、风险监控与控制</w:t>
        </w:r>
        <w:r>
          <w:tab/>
        </w:r>
        <w:r>
          <w:fldChar w:fldCharType="begin"/>
        </w:r>
        <w:r>
          <w:instrText xml:space="preserve"> PAGEREF _Toc17203 \h </w:instrText>
        </w:r>
        <w:r>
          <w:fldChar w:fldCharType="separate"/>
        </w:r>
        <w:r>
          <w:t>65</w:t>
        </w:r>
        <w:r>
          <w:fldChar w:fldCharType="end"/>
        </w:r>
      </w:hyperlink>
    </w:p>
    <w:p>
      <w:pPr>
        <w:pStyle w:val="TOC1"/>
        <w:tabs>
          <w:tab w:val="right" w:leader="dot" w:pos="8306"/>
        </w:tabs>
      </w:pPr>
      <w:hyperlink w:anchor="_Toc26185" w:history="1">
        <w:r>
          <w:rPr>
            <w:rFonts w:ascii="仿宋" w:eastAsia="仿宋" w:hAnsi="仿宋" w:cs="仿宋" w:hint="eastAsia"/>
            <w:lang w:eastAsia="zh-CN"/>
          </w:rPr>
          <w:t>十三、利益相关者分析与沟通计划</w:t>
        </w:r>
        <w:r>
          <w:tab/>
        </w:r>
        <w:r>
          <w:fldChar w:fldCharType="begin"/>
        </w:r>
        <w:r>
          <w:instrText xml:space="preserve"> PAGEREF _Toc26185 \h </w:instrText>
        </w:r>
        <w:r>
          <w:fldChar w:fldCharType="separate"/>
        </w:r>
        <w:r>
          <w:t>66</w:t>
        </w:r>
        <w:r>
          <w:fldChar w:fldCharType="end"/>
        </w:r>
      </w:hyperlink>
    </w:p>
    <w:p>
      <w:pPr>
        <w:pStyle w:val="TOC2"/>
        <w:tabs>
          <w:tab w:val="right" w:leader="dot" w:pos="8306"/>
        </w:tabs>
      </w:pPr>
      <w:hyperlink w:anchor="_Toc11606" w:history="1">
        <w:r>
          <w:rPr>
            <w:rFonts w:ascii="仿宋" w:eastAsia="仿宋" w:hAnsi="仿宋" w:cs="仿宋" w:hint="eastAsia"/>
            <w:lang w:eastAsia="zh-CN"/>
          </w:rPr>
          <w:t>(一)、利益相关者分析</w:t>
        </w:r>
        <w:r>
          <w:tab/>
        </w:r>
        <w:r>
          <w:fldChar w:fldCharType="begin"/>
        </w:r>
        <w:r>
          <w:instrText xml:space="preserve"> PAGEREF _Toc11606 \h </w:instrText>
        </w:r>
        <w:r>
          <w:fldChar w:fldCharType="separate"/>
        </w:r>
        <w:r>
          <w:t>66</w:t>
        </w:r>
        <w:r>
          <w:fldChar w:fldCharType="end"/>
        </w:r>
      </w:hyperlink>
    </w:p>
    <w:p>
      <w:pPr>
        <w:pStyle w:val="TOC2"/>
        <w:tabs>
          <w:tab w:val="right" w:leader="dot" w:pos="8306"/>
        </w:tabs>
      </w:pPr>
      <w:hyperlink w:anchor="_Toc11832" w:history="1">
        <w:r>
          <w:rPr>
            <w:rFonts w:ascii="仿宋" w:eastAsia="仿宋" w:hAnsi="仿宋" w:cs="仿宋" w:hint="eastAsia"/>
            <w:lang w:eastAsia="zh-CN"/>
          </w:rPr>
          <w:t>(二)、沟通计划</w:t>
        </w:r>
        <w:r>
          <w:tab/>
        </w:r>
        <w:r>
          <w:fldChar w:fldCharType="begin"/>
        </w:r>
        <w:r>
          <w:instrText xml:space="preserve"> PAGEREF _Toc11832 \h </w:instrText>
        </w:r>
        <w:r>
          <w:fldChar w:fldCharType="separate"/>
        </w:r>
        <w:r>
          <w:t>67</w:t>
        </w:r>
        <w:r>
          <w:fldChar w:fldCharType="end"/>
        </w:r>
      </w:hyperlink>
    </w:p>
    <w:p>
      <w:pPr>
        <w:pStyle w:val="TOC1"/>
        <w:tabs>
          <w:tab w:val="right" w:leader="dot" w:pos="8306"/>
        </w:tabs>
      </w:pPr>
      <w:hyperlink w:anchor="_Toc13478" w:history="1">
        <w:r>
          <w:rPr>
            <w:rFonts w:ascii="仿宋" w:eastAsia="仿宋" w:hAnsi="仿宋" w:cs="仿宋" w:hint="eastAsia"/>
            <w:lang w:eastAsia="zh-CN"/>
          </w:rPr>
          <w:t>十四、海洋环保仪器及采样设备项目实施保障措施</w:t>
        </w:r>
        <w:r>
          <w:tab/>
        </w:r>
        <w:r>
          <w:fldChar w:fldCharType="begin"/>
        </w:r>
        <w:r>
          <w:instrText xml:space="preserve"> PAGEREF _Toc13478 \h </w:instrText>
        </w:r>
        <w:r>
          <w:fldChar w:fldCharType="separate"/>
        </w:r>
        <w:r>
          <w:t>68</w:t>
        </w:r>
        <w:r>
          <w:fldChar w:fldCharType="end"/>
        </w:r>
      </w:hyperlink>
    </w:p>
    <w:p>
      <w:pPr>
        <w:pStyle w:val="TOC2"/>
        <w:tabs>
          <w:tab w:val="right" w:leader="dot" w:pos="8306"/>
        </w:tabs>
      </w:pPr>
      <w:hyperlink w:anchor="_Toc9356" w:history="1">
        <w:r>
          <w:rPr>
            <w:rFonts w:ascii="仿宋" w:eastAsia="仿宋" w:hAnsi="仿宋" w:cs="仿宋" w:hint="eastAsia"/>
            <w:lang w:eastAsia="zh-CN"/>
          </w:rPr>
          <w:t>(一)、海洋环保仪器及采样设备项目实施保障机制</w:t>
        </w:r>
        <w:r>
          <w:tab/>
        </w:r>
        <w:r>
          <w:fldChar w:fldCharType="begin"/>
        </w:r>
        <w:r>
          <w:instrText xml:space="preserve"> PAGEREF _Toc9356 \h </w:instrText>
        </w:r>
        <w:r>
          <w:fldChar w:fldCharType="separate"/>
        </w:r>
        <w:r>
          <w:t>68</w:t>
        </w:r>
        <w:r>
          <w:fldChar w:fldCharType="end"/>
        </w:r>
      </w:hyperlink>
    </w:p>
    <w:p>
      <w:pPr>
        <w:pStyle w:val="TOC2"/>
        <w:tabs>
          <w:tab w:val="right" w:leader="dot" w:pos="8306"/>
        </w:tabs>
      </w:pPr>
      <w:hyperlink w:anchor="_Toc12277" w:history="1">
        <w:r>
          <w:rPr>
            <w:rFonts w:ascii="仿宋" w:eastAsia="仿宋" w:hAnsi="仿宋" w:cs="仿宋" w:hint="eastAsia"/>
            <w:lang w:eastAsia="zh-CN"/>
          </w:rPr>
          <w:t>(二)、海洋环保仪器及采样设备项目法律合规要求</w:t>
        </w:r>
        <w:r>
          <w:tab/>
        </w:r>
        <w:r>
          <w:fldChar w:fldCharType="begin"/>
        </w:r>
        <w:r>
          <w:instrText xml:space="preserve"> PAGEREF _Toc12277 \h </w:instrText>
        </w:r>
        <w:r>
          <w:fldChar w:fldCharType="separate"/>
        </w:r>
        <w:r>
          <w:t>72</w:t>
        </w:r>
        <w:r>
          <w:fldChar w:fldCharType="end"/>
        </w:r>
      </w:hyperlink>
    </w:p>
    <w:p>
      <w:pPr>
        <w:pStyle w:val="TOC2"/>
        <w:tabs>
          <w:tab w:val="right" w:leader="dot" w:pos="8306"/>
        </w:tabs>
      </w:pPr>
      <w:hyperlink w:anchor="_Toc3671" w:history="1">
        <w:r>
          <w:rPr>
            <w:rFonts w:ascii="仿宋" w:eastAsia="仿宋" w:hAnsi="仿宋" w:cs="仿宋" w:hint="eastAsia"/>
            <w:lang w:eastAsia="zh-CN"/>
          </w:rPr>
          <w:t>(三)、海洋环保仪器及采样设备项目合同管理与法律事务</w:t>
        </w:r>
        <w:r>
          <w:tab/>
        </w:r>
        <w:r>
          <w:fldChar w:fldCharType="begin"/>
        </w:r>
        <w:r>
          <w:instrText xml:space="preserve"> PAGEREF _Toc3671 \h </w:instrText>
        </w:r>
        <w:r>
          <w:fldChar w:fldCharType="separate"/>
        </w:r>
        <w:r>
          <w:t>77</w:t>
        </w:r>
        <w:r>
          <w:fldChar w:fldCharType="end"/>
        </w:r>
      </w:hyperlink>
    </w:p>
    <w:p>
      <w:pPr>
        <w:pStyle w:val="TOC2"/>
        <w:tabs>
          <w:tab w:val="right" w:leader="dot" w:pos="8306"/>
        </w:tabs>
      </w:pPr>
      <w:hyperlink w:anchor="_Toc31628" w:history="1">
        <w:r>
          <w:rPr>
            <w:rFonts w:ascii="仿宋" w:eastAsia="仿宋" w:hAnsi="仿宋" w:cs="仿宋" w:hint="eastAsia"/>
            <w:lang w:eastAsia="zh-CN"/>
          </w:rPr>
          <w:t>(四)、海洋环保仪器及采样设备项目知识产权保护策略</w:t>
        </w:r>
        <w:r>
          <w:tab/>
        </w:r>
        <w:r>
          <w:fldChar w:fldCharType="begin"/>
        </w:r>
        <w:r>
          <w:instrText xml:space="preserve"> PAGEREF _Toc31628 \h </w:instrText>
        </w:r>
        <w:r>
          <w:fldChar w:fldCharType="separate"/>
        </w:r>
        <w:r>
          <w:t>83</w:t>
        </w:r>
        <w:r>
          <w:fldChar w:fldCharType="end"/>
        </w:r>
      </w:hyperlink>
    </w:p>
    <w:p>
      <w:pPr>
        <w:pStyle w:val="TOC1"/>
        <w:tabs>
          <w:tab w:val="right" w:leader="dot" w:pos="8306"/>
        </w:tabs>
      </w:pPr>
      <w:hyperlink w:anchor="_Toc15441" w:history="1">
        <w:r>
          <w:rPr>
            <w:rFonts w:ascii="仿宋" w:eastAsia="仿宋" w:hAnsi="仿宋" w:cs="仿宋" w:hint="eastAsia"/>
            <w:lang w:eastAsia="zh-CN"/>
          </w:rPr>
          <w:t>十五、海洋环保仪器及采样设备项目治理与监督</w:t>
        </w:r>
        <w:r>
          <w:tab/>
        </w:r>
        <w:r>
          <w:fldChar w:fldCharType="begin"/>
        </w:r>
        <w:r>
          <w:instrText xml:space="preserve"> PAGEREF _Toc15441 \h </w:instrText>
        </w:r>
        <w:r>
          <w:fldChar w:fldCharType="separate"/>
        </w:r>
        <w:r>
          <w:t>86</w:t>
        </w:r>
        <w:r>
          <w:fldChar w:fldCharType="end"/>
        </w:r>
      </w:hyperlink>
    </w:p>
    <w:p>
      <w:pPr>
        <w:pStyle w:val="TOC2"/>
        <w:tabs>
          <w:tab w:val="right" w:leader="dot" w:pos="8306"/>
        </w:tabs>
      </w:pPr>
      <w:hyperlink w:anchor="_Toc15495" w:history="1">
        <w:r>
          <w:rPr>
            <w:rFonts w:ascii="仿宋" w:eastAsia="仿宋" w:hAnsi="仿宋" w:cs="仿宋" w:hint="eastAsia"/>
            <w:lang w:eastAsia="zh-CN"/>
          </w:rPr>
          <w:t>(一)、海洋环保仪器及采样设备项目治理结构</w:t>
        </w:r>
        <w:r>
          <w:tab/>
        </w:r>
        <w:r>
          <w:fldChar w:fldCharType="begin"/>
        </w:r>
        <w:r>
          <w:instrText xml:space="preserve"> PAGEREF _Toc15495 \h </w:instrText>
        </w:r>
        <w:r>
          <w:fldChar w:fldCharType="separate"/>
        </w:r>
        <w:r>
          <w:t>86</w:t>
        </w:r>
        <w:r>
          <w:fldChar w:fldCharType="end"/>
        </w:r>
      </w:hyperlink>
    </w:p>
    <w:p>
      <w:pPr>
        <w:pStyle w:val="TOC2"/>
        <w:tabs>
          <w:tab w:val="right" w:leader="dot" w:pos="8306"/>
        </w:tabs>
      </w:pPr>
      <w:hyperlink w:anchor="_Toc8514" w:history="1">
        <w:r>
          <w:rPr>
            <w:rFonts w:ascii="仿宋" w:eastAsia="仿宋" w:hAnsi="仿宋" w:cs="仿宋" w:hint="eastAsia"/>
            <w:lang w:eastAsia="zh-CN"/>
          </w:rPr>
          <w:t>(二)、监督与审计</w:t>
        </w:r>
        <w:r>
          <w:tab/>
        </w:r>
        <w:r>
          <w:fldChar w:fldCharType="begin"/>
        </w:r>
        <w:r>
          <w:instrText xml:space="preserve"> PAGEREF _Toc8514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84"/>
      <w:r>
        <w:rPr>
          <w:rFonts w:ascii="仿宋" w:eastAsia="仿宋" w:hAnsi="仿宋" w:cs="仿宋" w:hint="eastAsia"/>
          <w:sz w:val="28"/>
          <w:lang w:eastAsia="zh-CN"/>
        </w:rPr>
        <w:t>一、海洋环保仪器及采样设备项目文档管理</w:t>
      </w:r>
      <w:bookmarkEnd w:id="2"/>
    </w:p>
    <w:p>
      <w:pPr>
        <w:pStyle w:val="Heading2"/>
        <w:rPr>
          <w:rFonts w:ascii="仿宋" w:eastAsia="仿宋" w:hAnsi="仿宋" w:cs="仿宋" w:hint="eastAsia"/>
          <w:lang w:eastAsia="zh-CN"/>
        </w:rPr>
      </w:pPr>
      <w:bookmarkStart w:id="3" w:name="_Toc1993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海洋环保仪器及采样设备项目高度重视文档的质量和准确性，以支持海洋环保仪器及采样设备项目的各项活动和决策。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文档的编制始于海洋环保仪器及采样设备项目计划的初期，我们制定了详细的文档编制计划，明确了每个文档的内容、格式和编写责任人。在海洋环保仪器及采样设备项目启动阶段，我们首先编制了海洋环保仪器及采样设备项目章程，明确定义了海洋环保仪器及采样设备项目的目标、范围、风险等关键要素。随后，海洋环保仪器及采样设备项目团队根据计划陆续编制了需求文档、设计文档、测试文档等各类文档，确保海洋环保仪器及采样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洋环保仪器及采样设备项目管理中的重要环节，旨在确保海洋环保仪器及采样设备项目文档符合质量标准和海洋环保仪器及采样设备项目需求。在海洋环保仪器及采样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洋环保仪器及采样设备项目相关利益方和专业领域的专家对文档进行独立审查。这有助于获取更全面、客观的反馈，确保海洋环保仪器及采样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在文档编制与审查方面建立了严格的管理机制，通过规范的流程和多维度的审查，确保海洋环保仪器及采样设备项目文档的质量、准确性和可靠性，为海洋环保仪器及采样设备项目的顺利推进提供了有力支持。</w:t>
      </w:r>
    </w:p>
    <w:p>
      <w:pPr>
        <w:pStyle w:val="Heading2"/>
        <w:ind w:firstLine="560" w:firstLineChars="200"/>
        <w:rPr>
          <w:rFonts w:ascii="仿宋" w:eastAsia="仿宋" w:hAnsi="仿宋" w:cs="仿宋" w:hint="eastAsia"/>
          <w:sz w:val="28"/>
          <w:lang w:eastAsia="zh-CN"/>
        </w:rPr>
      </w:pPr>
      <w:bookmarkStart w:id="4" w:name="_Toc2859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在海洋环保仪器及采样设备项目中，我们致力于优化文档发布与分发过程，以确保信息的高效传递和团队间协作的顺畅进行。以下是我们采取的关键优化策略：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我们通过多渠道发布文档，包括电子邮件、海洋环保仪器及采样设备项目管理平台、内部网站等，以满足不同团队成员的偏好和需求。多渠道发布确保了信息的全面覆盖。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我们采用了精细的权限控制，确保只有授权人员可以访问敏感信息。这种安全措施保护了海洋环保仪器及采样设备项目文档的机密性，防止了未经授权的信息泄露。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69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海洋环保仪器及采样设备项目生命周期中一个至关重要的环节，直接关系到海洋环保仪器及采样设备项目信息的长期保存和历史记录的完整性。在海洋环保仪器及采样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44"/>
      <w:r>
        <w:rPr>
          <w:rFonts w:ascii="仿宋" w:eastAsia="仿宋" w:hAnsi="仿宋" w:cs="仿宋" w:hint="eastAsia"/>
          <w:sz w:val="28"/>
          <w:lang w:eastAsia="zh-CN"/>
        </w:rPr>
        <w:t>二、海洋环保仪器及采样设备项目概论</w:t>
      </w:r>
      <w:bookmarkEnd w:id="6"/>
    </w:p>
    <w:p>
      <w:pPr>
        <w:pStyle w:val="Heading2"/>
        <w:rPr>
          <w:rFonts w:ascii="仿宋" w:eastAsia="仿宋" w:hAnsi="仿宋" w:cs="仿宋" w:hint="eastAsia"/>
          <w:lang w:eastAsia="zh-CN"/>
        </w:rPr>
      </w:pPr>
      <w:bookmarkStart w:id="7" w:name="_Toc4462"/>
      <w:r>
        <w:rPr>
          <w:rFonts w:ascii="仿宋" w:eastAsia="仿宋" w:hAnsi="仿宋" w:cs="仿宋" w:hint="eastAsia"/>
          <w:lang w:eastAsia="zh-CN"/>
        </w:rPr>
        <w:t>(一)、海洋环保仪器及采样设备项目概况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的起源追溯至对市场的深入洞察。市场的不断演变与变革为海洋环保仪器及采样设备项目提供了难得的机遇。当前市场存在的需求缺口和变革的大环境共同构成了海洋环保仪器及采样设备项目的背景。这个海洋环保仪器及采样设备项目旨在充分利用市场机遇，填补行业中尚未满足的需求，为客户提供全新的解决方案。市场的变革和需求的增长使得这个海洋环保仪器及采样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海洋环保仪器及采样设备项目名称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正式命名为海洋环保仪器及采样设备。这个名称不仅仅是一个标识，更代表了海洋环保仪器及采样设备项目的核心理念和愿景。它蕴含着海洋环保仪器及采样设备项目所要解决问题的关键字，具有强烈的表达和辨识度，为海洋环保仪器及采样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海洋环保仪器及采样设备项目目标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的核心目标是提供一种全新、高效的解决方案，满足客户日益增长的需求。海洋环保仪器及采样设备项目追求的不仅仅是满足市场需求，更是在市场中获得卓越的竞争优势。通过不断提升产品或服务的质量和创新水平，海洋环保仪器及采样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海洋环保仪器及采样设备项目范围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全面涵盖了产品研发、制造、市场推广和售后服务，确保从产品设计到最终用户体验的全方位关注。这一全面的海洋环保仪器及采样设备项目范围是为了确保海洋环保仪器及采样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海洋环保仪器及采样设备项目时间表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计划在未来18个月内完成，包括研发、测试、市场试点和正式推出等不同阶段。这个时间表的合理设计是为了确保海洋环保仪器及采样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海洋环保仪器及采样设备项目预算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总预算估算为XX百万美元，主要分配在研发、市场推广、人员培训和运营等方面。这一充足的预算为海洋环保仪器及采样设备项目提供了充足的资源，确保海洋环保仪器及采样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海洋环保仪器及采样设备项目风险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海洋环保仪器及采样设备项目可能面临的风险包括市场接受度低、技术难题、竞争激烈等。海洋环保仪器及采样设备项目团队已经制定了相应的风险应对计划，通过前瞻性的风险管理，确保海洋环保仪器及采样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海洋环保仪器及采样设备项目团队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汇聚了一支经验丰富、多领域专业素养的核心团队，确保海洋环保仪器及采样设备项目在各个方面都能拥有高水平的执行力。团队的协同作战是海洋环保仪器及采样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海洋环保仪器及采样设备项目背景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海洋环保仪器及采样设备项目的背景根植于市场对更高效、创新产品的渴望，同时也受到科技发展对行业格局的深刻改变的影响。这为海洋环保仪器及采样设备项目提供了广阔的发展空间和市场需求。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海洋环保仪器及采样设备项目现状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截至目前，海洋环保仪器及采样设备项目已完成市场调研和技术验证，取得了初步的成功。这为海洋环保仪器及采样设备项目在未来的发展奠定了坚实的基础，为更远大的目标打下了坚实的基石。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6647"/>
      <w:r>
        <w:rPr>
          <w:rFonts w:ascii="仿宋" w:eastAsia="仿宋" w:hAnsi="仿宋" w:cs="仿宋" w:hint="eastAsia"/>
          <w:sz w:val="28"/>
          <w:lang w:eastAsia="zh-CN"/>
        </w:rPr>
        <w:t>(二)、海洋环保仪器及采样设备项目目标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洋环保仪器及采样设备项目首要业务目标是在市场中占据有利地位，实现产品/服务的成功推广和销售。通过不断提升产品质量、创新性，海洋环保仪器及采样设备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在科技迅速发展的时代，海洋环保仪器及采样设备项目着眼于技术创新。通过持续的研发和技术升级，海洋环保仪器及采样设备项目旨在推出更具创新性的产品或服务，以满足市场对新鲜、先进解决方案的需求。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洋环保仪器及采样设备项目设定了客户满意度目标。通过提供卓越的产品质量和优质的客户服务，海洋环保仪器及采样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注重社会责任和可持续发展。通过实施环保、社会责任海洋环保仪器及采样设备项目，海洋环保仪器及采样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海洋环保仪器及采样设备项目的团队是实现目标的核心驱动力。因此，海洋环保仪器及采样设备项目设定了团队发展目标，包括提升团队成员的专业技能、培养领导力，以及搭建协同高效的团队工作氛围。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8011"/>
      <w:r>
        <w:rPr>
          <w:rFonts w:ascii="仿宋" w:eastAsia="仿宋" w:hAnsi="仿宋" w:cs="仿宋" w:hint="eastAsia"/>
          <w:sz w:val="28"/>
          <w:lang w:eastAsia="zh-CN"/>
        </w:rPr>
        <w:t>(三)、海洋环保仪器及采样设备项目提出的理由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海洋环保仪器及采样设备项目提出的理由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的提出源于对市场机遇的深刻洞察。当前市场中存在的需求缺口和行业发展趋势表明，有巨大的商业机会等待被开发。通过准确捕捉市场机遇，海洋环保仪器及采样设备项目可以在激烈的竞争中脱颖而出，迅速占领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的理念基于对技术创新的信仰。通过持续的研发和技术投入，海洋环保仪器及采样设备项目有望推出更具创新性的产品或服务。在科技飞速发展的当下，海洋环保仪器及采样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的提出是为了增强企业的行业竞争力。通过提升产品或服务的质量和独特性，海洋环保仪器及采样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响应了消费者需求的变化。随着社会和科技的不断发展，消费者对产品和服务的需求也在发生变化。通过深入了解并及时回应消费者的新需求，海洋环保仪器及采样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的提出是企业战略发展规划的一部分。在面对日益激烈的市场竞争和不断变化的商业环境中，海洋环保仪器及采样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的提出不仅仅是基于商业考量，还注重社会责任。通过推出环保、社会责任等方面的海洋环保仪器及采样设备项目，海洋环保仪器及采样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的提出反映了对利益相关者期望的关注。包括客户、员工、投资者等利益相关者在企业发展中都有着各自的期望，海洋环保仪器及采样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6949"/>
      <w:r>
        <w:rPr>
          <w:rFonts w:ascii="仿宋" w:eastAsia="仿宋" w:hAnsi="仿宋" w:cs="仿宋" w:hint="eastAsia"/>
          <w:sz w:val="28"/>
          <w:lang w:eastAsia="zh-CN"/>
        </w:rPr>
        <w:t>(四)、海洋环保仪器及采样设备项目意义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在实施海洋环保仪器及采样设备项目的过程中，我们不仅仅是在追逐商业成功，更是为企业和社会的多个层面创造了深远的意义。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的首要意义在于提升企业的市场竞争力。通过持续的创新和对产品质量的高标准要求，海洋环保仪器及采样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海洋环保仪器及采样设备项目的推进将促使行业技术水平的提升。通过引入先进技术和创新性解决方案，海洋环保仪器及采样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洋环保仪器及采样设备项目不仅创造了大量就业机会，提高了就业水平，还注重社会责任和环保。通过参与社会公益事业和推动环保海洋环保仪器及采样设备项目，海洋环保仪器及采样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综合而言，海洋环保仪器及采样设备项目意义重大，不仅推动了企业的发展，也为行业和社会的进步贡献了积极力量。这是一个全面而深刻的影响，将在未来产生可持续的正面效应。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065"/>
      <w:r>
        <w:rPr>
          <w:rFonts w:ascii="仿宋" w:eastAsia="仿宋" w:hAnsi="仿宋" w:cs="仿宋" w:hint="eastAsia"/>
          <w:sz w:val="28"/>
          <w:lang w:eastAsia="zh-CN"/>
        </w:rPr>
        <w:t>(五)、海洋环保仪器及采样设备项目背景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在当今迅猛发展的商业环境中，海洋环保仪器及采样设备项目的动因根植于对多方面因素的审慎考量。这个海洋环保仪器及采样设备项目的提出并非孤立的决策，而是对企业所处背景深入思考的产物。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海洋环保仪器及采样设备项目背后的首要原因。科技的迅速发展和全球市场的快速变化使得企业必须灵活应对。海洋环保仪器及采样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海洋环保仪器及采样设备项目背景中不可忽视的一环。企业需要在激烈竞争中脱颖而出，为此，海洋环保仪器及采样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技术的迅速发展为企业带来了机遇与挑战。作为海洋环保仪器及采样设备项目启动的背景之一，对新兴技术的应用将有助于提升企业的技术水平，使其在不断演进的商业环境中保持竞争优势。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海洋环保仪器及采样设备项目充分融入了社会责任的理念，通过可持续经营和社会公益海洋环保仪器及采样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1353"/>
      <w:r>
        <w:rPr>
          <w:rFonts w:ascii="仿宋" w:eastAsia="仿宋" w:hAnsi="仿宋" w:cs="仿宋" w:hint="eastAsia"/>
          <w:sz w:val="28"/>
          <w:lang w:eastAsia="zh-CN"/>
        </w:rPr>
        <w:t>三、海洋环保仪器及采样设备项目选址可行性分析</w:t>
      </w:r>
      <w:bookmarkEnd w:id="12"/>
    </w:p>
    <w:p>
      <w:pPr>
        <w:pStyle w:val="Heading2"/>
        <w:rPr>
          <w:rFonts w:ascii="仿宋" w:eastAsia="仿宋" w:hAnsi="仿宋" w:cs="仿宋" w:hint="eastAsia"/>
          <w:lang w:eastAsia="zh-CN"/>
        </w:rPr>
      </w:pPr>
      <w:bookmarkStart w:id="13" w:name="_Toc22404"/>
      <w:r>
        <w:rPr>
          <w:rFonts w:ascii="仿宋" w:eastAsia="仿宋" w:hAnsi="仿宋" w:cs="仿宋" w:hint="eastAsia"/>
          <w:lang w:eastAsia="zh-CN"/>
        </w:rPr>
        <w:t>(一)、海洋环保仪器及采样设备项目选址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该海洋环保仪器及采样设备项目选址位于XX省XX市XX区XXX街道</w:t>
      </w:r>
    </w:p>
    <w:p>
      <w:pPr>
        <w:pStyle w:val="Heading2"/>
        <w:ind w:firstLine="560" w:firstLineChars="200"/>
        <w:rPr>
          <w:rFonts w:ascii="仿宋" w:eastAsia="仿宋" w:hAnsi="仿宋" w:cs="仿宋" w:hint="eastAsia"/>
          <w:sz w:val="28"/>
          <w:lang w:eastAsia="zh-CN"/>
        </w:rPr>
      </w:pPr>
      <w:bookmarkStart w:id="14" w:name="_Toc86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洋环保仪器及采样设备项目的征地面积将根据海洋环保仪器及采样设备项目的实际规模和需求进行精确规划。具体面积XXX平方米，旨在确保海洋环保仪器及采样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净用地面积是在征地面积基础上去除不可利用面积后的实际可开发用地。具体面积XXX平方米，考虑到环保、交通、安全等多方面因素，以确保海洋环保仪器及采样设备项目在整体利用效率上达到最优。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海洋环保仪器及采样设备项目计划建设的建筑总规模具体面积XXX平方米。这一规模的确定综合考虑了海洋环保仪器及采样设备项目的性质、规模，以及城市规划的相关要求，确保建筑布局与周边环境协调一致。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绿地率是海洋环保仪器及采样设备项目用地中被规划为绿地的比例。具体面积XXX平方米，旨在通过合理规划绿地，改善海洋环保仪器及采样设备项目周边环境，提升居民生活质量，并符合城市整体绿化规划。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容积率是用地上可以建设的建筑总体积与用地面积之比。具体面积XXX，通过合理的容积率规划，确保海洋环保仪器及采样设备项目建筑规模与周边环境和谐共生。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洋环保仪器及采样设备项目选址与当地城市规划相一致，具体面积XXX平方米。通过与城市规划部门深入沟通，确保海洋环保仪器及采样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洋环保仪器及采样设备项目选址符合当地产业政策，具体面积XXX平方米。这包括海洋环保仪器及采样设备项目对当地经济的促进作用，以及对相关产业的带动效应，确保海洋环保仪器及采样设备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洋环保仪器及采样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确保海洋环保仪器及采样设备项目选址具备必要的公共设施配套，具体面积XXX平方米。这包括交通便利性、教育、医疗等基础设施，以提高居民生活品质，使得海洋环保仪器及采样设备项目选址更具吸引力。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考虑用地总体要求对当地社会稳定性的影响，具体面积XXX平方米。通过深入了解当地社区反馈，确保海洋环保仪器及采样设备项目的选址和建设过程对当地社会和谐稳定产生积极作用。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洋环保仪器及采样设备项目选址不仅符合法规和规划，还在实际操作中具有可行性。这一全面规划将为海洋环保仪器及采样设备项目的成功实施提供坚实的基础，确保海洋环保仪器及采样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62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https://d.book118.com/017031106136006052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777B15"/>
    <w:rsid w:val="3F777B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031106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2024-03-02T19:55:00Z</dcterms:created>
  <dcterms:modified xsi:type="dcterms:W3CDTF">2024-03-02T19:55:28Z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BB940FACB77C4DFBB3B6D875E0629334_11</vt:lpwstr>
  </property>
  <property fmtid="{D5CDD505-2E9C-101B-9397-08002B2CF9AE}" pid="3" name="KSOProductBuildVer">
    <vt:lpwstr>2052-12.1.0.16388</vt:lpwstr>
  </property>
</Properties>
</file>