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混苯项目构思建设方案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691" w:history="1">
        <w:r>
          <w:rPr>
            <w:rFonts w:ascii="仿宋" w:eastAsia="仿宋" w:hAnsi="仿宋" w:cs="仿宋" w:hint="eastAsia"/>
            <w:lang w:eastAsia="zh-CN"/>
          </w:rPr>
          <w:t>前言</w:t>
        </w:r>
        <w:r>
          <w:tab/>
        </w:r>
        <w:r>
          <w:fldChar w:fldCharType="begin"/>
        </w:r>
        <w:r>
          <w:instrText xml:space="preserve"> PAGEREF _Toc3691 \h </w:instrText>
        </w:r>
        <w:r>
          <w:fldChar w:fldCharType="separate"/>
        </w:r>
        <w:r>
          <w:t>3</w:t>
        </w:r>
        <w:r>
          <w:fldChar w:fldCharType="end"/>
        </w:r>
      </w:hyperlink>
    </w:p>
    <w:p>
      <w:pPr>
        <w:pStyle w:val="TOC1"/>
        <w:tabs>
          <w:tab w:val="right" w:leader="dot" w:pos="8306"/>
        </w:tabs>
      </w:pPr>
      <w:hyperlink w:anchor="_Toc26275" w:history="1">
        <w:r>
          <w:rPr>
            <w:rFonts w:ascii="仿宋" w:eastAsia="仿宋" w:hAnsi="仿宋" w:cs="仿宋" w:hint="eastAsia"/>
            <w:lang w:eastAsia="zh-CN"/>
          </w:rPr>
          <w:t>一、背景、必要性分析</w:t>
        </w:r>
        <w:r>
          <w:tab/>
        </w:r>
        <w:r>
          <w:fldChar w:fldCharType="begin"/>
        </w:r>
        <w:r>
          <w:instrText xml:space="preserve"> PAGEREF _Toc26275 \h </w:instrText>
        </w:r>
        <w:r>
          <w:fldChar w:fldCharType="separate"/>
        </w:r>
        <w:r>
          <w:t>3</w:t>
        </w:r>
        <w:r>
          <w:fldChar w:fldCharType="end"/>
        </w:r>
      </w:hyperlink>
    </w:p>
    <w:p>
      <w:pPr>
        <w:pStyle w:val="TOC2"/>
        <w:tabs>
          <w:tab w:val="right" w:leader="dot" w:pos="8306"/>
        </w:tabs>
      </w:pPr>
      <w:hyperlink w:anchor="_Toc2950" w:history="1">
        <w:r>
          <w:rPr>
            <w:rFonts w:ascii="仿宋" w:eastAsia="仿宋" w:hAnsi="仿宋" w:cs="仿宋" w:hint="eastAsia"/>
            <w:lang w:eastAsia="zh-CN"/>
          </w:rPr>
          <w:t>(一)、项目建设背景</w:t>
        </w:r>
        <w:r>
          <w:tab/>
        </w:r>
        <w:r>
          <w:fldChar w:fldCharType="begin"/>
        </w:r>
        <w:r>
          <w:instrText xml:space="preserve"> PAGEREF _Toc2950 \h </w:instrText>
        </w:r>
        <w:r>
          <w:fldChar w:fldCharType="separate"/>
        </w:r>
        <w:r>
          <w:t>3</w:t>
        </w:r>
        <w:r>
          <w:fldChar w:fldCharType="end"/>
        </w:r>
      </w:hyperlink>
    </w:p>
    <w:p>
      <w:pPr>
        <w:pStyle w:val="TOC2"/>
        <w:tabs>
          <w:tab w:val="right" w:leader="dot" w:pos="8306"/>
        </w:tabs>
      </w:pPr>
      <w:hyperlink w:anchor="_Toc26153" w:history="1">
        <w:r>
          <w:rPr>
            <w:rFonts w:ascii="仿宋" w:eastAsia="仿宋" w:hAnsi="仿宋" w:cs="仿宋" w:hint="eastAsia"/>
            <w:lang w:eastAsia="zh-CN"/>
          </w:rPr>
          <w:t>(二)、必要性分析</w:t>
        </w:r>
        <w:r>
          <w:tab/>
        </w:r>
        <w:r>
          <w:fldChar w:fldCharType="begin"/>
        </w:r>
        <w:r>
          <w:instrText xml:space="preserve"> PAGEREF _Toc26153 \h </w:instrText>
        </w:r>
        <w:r>
          <w:fldChar w:fldCharType="separate"/>
        </w:r>
        <w:r>
          <w:t>4</w:t>
        </w:r>
        <w:r>
          <w:fldChar w:fldCharType="end"/>
        </w:r>
      </w:hyperlink>
    </w:p>
    <w:p>
      <w:pPr>
        <w:pStyle w:val="TOC2"/>
        <w:tabs>
          <w:tab w:val="right" w:leader="dot" w:pos="8306"/>
        </w:tabs>
      </w:pPr>
      <w:hyperlink w:anchor="_Toc17547" w:history="1">
        <w:r>
          <w:rPr>
            <w:rFonts w:ascii="仿宋" w:eastAsia="仿宋" w:hAnsi="仿宋" w:cs="仿宋" w:hint="eastAsia"/>
            <w:lang w:eastAsia="zh-CN"/>
          </w:rPr>
          <w:t>(三)、项目建设有利条件</w:t>
        </w:r>
        <w:r>
          <w:tab/>
        </w:r>
        <w:r>
          <w:fldChar w:fldCharType="begin"/>
        </w:r>
        <w:r>
          <w:instrText xml:space="preserve"> PAGEREF _Toc17547 \h </w:instrText>
        </w:r>
        <w:r>
          <w:fldChar w:fldCharType="separate"/>
        </w:r>
        <w:r>
          <w:t>5</w:t>
        </w:r>
        <w:r>
          <w:fldChar w:fldCharType="end"/>
        </w:r>
      </w:hyperlink>
    </w:p>
    <w:p>
      <w:pPr>
        <w:pStyle w:val="TOC1"/>
        <w:tabs>
          <w:tab w:val="right" w:leader="dot" w:pos="8306"/>
        </w:tabs>
      </w:pPr>
      <w:hyperlink w:anchor="_Toc16375" w:history="1">
        <w:r>
          <w:rPr>
            <w:rFonts w:ascii="仿宋" w:eastAsia="仿宋" w:hAnsi="仿宋" w:cs="仿宋" w:hint="eastAsia"/>
            <w:lang w:eastAsia="zh-CN"/>
          </w:rPr>
          <w:t>二、环境和生态影响分析</w:t>
        </w:r>
        <w:r>
          <w:tab/>
        </w:r>
        <w:r>
          <w:fldChar w:fldCharType="begin"/>
        </w:r>
        <w:r>
          <w:instrText xml:space="preserve"> PAGEREF _Toc16375 \h </w:instrText>
        </w:r>
        <w:r>
          <w:fldChar w:fldCharType="separate"/>
        </w:r>
        <w:r>
          <w:t>7</w:t>
        </w:r>
        <w:r>
          <w:fldChar w:fldCharType="end"/>
        </w:r>
      </w:hyperlink>
    </w:p>
    <w:p>
      <w:pPr>
        <w:pStyle w:val="TOC2"/>
        <w:tabs>
          <w:tab w:val="right" w:leader="dot" w:pos="8306"/>
        </w:tabs>
      </w:pPr>
      <w:hyperlink w:anchor="_Toc9641" w:history="1">
        <w:r>
          <w:rPr>
            <w:rFonts w:ascii="仿宋" w:eastAsia="仿宋" w:hAnsi="仿宋" w:cs="仿宋" w:hint="eastAsia"/>
            <w:lang w:eastAsia="zh-CN"/>
          </w:rPr>
          <w:t>(一)、环境和生态现状</w:t>
        </w:r>
        <w:r>
          <w:tab/>
        </w:r>
        <w:r>
          <w:fldChar w:fldCharType="begin"/>
        </w:r>
        <w:r>
          <w:instrText xml:space="preserve"> PAGEREF _Toc9641 \h </w:instrText>
        </w:r>
        <w:r>
          <w:fldChar w:fldCharType="separate"/>
        </w:r>
        <w:r>
          <w:t>7</w:t>
        </w:r>
        <w:r>
          <w:fldChar w:fldCharType="end"/>
        </w:r>
      </w:hyperlink>
    </w:p>
    <w:p>
      <w:pPr>
        <w:pStyle w:val="TOC2"/>
        <w:tabs>
          <w:tab w:val="right" w:leader="dot" w:pos="8306"/>
        </w:tabs>
      </w:pPr>
      <w:hyperlink w:anchor="_Toc22944" w:history="1">
        <w:r>
          <w:rPr>
            <w:rFonts w:ascii="仿宋" w:eastAsia="仿宋" w:hAnsi="仿宋" w:cs="仿宋" w:hint="eastAsia"/>
            <w:lang w:eastAsia="zh-CN"/>
          </w:rPr>
          <w:t>(二)、生态环境影响分析</w:t>
        </w:r>
        <w:r>
          <w:tab/>
        </w:r>
        <w:r>
          <w:fldChar w:fldCharType="begin"/>
        </w:r>
        <w:r>
          <w:instrText xml:space="preserve"> PAGEREF _Toc22944 \h </w:instrText>
        </w:r>
        <w:r>
          <w:fldChar w:fldCharType="separate"/>
        </w:r>
        <w:r>
          <w:t>8</w:t>
        </w:r>
        <w:r>
          <w:fldChar w:fldCharType="end"/>
        </w:r>
      </w:hyperlink>
    </w:p>
    <w:p>
      <w:pPr>
        <w:pStyle w:val="TOC2"/>
        <w:tabs>
          <w:tab w:val="right" w:leader="dot" w:pos="8306"/>
        </w:tabs>
      </w:pPr>
      <w:hyperlink w:anchor="_Toc1990" w:history="1">
        <w:r>
          <w:rPr>
            <w:rFonts w:ascii="仿宋" w:eastAsia="仿宋" w:hAnsi="仿宋" w:cs="仿宋" w:hint="eastAsia"/>
            <w:lang w:eastAsia="zh-CN"/>
          </w:rPr>
          <w:t>(三)、生态环境保护措施</w:t>
        </w:r>
        <w:r>
          <w:tab/>
        </w:r>
        <w:r>
          <w:fldChar w:fldCharType="begin"/>
        </w:r>
        <w:r>
          <w:instrText xml:space="preserve"> PAGEREF _Toc1990 \h </w:instrText>
        </w:r>
        <w:r>
          <w:fldChar w:fldCharType="separate"/>
        </w:r>
        <w:r>
          <w:t>10</w:t>
        </w:r>
        <w:r>
          <w:fldChar w:fldCharType="end"/>
        </w:r>
      </w:hyperlink>
    </w:p>
    <w:p>
      <w:pPr>
        <w:pStyle w:val="TOC2"/>
        <w:tabs>
          <w:tab w:val="right" w:leader="dot" w:pos="8306"/>
        </w:tabs>
      </w:pPr>
      <w:hyperlink w:anchor="_Toc29606" w:history="1">
        <w:r>
          <w:rPr>
            <w:rFonts w:ascii="仿宋" w:eastAsia="仿宋" w:hAnsi="仿宋" w:cs="仿宋" w:hint="eastAsia"/>
            <w:lang w:eastAsia="zh-CN"/>
          </w:rPr>
          <w:t>(四)、地质灾害影响分析</w:t>
        </w:r>
        <w:r>
          <w:tab/>
        </w:r>
        <w:r>
          <w:fldChar w:fldCharType="begin"/>
        </w:r>
        <w:r>
          <w:instrText xml:space="preserve"> PAGEREF _Toc29606 \h </w:instrText>
        </w:r>
        <w:r>
          <w:fldChar w:fldCharType="separate"/>
        </w:r>
        <w:r>
          <w:t>11</w:t>
        </w:r>
        <w:r>
          <w:fldChar w:fldCharType="end"/>
        </w:r>
      </w:hyperlink>
    </w:p>
    <w:p>
      <w:pPr>
        <w:pStyle w:val="TOC2"/>
        <w:tabs>
          <w:tab w:val="right" w:leader="dot" w:pos="8306"/>
        </w:tabs>
      </w:pPr>
      <w:hyperlink w:anchor="_Toc4035" w:history="1">
        <w:r>
          <w:rPr>
            <w:rFonts w:ascii="仿宋" w:eastAsia="仿宋" w:hAnsi="仿宋" w:cs="仿宋" w:hint="eastAsia"/>
            <w:lang w:eastAsia="zh-CN"/>
          </w:rPr>
          <w:t>(五)、特殊环境影响</w:t>
        </w:r>
        <w:r>
          <w:tab/>
        </w:r>
        <w:r>
          <w:fldChar w:fldCharType="begin"/>
        </w:r>
        <w:r>
          <w:instrText xml:space="preserve"> PAGEREF _Toc4035 \h </w:instrText>
        </w:r>
        <w:r>
          <w:fldChar w:fldCharType="separate"/>
        </w:r>
        <w:r>
          <w:t>13</w:t>
        </w:r>
        <w:r>
          <w:fldChar w:fldCharType="end"/>
        </w:r>
      </w:hyperlink>
    </w:p>
    <w:p>
      <w:pPr>
        <w:pStyle w:val="TOC1"/>
        <w:tabs>
          <w:tab w:val="right" w:leader="dot" w:pos="8306"/>
        </w:tabs>
      </w:pPr>
      <w:hyperlink w:anchor="_Toc5155" w:history="1">
        <w:r>
          <w:rPr>
            <w:rFonts w:ascii="仿宋" w:eastAsia="仿宋" w:hAnsi="仿宋" w:cs="仿宋" w:hint="eastAsia"/>
            <w:lang w:eastAsia="zh-CN"/>
          </w:rPr>
          <w:t>三、项目监理与质量保证</w:t>
        </w:r>
        <w:r>
          <w:tab/>
        </w:r>
        <w:r>
          <w:fldChar w:fldCharType="begin"/>
        </w:r>
        <w:r>
          <w:instrText xml:space="preserve"> PAGEREF _Toc5155 \h </w:instrText>
        </w:r>
        <w:r>
          <w:fldChar w:fldCharType="separate"/>
        </w:r>
        <w:r>
          <w:t>14</w:t>
        </w:r>
        <w:r>
          <w:fldChar w:fldCharType="end"/>
        </w:r>
      </w:hyperlink>
    </w:p>
    <w:p>
      <w:pPr>
        <w:pStyle w:val="TOC2"/>
        <w:tabs>
          <w:tab w:val="right" w:leader="dot" w:pos="8306"/>
        </w:tabs>
      </w:pPr>
      <w:hyperlink w:anchor="_Toc21770" w:history="1">
        <w:r>
          <w:rPr>
            <w:rFonts w:ascii="仿宋" w:eastAsia="仿宋" w:hAnsi="仿宋" w:cs="仿宋" w:hint="eastAsia"/>
            <w:lang w:eastAsia="zh-CN"/>
          </w:rPr>
          <w:t>(一)、监理体系构建</w:t>
        </w:r>
        <w:r>
          <w:tab/>
        </w:r>
        <w:r>
          <w:fldChar w:fldCharType="begin"/>
        </w:r>
        <w:r>
          <w:instrText xml:space="preserve"> PAGEREF _Toc21770 \h </w:instrText>
        </w:r>
        <w:r>
          <w:fldChar w:fldCharType="separate"/>
        </w:r>
        <w:r>
          <w:t>14</w:t>
        </w:r>
        <w:r>
          <w:fldChar w:fldCharType="end"/>
        </w:r>
      </w:hyperlink>
    </w:p>
    <w:p>
      <w:pPr>
        <w:pStyle w:val="TOC2"/>
        <w:tabs>
          <w:tab w:val="right" w:leader="dot" w:pos="8306"/>
        </w:tabs>
      </w:pPr>
      <w:hyperlink w:anchor="_Toc24497" w:history="1">
        <w:r>
          <w:rPr>
            <w:rFonts w:ascii="仿宋" w:eastAsia="仿宋" w:hAnsi="仿宋" w:cs="仿宋" w:hint="eastAsia"/>
            <w:lang w:eastAsia="zh-CN"/>
          </w:rPr>
          <w:t>(二)、质量保证体系实施</w:t>
        </w:r>
        <w:r>
          <w:tab/>
        </w:r>
        <w:r>
          <w:fldChar w:fldCharType="begin"/>
        </w:r>
        <w:r>
          <w:instrText xml:space="preserve"> PAGEREF _Toc24497 \h </w:instrText>
        </w:r>
        <w:r>
          <w:fldChar w:fldCharType="separate"/>
        </w:r>
        <w:r>
          <w:t>15</w:t>
        </w:r>
        <w:r>
          <w:fldChar w:fldCharType="end"/>
        </w:r>
      </w:hyperlink>
    </w:p>
    <w:p>
      <w:pPr>
        <w:pStyle w:val="TOC2"/>
        <w:tabs>
          <w:tab w:val="right" w:leader="dot" w:pos="8306"/>
        </w:tabs>
      </w:pPr>
      <w:hyperlink w:anchor="_Toc29018" w:history="1">
        <w:r>
          <w:rPr>
            <w:rFonts w:ascii="仿宋" w:eastAsia="仿宋" w:hAnsi="仿宋" w:cs="仿宋" w:hint="eastAsia"/>
            <w:lang w:eastAsia="zh-CN"/>
          </w:rPr>
          <w:t>(三)、监理与质量控制流程</w:t>
        </w:r>
        <w:r>
          <w:tab/>
        </w:r>
        <w:r>
          <w:fldChar w:fldCharType="begin"/>
        </w:r>
        <w:r>
          <w:instrText xml:space="preserve"> PAGEREF _Toc29018 \h </w:instrText>
        </w:r>
        <w:r>
          <w:fldChar w:fldCharType="separate"/>
        </w:r>
        <w:r>
          <w:t>15</w:t>
        </w:r>
        <w:r>
          <w:fldChar w:fldCharType="end"/>
        </w:r>
      </w:hyperlink>
    </w:p>
    <w:p>
      <w:pPr>
        <w:pStyle w:val="TOC1"/>
        <w:tabs>
          <w:tab w:val="right" w:leader="dot" w:pos="8306"/>
        </w:tabs>
      </w:pPr>
      <w:hyperlink w:anchor="_Toc6767" w:history="1">
        <w:r>
          <w:rPr>
            <w:rFonts w:ascii="仿宋" w:eastAsia="仿宋" w:hAnsi="仿宋" w:cs="仿宋" w:hint="eastAsia"/>
            <w:lang w:eastAsia="zh-CN"/>
          </w:rPr>
          <w:t>四、资源开发及综合利用分析</w:t>
        </w:r>
        <w:r>
          <w:tab/>
        </w:r>
        <w:r>
          <w:fldChar w:fldCharType="begin"/>
        </w:r>
        <w:r>
          <w:instrText xml:space="preserve"> PAGEREF _Toc6767 \h </w:instrText>
        </w:r>
        <w:r>
          <w:fldChar w:fldCharType="separate"/>
        </w:r>
        <w:r>
          <w:t>16</w:t>
        </w:r>
        <w:r>
          <w:fldChar w:fldCharType="end"/>
        </w:r>
      </w:hyperlink>
    </w:p>
    <w:p>
      <w:pPr>
        <w:pStyle w:val="TOC2"/>
        <w:tabs>
          <w:tab w:val="right" w:leader="dot" w:pos="8306"/>
        </w:tabs>
      </w:pPr>
      <w:hyperlink w:anchor="_Toc27698" w:history="1">
        <w:r>
          <w:rPr>
            <w:rFonts w:ascii="仿宋" w:eastAsia="仿宋" w:hAnsi="仿宋" w:cs="仿宋" w:hint="eastAsia"/>
            <w:lang w:eastAsia="zh-CN"/>
          </w:rPr>
          <w:t>(一)、资源开发方案</w:t>
        </w:r>
        <w:r>
          <w:tab/>
        </w:r>
        <w:r>
          <w:fldChar w:fldCharType="begin"/>
        </w:r>
        <w:r>
          <w:instrText xml:space="preserve"> PAGEREF _Toc27698 \h </w:instrText>
        </w:r>
        <w:r>
          <w:fldChar w:fldCharType="separate"/>
        </w:r>
        <w:r>
          <w:t>16</w:t>
        </w:r>
        <w:r>
          <w:fldChar w:fldCharType="end"/>
        </w:r>
      </w:hyperlink>
    </w:p>
    <w:p>
      <w:pPr>
        <w:pStyle w:val="TOC2"/>
        <w:tabs>
          <w:tab w:val="right" w:leader="dot" w:pos="8306"/>
        </w:tabs>
      </w:pPr>
      <w:hyperlink w:anchor="_Toc6744" w:history="1">
        <w:r>
          <w:rPr>
            <w:rFonts w:ascii="仿宋" w:eastAsia="仿宋" w:hAnsi="仿宋" w:cs="仿宋" w:hint="eastAsia"/>
            <w:lang w:eastAsia="zh-CN"/>
          </w:rPr>
          <w:t>(二)、资源利用方案</w:t>
        </w:r>
        <w:r>
          <w:tab/>
        </w:r>
        <w:r>
          <w:fldChar w:fldCharType="begin"/>
        </w:r>
        <w:r>
          <w:instrText xml:space="preserve"> PAGEREF _Toc6744 \h </w:instrText>
        </w:r>
        <w:r>
          <w:fldChar w:fldCharType="separate"/>
        </w:r>
        <w:r>
          <w:t>17</w:t>
        </w:r>
        <w:r>
          <w:fldChar w:fldCharType="end"/>
        </w:r>
      </w:hyperlink>
    </w:p>
    <w:p>
      <w:pPr>
        <w:pStyle w:val="TOC2"/>
        <w:tabs>
          <w:tab w:val="right" w:leader="dot" w:pos="8306"/>
        </w:tabs>
      </w:pPr>
      <w:hyperlink w:anchor="_Toc17988" w:history="1">
        <w:r>
          <w:rPr>
            <w:rFonts w:ascii="仿宋" w:eastAsia="仿宋" w:hAnsi="仿宋" w:cs="仿宋" w:hint="eastAsia"/>
            <w:lang w:eastAsia="zh-CN"/>
          </w:rPr>
          <w:t>(三)、资源节约措施</w:t>
        </w:r>
        <w:r>
          <w:tab/>
        </w:r>
        <w:r>
          <w:fldChar w:fldCharType="begin"/>
        </w:r>
        <w:r>
          <w:instrText xml:space="preserve"> PAGEREF _Toc17988 \h </w:instrText>
        </w:r>
        <w:r>
          <w:fldChar w:fldCharType="separate"/>
        </w:r>
        <w:r>
          <w:t>18</w:t>
        </w:r>
        <w:r>
          <w:fldChar w:fldCharType="end"/>
        </w:r>
      </w:hyperlink>
    </w:p>
    <w:p>
      <w:pPr>
        <w:pStyle w:val="TOC1"/>
        <w:tabs>
          <w:tab w:val="right" w:leader="dot" w:pos="8306"/>
        </w:tabs>
      </w:pPr>
      <w:hyperlink w:anchor="_Toc32084" w:history="1">
        <w:r>
          <w:rPr>
            <w:rFonts w:ascii="仿宋" w:eastAsia="仿宋" w:hAnsi="仿宋" w:cs="仿宋" w:hint="eastAsia"/>
            <w:lang w:eastAsia="zh-CN"/>
          </w:rPr>
          <w:t>五、社会影响分析</w:t>
        </w:r>
        <w:r>
          <w:tab/>
        </w:r>
        <w:r>
          <w:fldChar w:fldCharType="begin"/>
        </w:r>
        <w:r>
          <w:instrText xml:space="preserve"> PAGEREF _Toc32084 \h </w:instrText>
        </w:r>
        <w:r>
          <w:fldChar w:fldCharType="separate"/>
        </w:r>
        <w:r>
          <w:t>19</w:t>
        </w:r>
        <w:r>
          <w:fldChar w:fldCharType="end"/>
        </w:r>
      </w:hyperlink>
    </w:p>
    <w:p>
      <w:pPr>
        <w:pStyle w:val="TOC2"/>
        <w:tabs>
          <w:tab w:val="right" w:leader="dot" w:pos="8306"/>
        </w:tabs>
      </w:pPr>
      <w:hyperlink w:anchor="_Toc19930" w:history="1">
        <w:r>
          <w:rPr>
            <w:rFonts w:ascii="仿宋" w:eastAsia="仿宋" w:hAnsi="仿宋" w:cs="仿宋" w:hint="eastAsia"/>
            <w:lang w:eastAsia="zh-CN"/>
          </w:rPr>
          <w:t>(一)、社会影响效果分析</w:t>
        </w:r>
        <w:r>
          <w:tab/>
        </w:r>
        <w:r>
          <w:fldChar w:fldCharType="begin"/>
        </w:r>
        <w:r>
          <w:instrText xml:space="preserve"> PAGEREF _Toc19930 \h </w:instrText>
        </w:r>
        <w:r>
          <w:fldChar w:fldCharType="separate"/>
        </w:r>
        <w:r>
          <w:t>19</w:t>
        </w:r>
        <w:r>
          <w:fldChar w:fldCharType="end"/>
        </w:r>
      </w:hyperlink>
    </w:p>
    <w:p>
      <w:pPr>
        <w:pStyle w:val="TOC2"/>
        <w:tabs>
          <w:tab w:val="right" w:leader="dot" w:pos="8306"/>
        </w:tabs>
      </w:pPr>
      <w:hyperlink w:anchor="_Toc18584" w:history="1">
        <w:r>
          <w:rPr>
            <w:rFonts w:ascii="仿宋" w:eastAsia="仿宋" w:hAnsi="仿宋" w:cs="仿宋" w:hint="eastAsia"/>
            <w:lang w:eastAsia="zh-CN"/>
          </w:rPr>
          <w:t>(二)、社会适应性分析</w:t>
        </w:r>
        <w:r>
          <w:tab/>
        </w:r>
        <w:r>
          <w:fldChar w:fldCharType="begin"/>
        </w:r>
        <w:r>
          <w:instrText xml:space="preserve"> PAGEREF _Toc18584 \h </w:instrText>
        </w:r>
        <w:r>
          <w:fldChar w:fldCharType="separate"/>
        </w:r>
        <w:r>
          <w:t>22</w:t>
        </w:r>
        <w:r>
          <w:fldChar w:fldCharType="end"/>
        </w:r>
      </w:hyperlink>
    </w:p>
    <w:p>
      <w:pPr>
        <w:pStyle w:val="TOC2"/>
        <w:tabs>
          <w:tab w:val="right" w:leader="dot" w:pos="8306"/>
        </w:tabs>
      </w:pPr>
      <w:hyperlink w:anchor="_Toc27416" w:history="1">
        <w:r>
          <w:rPr>
            <w:rFonts w:ascii="仿宋" w:eastAsia="仿宋" w:hAnsi="仿宋" w:cs="仿宋" w:hint="eastAsia"/>
            <w:lang w:eastAsia="zh-CN"/>
          </w:rPr>
          <w:t>(三)、社会风险及对策分析</w:t>
        </w:r>
        <w:r>
          <w:tab/>
        </w:r>
        <w:r>
          <w:fldChar w:fldCharType="begin"/>
        </w:r>
        <w:r>
          <w:instrText xml:space="preserve"> PAGEREF _Toc27416 \h </w:instrText>
        </w:r>
        <w:r>
          <w:fldChar w:fldCharType="separate"/>
        </w:r>
        <w:r>
          <w:t>23</w:t>
        </w:r>
        <w:r>
          <w:fldChar w:fldCharType="end"/>
        </w:r>
      </w:hyperlink>
    </w:p>
    <w:p>
      <w:pPr>
        <w:pStyle w:val="TOC1"/>
        <w:tabs>
          <w:tab w:val="right" w:leader="dot" w:pos="8306"/>
        </w:tabs>
      </w:pPr>
      <w:hyperlink w:anchor="_Toc1117" w:history="1">
        <w:r>
          <w:rPr>
            <w:rFonts w:ascii="仿宋" w:eastAsia="仿宋" w:hAnsi="仿宋" w:cs="仿宋" w:hint="eastAsia"/>
            <w:lang w:eastAsia="zh-CN"/>
          </w:rPr>
          <w:t>六、经济影响分析</w:t>
        </w:r>
        <w:r>
          <w:tab/>
        </w:r>
        <w:r>
          <w:fldChar w:fldCharType="begin"/>
        </w:r>
        <w:r>
          <w:instrText xml:space="preserve"> PAGEREF _Toc1117 \h </w:instrText>
        </w:r>
        <w:r>
          <w:fldChar w:fldCharType="separate"/>
        </w:r>
        <w:r>
          <w:t>27</w:t>
        </w:r>
        <w:r>
          <w:fldChar w:fldCharType="end"/>
        </w:r>
      </w:hyperlink>
    </w:p>
    <w:p>
      <w:pPr>
        <w:pStyle w:val="TOC2"/>
        <w:tabs>
          <w:tab w:val="right" w:leader="dot" w:pos="8306"/>
        </w:tabs>
      </w:pPr>
      <w:hyperlink w:anchor="_Toc19314" w:history="1">
        <w:r>
          <w:rPr>
            <w:rFonts w:ascii="仿宋" w:eastAsia="仿宋" w:hAnsi="仿宋" w:cs="仿宋" w:hint="eastAsia"/>
            <w:lang w:eastAsia="zh-CN"/>
          </w:rPr>
          <w:t>(一)、经济费用效益或费用效果分析</w:t>
        </w:r>
        <w:r>
          <w:tab/>
        </w:r>
        <w:r>
          <w:fldChar w:fldCharType="begin"/>
        </w:r>
        <w:r>
          <w:instrText xml:space="preserve"> PAGEREF _Toc19314 \h </w:instrText>
        </w:r>
        <w:r>
          <w:fldChar w:fldCharType="separate"/>
        </w:r>
        <w:r>
          <w:t>27</w:t>
        </w:r>
        <w:r>
          <w:fldChar w:fldCharType="end"/>
        </w:r>
      </w:hyperlink>
    </w:p>
    <w:p>
      <w:pPr>
        <w:pStyle w:val="TOC2"/>
        <w:tabs>
          <w:tab w:val="right" w:leader="dot" w:pos="8306"/>
        </w:tabs>
      </w:pPr>
      <w:hyperlink w:anchor="_Toc15859" w:history="1">
        <w:r>
          <w:rPr>
            <w:rFonts w:ascii="仿宋" w:eastAsia="仿宋" w:hAnsi="仿宋" w:cs="仿宋" w:hint="eastAsia"/>
            <w:lang w:eastAsia="zh-CN"/>
          </w:rPr>
          <w:t>(二)、行业影响分析</w:t>
        </w:r>
        <w:r>
          <w:tab/>
        </w:r>
        <w:r>
          <w:fldChar w:fldCharType="begin"/>
        </w:r>
        <w:r>
          <w:instrText xml:space="preserve"> PAGEREF _Toc15859 \h </w:instrText>
        </w:r>
        <w:r>
          <w:fldChar w:fldCharType="separate"/>
        </w:r>
        <w:r>
          <w:t>29</w:t>
        </w:r>
        <w:r>
          <w:fldChar w:fldCharType="end"/>
        </w:r>
      </w:hyperlink>
    </w:p>
    <w:p>
      <w:pPr>
        <w:pStyle w:val="TOC2"/>
        <w:tabs>
          <w:tab w:val="right" w:leader="dot" w:pos="8306"/>
        </w:tabs>
      </w:pPr>
      <w:hyperlink w:anchor="_Toc19938" w:history="1">
        <w:r>
          <w:rPr>
            <w:rFonts w:ascii="仿宋" w:eastAsia="仿宋" w:hAnsi="仿宋" w:cs="仿宋" w:hint="eastAsia"/>
            <w:lang w:eastAsia="zh-CN"/>
          </w:rPr>
          <w:t>(三)、区域经济影响分析</w:t>
        </w:r>
        <w:r>
          <w:tab/>
        </w:r>
        <w:r>
          <w:fldChar w:fldCharType="begin"/>
        </w:r>
        <w:r>
          <w:instrText xml:space="preserve"> PAGEREF _Toc19938 \h </w:instrText>
        </w:r>
        <w:r>
          <w:fldChar w:fldCharType="separate"/>
        </w:r>
        <w:r>
          <w:t>30</w:t>
        </w:r>
        <w:r>
          <w:fldChar w:fldCharType="end"/>
        </w:r>
      </w:hyperlink>
    </w:p>
    <w:p>
      <w:pPr>
        <w:pStyle w:val="TOC2"/>
        <w:tabs>
          <w:tab w:val="right" w:leader="dot" w:pos="8306"/>
        </w:tabs>
      </w:pPr>
      <w:hyperlink w:anchor="_Toc27571" w:history="1">
        <w:r>
          <w:rPr>
            <w:rFonts w:ascii="仿宋" w:eastAsia="仿宋" w:hAnsi="仿宋" w:cs="仿宋" w:hint="eastAsia"/>
            <w:lang w:eastAsia="zh-CN"/>
          </w:rPr>
          <w:t>(四)、宏观经济影响分析</w:t>
        </w:r>
        <w:r>
          <w:tab/>
        </w:r>
        <w:r>
          <w:fldChar w:fldCharType="begin"/>
        </w:r>
        <w:r>
          <w:instrText xml:space="preserve"> PAGEREF _Toc27571 \h </w:instrText>
        </w:r>
        <w:r>
          <w:fldChar w:fldCharType="separate"/>
        </w:r>
        <w:r>
          <w:t>31</w:t>
        </w:r>
        <w:r>
          <w:fldChar w:fldCharType="end"/>
        </w:r>
      </w:hyperlink>
    </w:p>
    <w:p>
      <w:pPr>
        <w:pStyle w:val="TOC1"/>
        <w:tabs>
          <w:tab w:val="right" w:leader="dot" w:pos="8306"/>
        </w:tabs>
      </w:pPr>
      <w:hyperlink w:anchor="_Toc23954" w:history="1">
        <w:r>
          <w:rPr>
            <w:rFonts w:ascii="仿宋" w:eastAsia="仿宋" w:hAnsi="仿宋" w:cs="仿宋" w:hint="eastAsia"/>
            <w:lang w:eastAsia="zh-CN"/>
          </w:rPr>
          <w:t>七、资金管理与财务规划</w:t>
        </w:r>
        <w:r>
          <w:tab/>
        </w:r>
        <w:r>
          <w:fldChar w:fldCharType="begin"/>
        </w:r>
        <w:r>
          <w:instrText xml:space="preserve"> PAGEREF _Toc23954 \h </w:instrText>
        </w:r>
        <w:r>
          <w:fldChar w:fldCharType="separate"/>
        </w:r>
        <w:r>
          <w:t>33</w:t>
        </w:r>
        <w:r>
          <w:fldChar w:fldCharType="end"/>
        </w:r>
      </w:hyperlink>
    </w:p>
    <w:p>
      <w:pPr>
        <w:pStyle w:val="TOC2"/>
        <w:tabs>
          <w:tab w:val="right" w:leader="dot" w:pos="8306"/>
        </w:tabs>
      </w:pPr>
      <w:hyperlink w:anchor="_Toc18799" w:history="1">
        <w:r>
          <w:rPr>
            <w:rFonts w:ascii="仿宋" w:eastAsia="仿宋" w:hAnsi="仿宋" w:cs="仿宋" w:hint="eastAsia"/>
            <w:lang w:eastAsia="zh-CN"/>
          </w:rPr>
          <w:t>(一)、项目资金来源与筹措</w:t>
        </w:r>
        <w:r>
          <w:tab/>
        </w:r>
        <w:r>
          <w:fldChar w:fldCharType="begin"/>
        </w:r>
        <w:r>
          <w:instrText xml:space="preserve"> PAGEREF _Toc18799 \h </w:instrText>
        </w:r>
        <w:r>
          <w:fldChar w:fldCharType="separate"/>
        </w:r>
        <w:r>
          <w:t>33</w:t>
        </w:r>
        <w:r>
          <w:fldChar w:fldCharType="end"/>
        </w:r>
      </w:hyperlink>
    </w:p>
    <w:p>
      <w:pPr>
        <w:pStyle w:val="TOC2"/>
        <w:tabs>
          <w:tab w:val="right" w:leader="dot" w:pos="8306"/>
        </w:tabs>
      </w:pPr>
      <w:hyperlink w:anchor="_Toc5915" w:history="1">
        <w:r>
          <w:rPr>
            <w:rFonts w:ascii="仿宋" w:eastAsia="仿宋" w:hAnsi="仿宋" w:cs="仿宋" w:hint="eastAsia"/>
            <w:lang w:eastAsia="zh-CN"/>
          </w:rPr>
          <w:t>(二)、资金使用与监管</w:t>
        </w:r>
        <w:r>
          <w:tab/>
        </w:r>
        <w:r>
          <w:fldChar w:fldCharType="begin"/>
        </w:r>
        <w:r>
          <w:instrText xml:space="preserve"> PAGEREF _Toc5915 \h </w:instrText>
        </w:r>
        <w:r>
          <w:fldChar w:fldCharType="separate"/>
        </w:r>
        <w:r>
          <w:t>34</w:t>
        </w:r>
        <w:r>
          <w:fldChar w:fldCharType="end"/>
        </w:r>
      </w:hyperlink>
    </w:p>
    <w:p>
      <w:pPr>
        <w:pStyle w:val="TOC2"/>
        <w:tabs>
          <w:tab w:val="right" w:leader="dot" w:pos="8306"/>
        </w:tabs>
      </w:pPr>
      <w:hyperlink w:anchor="_Toc14655" w:history="1">
        <w:r>
          <w:rPr>
            <w:rFonts w:ascii="仿宋" w:eastAsia="仿宋" w:hAnsi="仿宋" w:cs="仿宋" w:hint="eastAsia"/>
            <w:lang w:eastAsia="zh-CN"/>
          </w:rPr>
          <w:t>(三)、财务规划与预测</w:t>
        </w:r>
        <w:r>
          <w:tab/>
        </w:r>
        <w:r>
          <w:fldChar w:fldCharType="begin"/>
        </w:r>
        <w:r>
          <w:instrText xml:space="preserve"> PAGEREF _Toc14655 \h </w:instrText>
        </w:r>
        <w:r>
          <w:fldChar w:fldCharType="separate"/>
        </w:r>
        <w:r>
          <w:t>36</w:t>
        </w:r>
        <w:r>
          <w:fldChar w:fldCharType="end"/>
        </w:r>
      </w:hyperlink>
    </w:p>
    <w:p>
      <w:pPr>
        <w:pStyle w:val="TOC1"/>
        <w:tabs>
          <w:tab w:val="right" w:leader="dot" w:pos="8306"/>
        </w:tabs>
      </w:pPr>
      <w:hyperlink w:anchor="_Toc13453" w:history="1">
        <w:r>
          <w:rPr>
            <w:rFonts w:ascii="仿宋" w:eastAsia="仿宋" w:hAnsi="仿宋" w:cs="仿宋" w:hint="eastAsia"/>
            <w:lang w:eastAsia="zh-CN"/>
          </w:rPr>
          <w:t>八、项目质量与标准</w:t>
        </w:r>
        <w:r>
          <w:tab/>
        </w:r>
        <w:r>
          <w:fldChar w:fldCharType="begin"/>
        </w:r>
        <w:r>
          <w:instrText xml:space="preserve"> PAGEREF _Toc13453 \h </w:instrText>
        </w:r>
        <w:r>
          <w:fldChar w:fldCharType="separate"/>
        </w:r>
        <w:r>
          <w:t>37</w:t>
        </w:r>
        <w:r>
          <w:fldChar w:fldCharType="end"/>
        </w:r>
      </w:hyperlink>
    </w:p>
    <w:p>
      <w:pPr>
        <w:pStyle w:val="TOC2"/>
        <w:tabs>
          <w:tab w:val="right" w:leader="dot" w:pos="8306"/>
        </w:tabs>
      </w:pPr>
      <w:hyperlink w:anchor="_Toc21473" w:history="1">
        <w:r>
          <w:rPr>
            <w:rFonts w:ascii="仿宋" w:eastAsia="仿宋" w:hAnsi="仿宋" w:cs="仿宋" w:hint="eastAsia"/>
            <w:lang w:eastAsia="zh-CN"/>
          </w:rPr>
          <w:t>(一)、质量保障体系</w:t>
        </w:r>
        <w:r>
          <w:tab/>
        </w:r>
        <w:r>
          <w:fldChar w:fldCharType="begin"/>
        </w:r>
        <w:r>
          <w:instrText xml:space="preserve"> PAGEREF _Toc21473 \h </w:instrText>
        </w:r>
        <w:r>
          <w:fldChar w:fldCharType="separate"/>
        </w:r>
        <w:r>
          <w:t>37</w:t>
        </w:r>
        <w:r>
          <w:fldChar w:fldCharType="end"/>
        </w:r>
      </w:hyperlink>
    </w:p>
    <w:p>
      <w:pPr>
        <w:pStyle w:val="TOC2"/>
        <w:tabs>
          <w:tab w:val="right" w:leader="dot" w:pos="8306"/>
        </w:tabs>
      </w:pPr>
      <w:hyperlink w:anchor="_Toc24280" w:history="1">
        <w:r>
          <w:rPr>
            <w:rFonts w:ascii="仿宋" w:eastAsia="仿宋" w:hAnsi="仿宋" w:cs="仿宋" w:hint="eastAsia"/>
            <w:lang w:eastAsia="zh-CN"/>
          </w:rPr>
          <w:t>(二)、标准化作业流程</w:t>
        </w:r>
        <w:r>
          <w:tab/>
        </w:r>
        <w:r>
          <w:fldChar w:fldCharType="begin"/>
        </w:r>
        <w:r>
          <w:instrText xml:space="preserve"> PAGEREF _Toc24280 \h </w:instrText>
        </w:r>
        <w:r>
          <w:fldChar w:fldCharType="separate"/>
        </w:r>
        <w:r>
          <w:t>38</w:t>
        </w:r>
        <w:r>
          <w:fldChar w:fldCharType="end"/>
        </w:r>
      </w:hyperlink>
    </w:p>
    <w:p>
      <w:pPr>
        <w:pStyle w:val="TOC2"/>
        <w:tabs>
          <w:tab w:val="right" w:leader="dot" w:pos="8306"/>
        </w:tabs>
      </w:pPr>
      <w:hyperlink w:anchor="_Toc27919" w:history="1">
        <w:r>
          <w:rPr>
            <w:rFonts w:ascii="仿宋" w:eastAsia="仿宋" w:hAnsi="仿宋" w:cs="仿宋" w:hint="eastAsia"/>
            <w:lang w:eastAsia="zh-CN"/>
          </w:rPr>
          <w:t>(三)、质量监控与评估</w:t>
        </w:r>
        <w:r>
          <w:tab/>
        </w:r>
        <w:r>
          <w:fldChar w:fldCharType="begin"/>
        </w:r>
        <w:r>
          <w:instrText xml:space="preserve"> PAGEREF _Toc27919 \h </w:instrText>
        </w:r>
        <w:r>
          <w:fldChar w:fldCharType="separate"/>
        </w:r>
        <w:r>
          <w:t>40</w:t>
        </w:r>
        <w:r>
          <w:fldChar w:fldCharType="end"/>
        </w:r>
      </w:hyperlink>
    </w:p>
    <w:p>
      <w:pPr>
        <w:pStyle w:val="TOC2"/>
        <w:tabs>
          <w:tab w:val="right" w:leader="dot" w:pos="8306"/>
        </w:tabs>
      </w:pPr>
      <w:hyperlink w:anchor="_Toc14153" w:history="1">
        <w:r>
          <w:rPr>
            <w:rFonts w:ascii="仿宋" w:eastAsia="仿宋" w:hAnsi="仿宋" w:cs="仿宋" w:hint="eastAsia"/>
            <w:lang w:eastAsia="zh-CN"/>
          </w:rPr>
          <w:t>(四)、质量改进计划</w:t>
        </w:r>
        <w:r>
          <w:tab/>
        </w:r>
        <w:r>
          <w:fldChar w:fldCharType="begin"/>
        </w:r>
        <w:r>
          <w:instrText xml:space="preserve"> PAGEREF _Toc14153 \h </w:instrText>
        </w:r>
        <w:r>
          <w:fldChar w:fldCharType="separate"/>
        </w:r>
        <w:r>
          <w:t>41</w:t>
        </w:r>
        <w:r>
          <w:fldChar w:fldCharType="end"/>
        </w:r>
      </w:hyperlink>
    </w:p>
    <w:p>
      <w:pPr>
        <w:pStyle w:val="TOC1"/>
        <w:tabs>
          <w:tab w:val="right" w:leader="dot" w:pos="8306"/>
        </w:tabs>
      </w:pPr>
      <w:hyperlink w:anchor="_Toc13163" w:history="1">
        <w:r>
          <w:rPr>
            <w:rFonts w:ascii="仿宋" w:eastAsia="仿宋" w:hAnsi="仿宋" w:cs="仿宋" w:hint="eastAsia"/>
            <w:lang w:eastAsia="zh-CN"/>
          </w:rPr>
          <w:t>九、环境保护与绿色发展</w:t>
        </w:r>
        <w:r>
          <w:tab/>
        </w:r>
        <w:r>
          <w:fldChar w:fldCharType="begin"/>
        </w:r>
        <w:r>
          <w:instrText xml:space="preserve"> PAGEREF _Toc13163 \h </w:instrText>
        </w:r>
        <w:r>
          <w:fldChar w:fldCharType="separate"/>
        </w:r>
        <w:r>
          <w:t>42</w:t>
        </w:r>
        <w:r>
          <w:fldChar w:fldCharType="end"/>
        </w:r>
      </w:hyperlink>
    </w:p>
    <w:p>
      <w:pPr>
        <w:pStyle w:val="TOC2"/>
        <w:tabs>
          <w:tab w:val="right" w:leader="dot" w:pos="8306"/>
        </w:tabs>
      </w:pPr>
      <w:hyperlink w:anchor="_Toc16961" w:history="1">
        <w:r>
          <w:rPr>
            <w:rFonts w:ascii="仿宋" w:eastAsia="仿宋" w:hAnsi="仿宋" w:cs="仿宋" w:hint="eastAsia"/>
            <w:lang w:eastAsia="zh-CN"/>
          </w:rPr>
          <w:t>(一)、环境保护措施</w:t>
        </w:r>
        <w:r>
          <w:tab/>
        </w:r>
        <w:r>
          <w:fldChar w:fldCharType="begin"/>
        </w:r>
        <w:r>
          <w:instrText xml:space="preserve"> PAGEREF _Toc16961 \h </w:instrText>
        </w:r>
        <w:r>
          <w:fldChar w:fldCharType="separate"/>
        </w:r>
        <w:r>
          <w:t>42</w:t>
        </w:r>
        <w:r>
          <w:fldChar w:fldCharType="end"/>
        </w:r>
      </w:hyperlink>
    </w:p>
    <w:p>
      <w:pPr>
        <w:pStyle w:val="TOC2"/>
        <w:tabs>
          <w:tab w:val="right" w:leader="dot" w:pos="8306"/>
        </w:tabs>
      </w:pPr>
      <w:hyperlink w:anchor="_Toc4347" w:history="1">
        <w:r>
          <w:rPr>
            <w:rFonts w:ascii="仿宋" w:eastAsia="仿宋" w:hAnsi="仿宋" w:cs="仿宋" w:hint="eastAsia"/>
            <w:lang w:eastAsia="zh-CN"/>
          </w:rPr>
          <w:t>(二)、绿色发展与可持续发展策略</w:t>
        </w:r>
        <w:r>
          <w:tab/>
        </w:r>
        <w:r>
          <w:fldChar w:fldCharType="begin"/>
        </w:r>
        <w:r>
          <w:instrText xml:space="preserve"> PAGEREF _Toc4347 \h </w:instrText>
        </w:r>
        <w:r>
          <w:fldChar w:fldCharType="separate"/>
        </w:r>
        <w:r>
          <w:t>44</w:t>
        </w:r>
        <w:r>
          <w:fldChar w:fldCharType="end"/>
        </w:r>
      </w:hyperlink>
    </w:p>
    <w:p>
      <w:pPr>
        <w:pStyle w:val="TOC1"/>
        <w:tabs>
          <w:tab w:val="right" w:leader="dot" w:pos="8306"/>
        </w:tabs>
      </w:pPr>
      <w:hyperlink w:anchor="_Toc25678" w:history="1">
        <w:r>
          <w:rPr>
            <w:rFonts w:ascii="仿宋" w:eastAsia="仿宋" w:hAnsi="仿宋" w:cs="仿宋" w:hint="eastAsia"/>
            <w:lang w:eastAsia="zh-CN"/>
          </w:rPr>
          <w:t>十、经济效益与社会效益优化</w:t>
        </w:r>
        <w:r>
          <w:tab/>
        </w:r>
        <w:r>
          <w:fldChar w:fldCharType="begin"/>
        </w:r>
        <w:r>
          <w:instrText xml:space="preserve"> PAGEREF _Toc25678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596" w:history="1">
        <w:r>
          <w:rPr>
            <w:rFonts w:ascii="仿宋" w:eastAsia="仿宋" w:hAnsi="仿宋" w:cs="仿宋" w:hint="eastAsia"/>
            <w:lang w:eastAsia="zh-CN"/>
          </w:rPr>
          <w:t>(一)、经济效益提升策略</w:t>
        </w:r>
        <w:r>
          <w:tab/>
        </w:r>
        <w:r>
          <w:fldChar w:fldCharType="begin"/>
        </w:r>
        <w:r>
          <w:instrText xml:space="preserve"> PAGEREF _Toc22596 \h </w:instrText>
        </w:r>
        <w:r>
          <w:fldChar w:fldCharType="separate"/>
        </w:r>
        <w:r>
          <w:t>45</w:t>
        </w:r>
        <w:r>
          <w:fldChar w:fldCharType="end"/>
        </w:r>
      </w:hyperlink>
    </w:p>
    <w:p>
      <w:pPr>
        <w:pStyle w:val="TOC2"/>
        <w:tabs>
          <w:tab w:val="right" w:leader="dot" w:pos="8306"/>
        </w:tabs>
      </w:pPr>
      <w:hyperlink w:anchor="_Toc27973" w:history="1">
        <w:r>
          <w:rPr>
            <w:rFonts w:ascii="仿宋" w:eastAsia="仿宋" w:hAnsi="仿宋" w:cs="仿宋" w:hint="eastAsia"/>
            <w:lang w:eastAsia="zh-CN"/>
          </w:rPr>
          <w:t>(二)、社会效益增强方案</w:t>
        </w:r>
        <w:r>
          <w:tab/>
        </w:r>
        <w:r>
          <w:fldChar w:fldCharType="begin"/>
        </w:r>
        <w:r>
          <w:instrText xml:space="preserve"> PAGEREF _Toc27973 \h </w:instrText>
        </w:r>
        <w:r>
          <w:fldChar w:fldCharType="separate"/>
        </w:r>
        <w:r>
          <w:t>46</w:t>
        </w:r>
        <w:r>
          <w:fldChar w:fldCharType="end"/>
        </w:r>
      </w:hyperlink>
    </w:p>
    <w:p>
      <w:pPr>
        <w:pStyle w:val="TOC1"/>
        <w:tabs>
          <w:tab w:val="right" w:leader="dot" w:pos="8306"/>
        </w:tabs>
      </w:pPr>
      <w:hyperlink w:anchor="_Toc27528" w:history="1">
        <w:r>
          <w:rPr>
            <w:rFonts w:ascii="仿宋" w:eastAsia="仿宋" w:hAnsi="仿宋" w:cs="仿宋" w:hint="eastAsia"/>
            <w:lang w:eastAsia="zh-CN"/>
          </w:rPr>
          <w:t>十一、项目进度计划</w:t>
        </w:r>
        <w:r>
          <w:tab/>
        </w:r>
        <w:r>
          <w:fldChar w:fldCharType="begin"/>
        </w:r>
        <w:r>
          <w:instrText xml:space="preserve"> PAGEREF _Toc27528 \h </w:instrText>
        </w:r>
        <w:r>
          <w:fldChar w:fldCharType="separate"/>
        </w:r>
        <w:r>
          <w:t>47</w:t>
        </w:r>
        <w:r>
          <w:fldChar w:fldCharType="end"/>
        </w:r>
      </w:hyperlink>
    </w:p>
    <w:p>
      <w:pPr>
        <w:pStyle w:val="TOC2"/>
        <w:tabs>
          <w:tab w:val="right" w:leader="dot" w:pos="8306"/>
        </w:tabs>
      </w:pPr>
      <w:hyperlink w:anchor="_Toc18716" w:history="1">
        <w:r>
          <w:rPr>
            <w:rFonts w:ascii="仿宋" w:eastAsia="仿宋" w:hAnsi="仿宋" w:cs="仿宋" w:hint="eastAsia"/>
            <w:lang w:eastAsia="zh-CN"/>
          </w:rPr>
          <w:t>(一)、建设周期</w:t>
        </w:r>
        <w:r>
          <w:tab/>
        </w:r>
        <w:r>
          <w:fldChar w:fldCharType="begin"/>
        </w:r>
        <w:r>
          <w:instrText xml:space="preserve"> PAGEREF _Toc18716 \h </w:instrText>
        </w:r>
        <w:r>
          <w:fldChar w:fldCharType="separate"/>
        </w:r>
        <w:r>
          <w:t>47</w:t>
        </w:r>
        <w:r>
          <w:fldChar w:fldCharType="end"/>
        </w:r>
      </w:hyperlink>
    </w:p>
    <w:p>
      <w:pPr>
        <w:pStyle w:val="TOC2"/>
        <w:tabs>
          <w:tab w:val="right" w:leader="dot" w:pos="8306"/>
        </w:tabs>
      </w:pPr>
      <w:hyperlink w:anchor="_Toc14007" w:history="1">
        <w:r>
          <w:rPr>
            <w:rFonts w:ascii="仿宋" w:eastAsia="仿宋" w:hAnsi="仿宋" w:cs="仿宋" w:hint="eastAsia"/>
            <w:lang w:eastAsia="zh-CN"/>
          </w:rPr>
          <w:t>(二)、建设进度</w:t>
        </w:r>
        <w:r>
          <w:tab/>
        </w:r>
        <w:r>
          <w:fldChar w:fldCharType="begin"/>
        </w:r>
        <w:r>
          <w:instrText xml:space="preserve"> PAGEREF _Toc14007 \h </w:instrText>
        </w:r>
        <w:r>
          <w:fldChar w:fldCharType="separate"/>
        </w:r>
        <w:r>
          <w:t>47</w:t>
        </w:r>
        <w:r>
          <w:fldChar w:fldCharType="end"/>
        </w:r>
      </w:hyperlink>
    </w:p>
    <w:p>
      <w:pPr>
        <w:pStyle w:val="TOC2"/>
        <w:tabs>
          <w:tab w:val="right" w:leader="dot" w:pos="8306"/>
        </w:tabs>
      </w:pPr>
      <w:hyperlink w:anchor="_Toc27788" w:history="1">
        <w:r>
          <w:rPr>
            <w:rFonts w:ascii="仿宋" w:eastAsia="仿宋" w:hAnsi="仿宋" w:cs="仿宋" w:hint="eastAsia"/>
            <w:lang w:eastAsia="zh-CN"/>
          </w:rPr>
          <w:t>(三)、进度安排注意事项</w:t>
        </w:r>
        <w:r>
          <w:tab/>
        </w:r>
        <w:r>
          <w:fldChar w:fldCharType="begin"/>
        </w:r>
        <w:r>
          <w:instrText xml:space="preserve"> PAGEREF _Toc27788 \h </w:instrText>
        </w:r>
        <w:r>
          <w:fldChar w:fldCharType="separate"/>
        </w:r>
        <w:r>
          <w:t>49</w:t>
        </w:r>
        <w:r>
          <w:fldChar w:fldCharType="end"/>
        </w:r>
      </w:hyperlink>
    </w:p>
    <w:p>
      <w:pPr>
        <w:pStyle w:val="TOC2"/>
        <w:tabs>
          <w:tab w:val="right" w:leader="dot" w:pos="8306"/>
        </w:tabs>
      </w:pPr>
      <w:hyperlink w:anchor="_Toc23052" w:history="1">
        <w:r>
          <w:rPr>
            <w:rFonts w:ascii="仿宋" w:eastAsia="仿宋" w:hAnsi="仿宋" w:cs="仿宋" w:hint="eastAsia"/>
            <w:lang w:eastAsia="zh-CN"/>
          </w:rPr>
          <w:t>(四)、人力资源配置</w:t>
        </w:r>
        <w:r>
          <w:tab/>
        </w:r>
        <w:r>
          <w:fldChar w:fldCharType="begin"/>
        </w:r>
        <w:r>
          <w:instrText xml:space="preserve"> PAGEREF _Toc23052 \h </w:instrText>
        </w:r>
        <w:r>
          <w:fldChar w:fldCharType="separate"/>
        </w:r>
        <w:r>
          <w:t>50</w:t>
        </w:r>
        <w:r>
          <w:fldChar w:fldCharType="end"/>
        </w:r>
      </w:hyperlink>
    </w:p>
    <w:p>
      <w:pPr>
        <w:pStyle w:val="TOC2"/>
        <w:tabs>
          <w:tab w:val="right" w:leader="dot" w:pos="8306"/>
        </w:tabs>
      </w:pPr>
      <w:hyperlink w:anchor="_Toc962" w:history="1">
        <w:r>
          <w:rPr>
            <w:rFonts w:ascii="仿宋" w:eastAsia="仿宋" w:hAnsi="仿宋" w:cs="仿宋" w:hint="eastAsia"/>
            <w:lang w:eastAsia="zh-CN"/>
          </w:rPr>
          <w:t>(五)、员工培训</w:t>
        </w:r>
        <w:r>
          <w:tab/>
        </w:r>
        <w:r>
          <w:fldChar w:fldCharType="begin"/>
        </w:r>
        <w:r>
          <w:instrText xml:space="preserve"> PAGEREF _Toc962 \h </w:instrText>
        </w:r>
        <w:r>
          <w:fldChar w:fldCharType="separate"/>
        </w:r>
        <w:r>
          <w:t>52</w:t>
        </w:r>
        <w:r>
          <w:fldChar w:fldCharType="end"/>
        </w:r>
      </w:hyperlink>
    </w:p>
    <w:p>
      <w:pPr>
        <w:pStyle w:val="TOC2"/>
        <w:tabs>
          <w:tab w:val="right" w:leader="dot" w:pos="8306"/>
        </w:tabs>
      </w:pPr>
      <w:hyperlink w:anchor="_Toc4719" w:history="1">
        <w:r>
          <w:rPr>
            <w:rFonts w:ascii="仿宋" w:eastAsia="仿宋" w:hAnsi="仿宋" w:cs="仿宋" w:hint="eastAsia"/>
            <w:lang w:eastAsia="zh-CN"/>
          </w:rPr>
          <w:t>(六)、项目实施保障</w:t>
        </w:r>
        <w:r>
          <w:tab/>
        </w:r>
        <w:r>
          <w:fldChar w:fldCharType="begin"/>
        </w:r>
        <w:r>
          <w:instrText xml:space="preserve"> PAGEREF _Toc4719 \h </w:instrText>
        </w:r>
        <w:r>
          <w:fldChar w:fldCharType="separate"/>
        </w:r>
        <w:r>
          <w:t>53</w:t>
        </w:r>
        <w:r>
          <w:fldChar w:fldCharType="end"/>
        </w:r>
      </w:hyperlink>
    </w:p>
    <w:p>
      <w:pPr>
        <w:pStyle w:val="TOC2"/>
        <w:tabs>
          <w:tab w:val="right" w:leader="dot" w:pos="8306"/>
        </w:tabs>
      </w:pPr>
      <w:hyperlink w:anchor="_Toc23469" w:history="1">
        <w:r>
          <w:rPr>
            <w:rFonts w:ascii="仿宋" w:eastAsia="仿宋" w:hAnsi="仿宋" w:cs="仿宋" w:hint="eastAsia"/>
            <w:lang w:eastAsia="zh-CN"/>
          </w:rPr>
          <w:t>(七)、安全规范管理</w:t>
        </w:r>
        <w:r>
          <w:tab/>
        </w:r>
        <w:r>
          <w:fldChar w:fldCharType="begin"/>
        </w:r>
        <w:r>
          <w:instrText xml:space="preserve"> PAGEREF _Toc23469 \h </w:instrText>
        </w:r>
        <w:r>
          <w:fldChar w:fldCharType="separate"/>
        </w:r>
        <w:r>
          <w:t>53</w:t>
        </w:r>
        <w:r>
          <w:fldChar w:fldCharType="end"/>
        </w:r>
      </w:hyperlink>
    </w:p>
    <w:p>
      <w:pPr>
        <w:pStyle w:val="TOC1"/>
        <w:tabs>
          <w:tab w:val="right" w:leader="dot" w:pos="8306"/>
        </w:tabs>
      </w:pPr>
      <w:hyperlink w:anchor="_Toc5651" w:history="1">
        <w:r>
          <w:rPr>
            <w:rFonts w:ascii="仿宋" w:eastAsia="仿宋" w:hAnsi="仿宋" w:cs="仿宋" w:hint="eastAsia"/>
            <w:lang w:eastAsia="zh-CN"/>
          </w:rPr>
          <w:t>十二、客户关系管理与市场拓展</w:t>
        </w:r>
        <w:r>
          <w:tab/>
        </w:r>
        <w:r>
          <w:fldChar w:fldCharType="begin"/>
        </w:r>
        <w:r>
          <w:instrText xml:space="preserve"> PAGEREF _Toc5651 \h </w:instrText>
        </w:r>
        <w:r>
          <w:fldChar w:fldCharType="separate"/>
        </w:r>
        <w:r>
          <w:t>55</w:t>
        </w:r>
        <w:r>
          <w:fldChar w:fldCharType="end"/>
        </w:r>
      </w:hyperlink>
    </w:p>
    <w:p>
      <w:pPr>
        <w:pStyle w:val="TOC2"/>
        <w:tabs>
          <w:tab w:val="right" w:leader="dot" w:pos="8306"/>
        </w:tabs>
      </w:pPr>
      <w:hyperlink w:anchor="_Toc684" w:history="1">
        <w:r>
          <w:rPr>
            <w:rFonts w:ascii="仿宋" w:eastAsia="仿宋" w:hAnsi="仿宋" w:cs="仿宋" w:hint="eastAsia"/>
            <w:lang w:eastAsia="zh-CN"/>
          </w:rPr>
          <w:t>(一)、客户关系管理策略</w:t>
        </w:r>
        <w:r>
          <w:tab/>
        </w:r>
        <w:r>
          <w:fldChar w:fldCharType="begin"/>
        </w:r>
        <w:r>
          <w:instrText xml:space="preserve"> PAGEREF _Toc684 \h </w:instrText>
        </w:r>
        <w:r>
          <w:fldChar w:fldCharType="separate"/>
        </w:r>
        <w:r>
          <w:t>55</w:t>
        </w:r>
        <w:r>
          <w:fldChar w:fldCharType="end"/>
        </w:r>
      </w:hyperlink>
    </w:p>
    <w:p>
      <w:pPr>
        <w:pStyle w:val="TOC2"/>
        <w:tabs>
          <w:tab w:val="right" w:leader="dot" w:pos="8306"/>
        </w:tabs>
      </w:pPr>
      <w:hyperlink w:anchor="_Toc3825" w:history="1">
        <w:r>
          <w:rPr>
            <w:rFonts w:ascii="仿宋" w:eastAsia="仿宋" w:hAnsi="仿宋" w:cs="仿宋" w:hint="eastAsia"/>
            <w:lang w:eastAsia="zh-CN"/>
          </w:rPr>
          <w:t>(二)、市场拓展方案</w:t>
        </w:r>
        <w:r>
          <w:tab/>
        </w:r>
        <w:r>
          <w:fldChar w:fldCharType="begin"/>
        </w:r>
        <w:r>
          <w:instrText xml:space="preserve"> PAGEREF _Toc3825 \h </w:instrText>
        </w:r>
        <w:r>
          <w:fldChar w:fldCharType="separate"/>
        </w:r>
        <w:r>
          <w:t>56</w:t>
        </w:r>
        <w:r>
          <w:fldChar w:fldCharType="end"/>
        </w:r>
      </w:hyperlink>
    </w:p>
    <w:p>
      <w:pPr>
        <w:pStyle w:val="TOC1"/>
        <w:tabs>
          <w:tab w:val="right" w:leader="dot" w:pos="8306"/>
        </w:tabs>
      </w:pPr>
      <w:hyperlink w:anchor="_Toc17314" w:history="1">
        <w:r>
          <w:rPr>
            <w:rFonts w:ascii="仿宋" w:eastAsia="仿宋" w:hAnsi="仿宋" w:cs="仿宋" w:hint="eastAsia"/>
            <w:lang w:eastAsia="zh-CN"/>
          </w:rPr>
          <w:t>十三、法律法规与政策遵循</w:t>
        </w:r>
        <w:r>
          <w:tab/>
        </w:r>
        <w:r>
          <w:fldChar w:fldCharType="begin"/>
        </w:r>
        <w:r>
          <w:instrText xml:space="preserve"> PAGEREF _Toc17314 \h </w:instrText>
        </w:r>
        <w:r>
          <w:fldChar w:fldCharType="separate"/>
        </w:r>
        <w:r>
          <w:t>57</w:t>
        </w:r>
        <w:r>
          <w:fldChar w:fldCharType="end"/>
        </w:r>
      </w:hyperlink>
    </w:p>
    <w:p>
      <w:pPr>
        <w:pStyle w:val="TOC2"/>
        <w:tabs>
          <w:tab w:val="right" w:leader="dot" w:pos="8306"/>
        </w:tabs>
      </w:pPr>
      <w:hyperlink w:anchor="_Toc27138" w:history="1">
        <w:r>
          <w:rPr>
            <w:rFonts w:ascii="仿宋" w:eastAsia="仿宋" w:hAnsi="仿宋" w:cs="仿宋" w:hint="eastAsia"/>
            <w:lang w:eastAsia="zh-CN"/>
          </w:rPr>
          <w:t>(一)、法律法规遵守</w:t>
        </w:r>
        <w:r>
          <w:tab/>
        </w:r>
        <w:r>
          <w:fldChar w:fldCharType="begin"/>
        </w:r>
        <w:r>
          <w:instrText xml:space="preserve"> PAGEREF _Toc27138 \h </w:instrText>
        </w:r>
        <w:r>
          <w:fldChar w:fldCharType="separate"/>
        </w:r>
        <w:r>
          <w:t>57</w:t>
        </w:r>
        <w:r>
          <w:fldChar w:fldCharType="end"/>
        </w:r>
      </w:hyperlink>
    </w:p>
    <w:p>
      <w:pPr>
        <w:pStyle w:val="TOC2"/>
        <w:tabs>
          <w:tab w:val="right" w:leader="dot" w:pos="8306"/>
        </w:tabs>
      </w:pPr>
      <w:hyperlink w:anchor="_Toc30397" w:history="1">
        <w:r>
          <w:rPr>
            <w:rFonts w:ascii="仿宋" w:eastAsia="仿宋" w:hAnsi="仿宋" w:cs="仿宋" w:hint="eastAsia"/>
            <w:lang w:eastAsia="zh-CN"/>
          </w:rPr>
          <w:t>(二)、政策导向与利用</w:t>
        </w:r>
        <w:r>
          <w:tab/>
        </w:r>
        <w:r>
          <w:fldChar w:fldCharType="begin"/>
        </w:r>
        <w:r>
          <w:instrText xml:space="preserve"> PAGEREF _Toc30397 \h </w:instrText>
        </w:r>
        <w:r>
          <w:fldChar w:fldCharType="separate"/>
        </w:r>
        <w:r>
          <w:t>58</w:t>
        </w:r>
        <w:r>
          <w:fldChar w:fldCharType="end"/>
        </w:r>
      </w:hyperlink>
    </w:p>
    <w:p>
      <w:pPr>
        <w:pStyle w:val="TOC1"/>
        <w:tabs>
          <w:tab w:val="right" w:leader="dot" w:pos="8306"/>
        </w:tabs>
      </w:pPr>
      <w:hyperlink w:anchor="_Toc10602" w:history="1">
        <w:r>
          <w:rPr>
            <w:rFonts w:ascii="仿宋" w:eastAsia="仿宋" w:hAnsi="仿宋" w:cs="仿宋" w:hint="eastAsia"/>
            <w:lang w:eastAsia="zh-CN"/>
          </w:rPr>
          <w:t>十四、项目施工方案</w:t>
        </w:r>
        <w:r>
          <w:tab/>
        </w:r>
        <w:r>
          <w:fldChar w:fldCharType="begin"/>
        </w:r>
        <w:r>
          <w:instrText xml:space="preserve"> PAGEREF _Toc10602 \h </w:instrText>
        </w:r>
        <w:r>
          <w:fldChar w:fldCharType="separate"/>
        </w:r>
        <w:r>
          <w:t>59</w:t>
        </w:r>
        <w:r>
          <w:fldChar w:fldCharType="end"/>
        </w:r>
      </w:hyperlink>
    </w:p>
    <w:p>
      <w:pPr>
        <w:pStyle w:val="TOC2"/>
        <w:tabs>
          <w:tab w:val="right" w:leader="dot" w:pos="8306"/>
        </w:tabs>
      </w:pPr>
      <w:hyperlink w:anchor="_Toc15737" w:history="1">
        <w:r>
          <w:rPr>
            <w:rFonts w:ascii="仿宋" w:eastAsia="仿宋" w:hAnsi="仿宋" w:cs="仿宋" w:hint="eastAsia"/>
            <w:lang w:eastAsia="zh-CN"/>
          </w:rPr>
          <w:t>(一)、施工组织设计</w:t>
        </w:r>
        <w:r>
          <w:tab/>
        </w:r>
        <w:r>
          <w:fldChar w:fldCharType="begin"/>
        </w:r>
        <w:r>
          <w:instrText xml:space="preserve"> PAGEREF _Toc15737 \h </w:instrText>
        </w:r>
        <w:r>
          <w:fldChar w:fldCharType="separate"/>
        </w:r>
        <w:r>
          <w:t>59</w:t>
        </w:r>
        <w:r>
          <w:fldChar w:fldCharType="end"/>
        </w:r>
      </w:hyperlink>
    </w:p>
    <w:p>
      <w:pPr>
        <w:pStyle w:val="TOC2"/>
        <w:tabs>
          <w:tab w:val="right" w:leader="dot" w:pos="8306"/>
        </w:tabs>
      </w:pPr>
      <w:hyperlink w:anchor="_Toc6394" w:history="1">
        <w:r>
          <w:rPr>
            <w:rFonts w:ascii="仿宋" w:eastAsia="仿宋" w:hAnsi="仿宋" w:cs="仿宋" w:hint="eastAsia"/>
            <w:lang w:eastAsia="zh-CN"/>
          </w:rPr>
          <w:t>(二)、施工工艺与技术路线</w:t>
        </w:r>
        <w:r>
          <w:tab/>
        </w:r>
        <w:r>
          <w:fldChar w:fldCharType="begin"/>
        </w:r>
        <w:r>
          <w:instrText xml:space="preserve"> PAGEREF _Toc6394 \h </w:instrText>
        </w:r>
        <w:r>
          <w:fldChar w:fldCharType="separate"/>
        </w:r>
        <w:r>
          <w:t>60</w:t>
        </w:r>
        <w:r>
          <w:fldChar w:fldCharType="end"/>
        </w:r>
      </w:hyperlink>
    </w:p>
    <w:p>
      <w:pPr>
        <w:pStyle w:val="TOC2"/>
        <w:tabs>
          <w:tab w:val="right" w:leader="dot" w:pos="8306"/>
        </w:tabs>
      </w:pPr>
      <w:hyperlink w:anchor="_Toc11166" w:history="1">
        <w:r>
          <w:rPr>
            <w:rFonts w:ascii="仿宋" w:eastAsia="仿宋" w:hAnsi="仿宋" w:cs="仿宋" w:hint="eastAsia"/>
            <w:lang w:eastAsia="zh-CN"/>
          </w:rPr>
          <w:t>(三)、关键节点施工计划</w:t>
        </w:r>
        <w:r>
          <w:tab/>
        </w:r>
        <w:r>
          <w:fldChar w:fldCharType="begin"/>
        </w:r>
        <w:r>
          <w:instrText xml:space="preserve"> PAGEREF _Toc11166 \h </w:instrText>
        </w:r>
        <w:r>
          <w:fldChar w:fldCharType="separate"/>
        </w:r>
        <w:r>
          <w:t>62</w:t>
        </w:r>
        <w:r>
          <w:fldChar w:fldCharType="end"/>
        </w:r>
      </w:hyperlink>
    </w:p>
    <w:p>
      <w:pPr>
        <w:pStyle w:val="TOC2"/>
        <w:tabs>
          <w:tab w:val="right" w:leader="dot" w:pos="8306"/>
        </w:tabs>
      </w:pPr>
      <w:hyperlink w:anchor="_Toc32683" w:history="1">
        <w:r>
          <w:rPr>
            <w:rFonts w:ascii="仿宋" w:eastAsia="仿宋" w:hAnsi="仿宋" w:cs="仿宋" w:hint="eastAsia"/>
            <w:lang w:eastAsia="zh-CN"/>
          </w:rPr>
          <w:t>(四)、施工现场管理</w:t>
        </w:r>
        <w:r>
          <w:tab/>
        </w:r>
        <w:r>
          <w:fldChar w:fldCharType="begin"/>
        </w:r>
        <w:r>
          <w:instrText xml:space="preserve"> PAGEREF _Toc32683 \h </w:instrText>
        </w:r>
        <w:r>
          <w:fldChar w:fldCharType="separate"/>
        </w:r>
        <w:r>
          <w:t>63</w:t>
        </w:r>
        <w:r>
          <w:fldChar w:fldCharType="end"/>
        </w:r>
      </w:hyperlink>
    </w:p>
    <w:p>
      <w:pPr>
        <w:pStyle w:val="TOC1"/>
        <w:tabs>
          <w:tab w:val="right" w:leader="dot" w:pos="8306"/>
        </w:tabs>
      </w:pPr>
      <w:hyperlink w:anchor="_Toc11595" w:history="1">
        <w:r>
          <w:rPr>
            <w:rFonts w:ascii="仿宋" w:eastAsia="仿宋" w:hAnsi="仿宋" w:cs="仿宋" w:hint="eastAsia"/>
            <w:lang w:eastAsia="zh-CN"/>
          </w:rPr>
          <w:t>十五、产业协同与集群发展</w:t>
        </w:r>
        <w:r>
          <w:tab/>
        </w:r>
        <w:r>
          <w:fldChar w:fldCharType="begin"/>
        </w:r>
        <w:r>
          <w:instrText xml:space="preserve"> PAGEREF _Toc11595 \h </w:instrText>
        </w:r>
        <w:r>
          <w:fldChar w:fldCharType="separate"/>
        </w:r>
        <w:r>
          <w:t>65</w:t>
        </w:r>
        <w:r>
          <w:fldChar w:fldCharType="end"/>
        </w:r>
      </w:hyperlink>
    </w:p>
    <w:p>
      <w:pPr>
        <w:pStyle w:val="TOC2"/>
        <w:tabs>
          <w:tab w:val="right" w:leader="dot" w:pos="8306"/>
        </w:tabs>
      </w:pPr>
      <w:hyperlink w:anchor="_Toc32255" w:history="1">
        <w:r>
          <w:rPr>
            <w:rFonts w:ascii="仿宋" w:eastAsia="仿宋" w:hAnsi="仿宋" w:cs="仿宋" w:hint="eastAsia"/>
            <w:lang w:eastAsia="zh-CN"/>
          </w:rPr>
          <w:t>(一)、产业协同机制建设</w:t>
        </w:r>
        <w:r>
          <w:tab/>
        </w:r>
        <w:r>
          <w:fldChar w:fldCharType="begin"/>
        </w:r>
        <w:r>
          <w:instrText xml:space="preserve"> PAGEREF _Toc32255 \h </w:instrText>
        </w:r>
        <w:r>
          <w:fldChar w:fldCharType="separate"/>
        </w:r>
        <w:r>
          <w:t>65</w:t>
        </w:r>
        <w:r>
          <w:fldChar w:fldCharType="end"/>
        </w:r>
      </w:hyperlink>
    </w:p>
    <w:p>
      <w:pPr>
        <w:pStyle w:val="TOC2"/>
        <w:tabs>
          <w:tab w:val="right" w:leader="dot" w:pos="8306"/>
        </w:tabs>
      </w:pPr>
      <w:hyperlink w:anchor="_Toc14933" w:history="1">
        <w:r>
          <w:rPr>
            <w:rFonts w:ascii="仿宋" w:eastAsia="仿宋" w:hAnsi="仿宋" w:cs="仿宋" w:hint="eastAsia"/>
            <w:lang w:eastAsia="zh-CN"/>
          </w:rPr>
          <w:t>(二)、产业集群培育与发展</w:t>
        </w:r>
        <w:r>
          <w:tab/>
        </w:r>
        <w:r>
          <w:fldChar w:fldCharType="begin"/>
        </w:r>
        <w:r>
          <w:instrText xml:space="preserve"> PAGEREF _Toc14933 \h </w:instrText>
        </w:r>
        <w:r>
          <w:fldChar w:fldCharType="separate"/>
        </w:r>
        <w:r>
          <w:t>66</w:t>
        </w:r>
        <w:r>
          <w:fldChar w:fldCharType="end"/>
        </w:r>
      </w:hyperlink>
    </w:p>
    <w:p>
      <w:pPr>
        <w:pStyle w:val="TOC1"/>
        <w:tabs>
          <w:tab w:val="right" w:leader="dot" w:pos="8306"/>
        </w:tabs>
      </w:pPr>
      <w:hyperlink w:anchor="_Toc2162" w:history="1">
        <w:r>
          <w:rPr>
            <w:rFonts w:ascii="仿宋" w:eastAsia="仿宋" w:hAnsi="仿宋" w:cs="仿宋" w:hint="eastAsia"/>
            <w:lang w:eastAsia="zh-CN"/>
          </w:rPr>
          <w:t>十六、知识产权管理与保护</w:t>
        </w:r>
        <w:r>
          <w:tab/>
        </w:r>
        <w:r>
          <w:fldChar w:fldCharType="begin"/>
        </w:r>
        <w:r>
          <w:instrText xml:space="preserve"> PAGEREF _Toc2162 \h </w:instrText>
        </w:r>
        <w:r>
          <w:fldChar w:fldCharType="separate"/>
        </w:r>
        <w:r>
          <w:t>67</w:t>
        </w:r>
        <w:r>
          <w:fldChar w:fldCharType="end"/>
        </w:r>
      </w:hyperlink>
    </w:p>
    <w:p>
      <w:pPr>
        <w:pStyle w:val="TOC2"/>
        <w:tabs>
          <w:tab w:val="right" w:leader="dot" w:pos="8306"/>
        </w:tabs>
      </w:pPr>
      <w:hyperlink w:anchor="_Toc10610" w:history="1">
        <w:r>
          <w:rPr>
            <w:rFonts w:ascii="仿宋" w:eastAsia="仿宋" w:hAnsi="仿宋" w:cs="仿宋" w:hint="eastAsia"/>
            <w:lang w:eastAsia="zh-CN"/>
          </w:rPr>
          <w:t>(一)、知识产权管理体系建设</w:t>
        </w:r>
        <w:r>
          <w:tab/>
        </w:r>
        <w:r>
          <w:fldChar w:fldCharType="begin"/>
        </w:r>
        <w:r>
          <w:instrText xml:space="preserve"> PAGEREF _Toc10610 \h </w:instrText>
        </w:r>
        <w:r>
          <w:fldChar w:fldCharType="separate"/>
        </w:r>
        <w:r>
          <w:t>67</w:t>
        </w:r>
        <w:r>
          <w:fldChar w:fldCharType="end"/>
        </w:r>
      </w:hyperlink>
    </w:p>
    <w:p>
      <w:pPr>
        <w:pStyle w:val="TOC2"/>
        <w:tabs>
          <w:tab w:val="right" w:leader="dot" w:pos="8306"/>
        </w:tabs>
      </w:pPr>
      <w:hyperlink w:anchor="_Toc9818" w:history="1">
        <w:r>
          <w:rPr>
            <w:rFonts w:ascii="仿宋" w:eastAsia="仿宋" w:hAnsi="仿宋" w:cs="仿宋" w:hint="eastAsia"/>
            <w:lang w:eastAsia="zh-CN"/>
          </w:rPr>
          <w:t>(二)、知识产权保护措施</w:t>
        </w:r>
        <w:r>
          <w:tab/>
        </w:r>
        <w:r>
          <w:fldChar w:fldCharType="begin"/>
        </w:r>
        <w:r>
          <w:instrText xml:space="preserve"> PAGEREF _Toc9818 \h </w:instrText>
        </w:r>
        <w:r>
          <w:fldChar w:fldCharType="separate"/>
        </w:r>
        <w:r>
          <w:t>68</w:t>
        </w:r>
        <w:r>
          <w:fldChar w:fldCharType="end"/>
        </w:r>
      </w:hyperlink>
    </w:p>
    <w:p>
      <w:pPr>
        <w:pStyle w:val="TOC1"/>
        <w:tabs>
          <w:tab w:val="right" w:leader="dot" w:pos="8306"/>
        </w:tabs>
      </w:pPr>
      <w:hyperlink w:anchor="_Toc18969" w:history="1">
        <w:r>
          <w:rPr>
            <w:rFonts w:ascii="仿宋" w:eastAsia="仿宋" w:hAnsi="仿宋" w:cs="仿宋" w:hint="eastAsia"/>
            <w:lang w:eastAsia="zh-CN"/>
          </w:rPr>
          <w:t>十七、质量管理与控制</w:t>
        </w:r>
        <w:r>
          <w:tab/>
        </w:r>
        <w:r>
          <w:fldChar w:fldCharType="begin"/>
        </w:r>
        <w:r>
          <w:instrText xml:space="preserve"> PAGEREF _Toc18969 \h </w:instrText>
        </w:r>
        <w:r>
          <w:fldChar w:fldCharType="separate"/>
        </w:r>
        <w:r>
          <w:t>70</w:t>
        </w:r>
        <w:r>
          <w:fldChar w:fldCharType="end"/>
        </w:r>
      </w:hyperlink>
    </w:p>
    <w:p>
      <w:pPr>
        <w:pStyle w:val="TOC2"/>
        <w:tabs>
          <w:tab w:val="right" w:leader="dot" w:pos="8306"/>
        </w:tabs>
      </w:pPr>
      <w:hyperlink w:anchor="_Toc8427" w:history="1">
        <w:r>
          <w:rPr>
            <w:rFonts w:ascii="仿宋" w:eastAsia="仿宋" w:hAnsi="仿宋" w:cs="仿宋" w:hint="eastAsia"/>
            <w:lang w:eastAsia="zh-CN"/>
          </w:rPr>
          <w:t>(一)、质量管理体系建设</w:t>
        </w:r>
        <w:r>
          <w:tab/>
        </w:r>
        <w:r>
          <w:fldChar w:fldCharType="begin"/>
        </w:r>
        <w:r>
          <w:instrText xml:space="preserve"> PAGEREF _Toc8427 \h </w:instrText>
        </w:r>
        <w:r>
          <w:fldChar w:fldCharType="separate"/>
        </w:r>
        <w:r>
          <w:t>70</w:t>
        </w:r>
        <w:r>
          <w:fldChar w:fldCharType="end"/>
        </w:r>
      </w:hyperlink>
    </w:p>
    <w:p>
      <w:pPr>
        <w:pStyle w:val="TOC2"/>
        <w:tabs>
          <w:tab w:val="right" w:leader="dot" w:pos="8306"/>
        </w:tabs>
      </w:pPr>
      <w:hyperlink w:anchor="_Toc25079" w:history="1">
        <w:r>
          <w:rPr>
            <w:rFonts w:ascii="仿宋" w:eastAsia="仿宋" w:hAnsi="仿宋" w:cs="仿宋" w:hint="eastAsia"/>
            <w:lang w:eastAsia="zh-CN"/>
          </w:rPr>
          <w:t>(二)、质量控制措施</w:t>
        </w:r>
        <w:r>
          <w:tab/>
        </w:r>
        <w:r>
          <w:fldChar w:fldCharType="begin"/>
        </w:r>
        <w:r>
          <w:instrText xml:space="preserve"> PAGEREF _Toc25079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69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275"/>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950"/>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混苯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混苯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混苯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混苯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6153"/>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混苯项目的必要性在当前经济和社会背景下表现得尤为重要，其对市场需求的满足、技术创新的推动、社会经济发展的促进以及环境可持续性的提高，共同构成了项目建设的核心价值和必要性。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在全球经济快速发展和科技日新月异的今天，市场对创新技术和环保解决方案的需求日益增长。混苯项目恰好聚焦于这一趋势，提供涵盖人工智能、大数据分析和可持续能源等领域的高效、先进产品和服务。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混苯项目在其专注的领域内，特别是在人工智能和数据科学方面，有望推动显著的技术革新。项目的研发活动不仅有望孕育出改变行业运作方式的新技术，还可能在长远中影响整个技术生态系统。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混苯项目还致力于提升当地居民的技能和就业能力，通过与当地教育机构合作提供培训和教育机会，从而提高社区整体的生活水平和社会福祉。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混苯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7547"/>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混苯项目的建设和发展得益于一系列有利条件，这些条件涵盖了技术优势、市场潜力、政策支持、人力资源、基础设施以及投资和合作伙伴的支持，共同构成了项目成功的坚实基础。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混苯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混苯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6375"/>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9641"/>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混苯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混苯项目将进行详细的生态影响评估，确保不会对当地的动植物种群和自然栖息地造成负面影响。如果项目地点附近有重要的生物栖息地或生态敏感区，项目将重新考虑建设地点或采取相应的保护措施。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混苯项目将积极采用可持续材料，如再生塑料和生物降解材料，以减少对环境的影响。项目还将推行废物减量和回收计划，例如通过再利用工业废料或建立回收系统。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混苯项目还将参与当地的环保活动和计划，如资助当地的环境保护项目或与社区合作进行环保宣传活动。通过这些活动，项目不仅能够提高自身的环境表现，还能在当地社区中树立积极的环保形象。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22944"/>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混苯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混苯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空气质量和气候影响：混苯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1990"/>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混苯项目将采用绿色屋顶和生态墙等环境友好型建筑设计，这些设计不仅有助于改善空气质量，还能为城市野生动植物提供栖息地。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混苯项目将建立高效的废水处理系统，确保所有工业废水在排放前都经过适当处理，达到或超过环保标准。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混苯项目将致力于使用清洁能源，如太阳能和风能，减少对化石燃料的依赖。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混苯项目将举办环保教育研讨会，向员工和当地社区普及环保知识，提升对环境保护重要性的认识。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29606"/>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在混苯项目启动前，将进行一系列深入的地质调查，包括钻探和土壤取样，以深入了解项目区域的地层结构和土壤组成。特别是对于土壤的承载能力和地下水位的深度进行详细评估。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https://d.book118.com/017045044131006036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混苯项目构思建设方案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混苯项目构思建设方案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混苯项目构思建设方案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混苯项目构思建设方案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混苯项目构思建设方案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混苯项目构思建设方案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混苯项目构思建设方案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混苯项目构思建设方案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混苯项目构思建设方案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混苯项目构思建设方案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混苯项目构思建设方案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混苯项目构思建设方案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840247"/>
    <w:rsid w:val="0384024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17045044131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2024-01-25T20:15:00Z</dcterms:created>
  <dcterms:modified xsi:type="dcterms:W3CDTF">2024-01-25T20:15:56Z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CB862E26D32D4F6D9DB1C0F6DCC52251_11</vt:lpwstr>
  </property>
  <property fmtid="{D5CDD505-2E9C-101B-9397-08002B2CF9AE}" pid="3" name="KSOProductBuildVer">
    <vt:lpwstr>2052-12.1.0.16250</vt:lpwstr>
  </property>
</Properties>
</file>