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沥青试验仪器项目规划设计蓝图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448" w:history="1">
        <w:r>
          <w:rPr>
            <w:rFonts w:ascii="仿宋" w:eastAsia="仿宋" w:hAnsi="仿宋" w:cs="仿宋" w:hint="eastAsia"/>
            <w:lang w:eastAsia="zh-CN"/>
          </w:rPr>
          <w:t>概论</w:t>
        </w:r>
        <w:r>
          <w:tab/>
        </w:r>
        <w:r>
          <w:fldChar w:fldCharType="begin"/>
        </w:r>
        <w:r>
          <w:instrText xml:space="preserve"> PAGEREF _Toc2448 \h </w:instrText>
        </w:r>
        <w:r>
          <w:fldChar w:fldCharType="separate"/>
        </w:r>
        <w:r>
          <w:t>3</w:t>
        </w:r>
        <w:r>
          <w:fldChar w:fldCharType="end"/>
        </w:r>
      </w:hyperlink>
    </w:p>
    <w:p>
      <w:pPr>
        <w:pStyle w:val="TOC1"/>
        <w:tabs>
          <w:tab w:val="right" w:leader="dot" w:pos="8306"/>
        </w:tabs>
      </w:pPr>
      <w:hyperlink w:anchor="_Toc7447" w:history="1">
        <w:r>
          <w:rPr>
            <w:rFonts w:ascii="仿宋" w:eastAsia="仿宋" w:hAnsi="仿宋" w:cs="仿宋" w:hint="eastAsia"/>
            <w:lang w:eastAsia="zh-CN"/>
          </w:rPr>
          <w:t>一、沥青试验仪器项目建设单位说明</w:t>
        </w:r>
        <w:r>
          <w:tab/>
        </w:r>
        <w:r>
          <w:fldChar w:fldCharType="begin"/>
        </w:r>
        <w:r>
          <w:instrText xml:space="preserve"> PAGEREF _Toc7447 \h </w:instrText>
        </w:r>
        <w:r>
          <w:fldChar w:fldCharType="separate"/>
        </w:r>
        <w:r>
          <w:t>3</w:t>
        </w:r>
        <w:r>
          <w:fldChar w:fldCharType="end"/>
        </w:r>
      </w:hyperlink>
    </w:p>
    <w:p>
      <w:pPr>
        <w:pStyle w:val="TOC2"/>
        <w:tabs>
          <w:tab w:val="right" w:leader="dot" w:pos="8306"/>
        </w:tabs>
      </w:pPr>
      <w:hyperlink w:anchor="_Toc25547" w:history="1">
        <w:r>
          <w:rPr>
            <w:rFonts w:ascii="仿宋" w:eastAsia="仿宋" w:hAnsi="仿宋" w:cs="仿宋" w:hint="eastAsia"/>
            <w:lang w:eastAsia="zh-CN"/>
          </w:rPr>
          <w:t>(一)、沥青试验仪器项目承办单位基本情况</w:t>
        </w:r>
        <w:r>
          <w:tab/>
        </w:r>
        <w:r>
          <w:fldChar w:fldCharType="begin"/>
        </w:r>
        <w:r>
          <w:instrText xml:space="preserve"> PAGEREF _Toc25547 \h </w:instrText>
        </w:r>
        <w:r>
          <w:fldChar w:fldCharType="separate"/>
        </w:r>
        <w:r>
          <w:t>3</w:t>
        </w:r>
        <w:r>
          <w:fldChar w:fldCharType="end"/>
        </w:r>
      </w:hyperlink>
    </w:p>
    <w:p>
      <w:pPr>
        <w:pStyle w:val="TOC2"/>
        <w:tabs>
          <w:tab w:val="right" w:leader="dot" w:pos="8306"/>
        </w:tabs>
      </w:pPr>
      <w:hyperlink w:anchor="_Toc20610" w:history="1">
        <w:r>
          <w:rPr>
            <w:rFonts w:ascii="仿宋" w:eastAsia="仿宋" w:hAnsi="仿宋" w:cs="仿宋" w:hint="eastAsia"/>
            <w:lang w:eastAsia="zh-CN"/>
          </w:rPr>
          <w:t>(二)、公司经济效益分析</w:t>
        </w:r>
        <w:r>
          <w:tab/>
        </w:r>
        <w:r>
          <w:fldChar w:fldCharType="begin"/>
        </w:r>
        <w:r>
          <w:instrText xml:space="preserve"> PAGEREF _Toc20610 \h </w:instrText>
        </w:r>
        <w:r>
          <w:fldChar w:fldCharType="separate"/>
        </w:r>
        <w:r>
          <w:t>4</w:t>
        </w:r>
        <w:r>
          <w:fldChar w:fldCharType="end"/>
        </w:r>
      </w:hyperlink>
    </w:p>
    <w:p>
      <w:pPr>
        <w:pStyle w:val="TOC1"/>
        <w:tabs>
          <w:tab w:val="right" w:leader="dot" w:pos="8306"/>
        </w:tabs>
      </w:pPr>
      <w:hyperlink w:anchor="_Toc14802" w:history="1">
        <w:r>
          <w:rPr>
            <w:rFonts w:ascii="仿宋" w:eastAsia="仿宋" w:hAnsi="仿宋" w:cs="仿宋" w:hint="eastAsia"/>
            <w:lang w:eastAsia="zh-CN"/>
          </w:rPr>
          <w:t>二、沥青试验仪器项目可持续发展</w:t>
        </w:r>
        <w:r>
          <w:tab/>
        </w:r>
        <w:r>
          <w:fldChar w:fldCharType="begin"/>
        </w:r>
        <w:r>
          <w:instrText xml:space="preserve"> PAGEREF _Toc14802 \h </w:instrText>
        </w:r>
        <w:r>
          <w:fldChar w:fldCharType="separate"/>
        </w:r>
        <w:r>
          <w:t>5</w:t>
        </w:r>
        <w:r>
          <w:fldChar w:fldCharType="end"/>
        </w:r>
      </w:hyperlink>
    </w:p>
    <w:p>
      <w:pPr>
        <w:pStyle w:val="TOC2"/>
        <w:tabs>
          <w:tab w:val="right" w:leader="dot" w:pos="8306"/>
        </w:tabs>
      </w:pPr>
      <w:hyperlink w:anchor="_Toc22964" w:history="1">
        <w:r>
          <w:rPr>
            <w:rFonts w:ascii="仿宋" w:eastAsia="仿宋" w:hAnsi="仿宋" w:cs="仿宋" w:hint="eastAsia"/>
            <w:lang w:eastAsia="zh-CN"/>
          </w:rPr>
          <w:t>(一)、可持续战略与实践</w:t>
        </w:r>
        <w:r>
          <w:tab/>
        </w:r>
        <w:r>
          <w:fldChar w:fldCharType="begin"/>
        </w:r>
        <w:r>
          <w:instrText xml:space="preserve"> PAGEREF _Toc22964 \h </w:instrText>
        </w:r>
        <w:r>
          <w:fldChar w:fldCharType="separate"/>
        </w:r>
        <w:r>
          <w:t>5</w:t>
        </w:r>
        <w:r>
          <w:fldChar w:fldCharType="end"/>
        </w:r>
      </w:hyperlink>
    </w:p>
    <w:p>
      <w:pPr>
        <w:pStyle w:val="TOC2"/>
        <w:tabs>
          <w:tab w:val="right" w:leader="dot" w:pos="8306"/>
        </w:tabs>
      </w:pPr>
      <w:hyperlink w:anchor="_Toc26636" w:history="1">
        <w:r>
          <w:rPr>
            <w:rFonts w:ascii="仿宋" w:eastAsia="仿宋" w:hAnsi="仿宋" w:cs="仿宋" w:hint="eastAsia"/>
            <w:lang w:eastAsia="zh-CN"/>
          </w:rPr>
          <w:t>(二)、环保与社会责任</w:t>
        </w:r>
        <w:r>
          <w:tab/>
        </w:r>
        <w:r>
          <w:fldChar w:fldCharType="begin"/>
        </w:r>
        <w:r>
          <w:instrText xml:space="preserve"> PAGEREF _Toc26636 \h </w:instrText>
        </w:r>
        <w:r>
          <w:fldChar w:fldCharType="separate"/>
        </w:r>
        <w:r>
          <w:t>5</w:t>
        </w:r>
        <w:r>
          <w:fldChar w:fldCharType="end"/>
        </w:r>
      </w:hyperlink>
    </w:p>
    <w:p>
      <w:pPr>
        <w:pStyle w:val="TOC1"/>
        <w:tabs>
          <w:tab w:val="right" w:leader="dot" w:pos="8306"/>
        </w:tabs>
      </w:pPr>
      <w:hyperlink w:anchor="_Toc11970" w:history="1">
        <w:r>
          <w:rPr>
            <w:rFonts w:ascii="仿宋" w:eastAsia="仿宋" w:hAnsi="仿宋" w:cs="仿宋" w:hint="eastAsia"/>
            <w:lang w:eastAsia="zh-CN"/>
          </w:rPr>
          <w:t>三、市场分析、调研</w:t>
        </w:r>
        <w:r>
          <w:tab/>
        </w:r>
        <w:r>
          <w:fldChar w:fldCharType="begin"/>
        </w:r>
        <w:r>
          <w:instrText xml:space="preserve"> PAGEREF _Toc11970 \h </w:instrText>
        </w:r>
        <w:r>
          <w:fldChar w:fldCharType="separate"/>
        </w:r>
        <w:r>
          <w:t>6</w:t>
        </w:r>
        <w:r>
          <w:fldChar w:fldCharType="end"/>
        </w:r>
      </w:hyperlink>
    </w:p>
    <w:p>
      <w:pPr>
        <w:pStyle w:val="TOC2"/>
        <w:tabs>
          <w:tab w:val="right" w:leader="dot" w:pos="8306"/>
        </w:tabs>
      </w:pPr>
      <w:hyperlink w:anchor="_Toc4691" w:history="1">
        <w:r>
          <w:rPr>
            <w:rFonts w:ascii="仿宋" w:eastAsia="仿宋" w:hAnsi="仿宋" w:cs="仿宋" w:hint="eastAsia"/>
            <w:lang w:eastAsia="zh-CN"/>
          </w:rPr>
          <w:t>(一)、沥青试验仪器行业分析</w:t>
        </w:r>
        <w:r>
          <w:tab/>
        </w:r>
        <w:r>
          <w:fldChar w:fldCharType="begin"/>
        </w:r>
        <w:r>
          <w:instrText xml:space="preserve"> PAGEREF _Toc4691 \h </w:instrText>
        </w:r>
        <w:r>
          <w:fldChar w:fldCharType="separate"/>
        </w:r>
        <w:r>
          <w:t>6</w:t>
        </w:r>
        <w:r>
          <w:fldChar w:fldCharType="end"/>
        </w:r>
      </w:hyperlink>
    </w:p>
    <w:p>
      <w:pPr>
        <w:pStyle w:val="TOC2"/>
        <w:tabs>
          <w:tab w:val="right" w:leader="dot" w:pos="8306"/>
        </w:tabs>
      </w:pPr>
      <w:hyperlink w:anchor="_Toc22962" w:history="1">
        <w:r>
          <w:rPr>
            <w:rFonts w:ascii="仿宋" w:eastAsia="仿宋" w:hAnsi="仿宋" w:cs="仿宋" w:hint="eastAsia"/>
            <w:lang w:eastAsia="zh-CN"/>
          </w:rPr>
          <w:t>(二)、沥青试验仪器市场分析预测</w:t>
        </w:r>
        <w:r>
          <w:tab/>
        </w:r>
        <w:r>
          <w:fldChar w:fldCharType="begin"/>
        </w:r>
        <w:r>
          <w:instrText xml:space="preserve"> PAGEREF _Toc22962 \h </w:instrText>
        </w:r>
        <w:r>
          <w:fldChar w:fldCharType="separate"/>
        </w:r>
        <w:r>
          <w:t>7</w:t>
        </w:r>
        <w:r>
          <w:fldChar w:fldCharType="end"/>
        </w:r>
      </w:hyperlink>
    </w:p>
    <w:p>
      <w:pPr>
        <w:pStyle w:val="TOC1"/>
        <w:tabs>
          <w:tab w:val="right" w:leader="dot" w:pos="8306"/>
        </w:tabs>
      </w:pPr>
      <w:hyperlink w:anchor="_Toc8655" w:history="1">
        <w:r>
          <w:rPr>
            <w:rFonts w:ascii="仿宋" w:eastAsia="仿宋" w:hAnsi="仿宋" w:cs="仿宋" w:hint="eastAsia"/>
            <w:lang w:eastAsia="zh-CN"/>
          </w:rPr>
          <w:t>四、沥青试验仪器项目危机管理</w:t>
        </w:r>
        <w:r>
          <w:tab/>
        </w:r>
        <w:r>
          <w:fldChar w:fldCharType="begin"/>
        </w:r>
        <w:r>
          <w:instrText xml:space="preserve"> PAGEREF _Toc8655 \h </w:instrText>
        </w:r>
        <w:r>
          <w:fldChar w:fldCharType="separate"/>
        </w:r>
        <w:r>
          <w:t>8</w:t>
        </w:r>
        <w:r>
          <w:fldChar w:fldCharType="end"/>
        </w:r>
      </w:hyperlink>
    </w:p>
    <w:p>
      <w:pPr>
        <w:pStyle w:val="TOC2"/>
        <w:tabs>
          <w:tab w:val="right" w:leader="dot" w:pos="8306"/>
        </w:tabs>
      </w:pPr>
      <w:hyperlink w:anchor="_Toc20860" w:history="1">
        <w:r>
          <w:rPr>
            <w:rFonts w:ascii="仿宋" w:eastAsia="仿宋" w:hAnsi="仿宋" w:cs="仿宋" w:hint="eastAsia"/>
            <w:lang w:eastAsia="zh-CN"/>
          </w:rPr>
          <w:t>(一)、危机预警与识别</w:t>
        </w:r>
        <w:r>
          <w:tab/>
        </w:r>
        <w:r>
          <w:fldChar w:fldCharType="begin"/>
        </w:r>
        <w:r>
          <w:instrText xml:space="preserve"> PAGEREF _Toc20860 \h </w:instrText>
        </w:r>
        <w:r>
          <w:fldChar w:fldCharType="separate"/>
        </w:r>
        <w:r>
          <w:t>8</w:t>
        </w:r>
        <w:r>
          <w:fldChar w:fldCharType="end"/>
        </w:r>
      </w:hyperlink>
    </w:p>
    <w:p>
      <w:pPr>
        <w:pStyle w:val="TOC2"/>
        <w:tabs>
          <w:tab w:val="right" w:leader="dot" w:pos="8306"/>
        </w:tabs>
      </w:pPr>
      <w:hyperlink w:anchor="_Toc16981" w:history="1">
        <w:r>
          <w:rPr>
            <w:rFonts w:ascii="仿宋" w:eastAsia="仿宋" w:hAnsi="仿宋" w:cs="仿宋" w:hint="eastAsia"/>
            <w:lang w:eastAsia="zh-CN"/>
          </w:rPr>
          <w:t>(二)、危机应对与恢复</w:t>
        </w:r>
        <w:r>
          <w:tab/>
        </w:r>
        <w:r>
          <w:fldChar w:fldCharType="begin"/>
        </w:r>
        <w:r>
          <w:instrText xml:space="preserve"> PAGEREF _Toc16981 \h </w:instrText>
        </w:r>
        <w:r>
          <w:fldChar w:fldCharType="separate"/>
        </w:r>
        <w:r>
          <w:t>9</w:t>
        </w:r>
        <w:r>
          <w:fldChar w:fldCharType="end"/>
        </w:r>
      </w:hyperlink>
    </w:p>
    <w:p>
      <w:pPr>
        <w:pStyle w:val="TOC1"/>
        <w:tabs>
          <w:tab w:val="right" w:leader="dot" w:pos="8306"/>
        </w:tabs>
      </w:pPr>
      <w:hyperlink w:anchor="_Toc26713" w:history="1">
        <w:r>
          <w:rPr>
            <w:rFonts w:ascii="仿宋" w:eastAsia="仿宋" w:hAnsi="仿宋" w:cs="仿宋" w:hint="eastAsia"/>
            <w:lang w:eastAsia="zh-CN"/>
          </w:rPr>
          <w:t>五、工艺说明</w:t>
        </w:r>
        <w:r>
          <w:tab/>
        </w:r>
        <w:r>
          <w:fldChar w:fldCharType="begin"/>
        </w:r>
        <w:r>
          <w:instrText xml:space="preserve"> PAGEREF _Toc26713 \h </w:instrText>
        </w:r>
        <w:r>
          <w:fldChar w:fldCharType="separate"/>
        </w:r>
        <w:r>
          <w:t>10</w:t>
        </w:r>
        <w:r>
          <w:fldChar w:fldCharType="end"/>
        </w:r>
      </w:hyperlink>
    </w:p>
    <w:p>
      <w:pPr>
        <w:pStyle w:val="TOC2"/>
        <w:tabs>
          <w:tab w:val="right" w:leader="dot" w:pos="8306"/>
        </w:tabs>
      </w:pPr>
      <w:hyperlink w:anchor="_Toc25617" w:history="1">
        <w:r>
          <w:rPr>
            <w:rFonts w:ascii="仿宋" w:eastAsia="仿宋" w:hAnsi="仿宋" w:cs="仿宋" w:hint="eastAsia"/>
            <w:lang w:eastAsia="zh-CN"/>
          </w:rPr>
          <w:t>(一)、技术管理特点</w:t>
        </w:r>
        <w:r>
          <w:tab/>
        </w:r>
        <w:r>
          <w:fldChar w:fldCharType="begin"/>
        </w:r>
        <w:r>
          <w:instrText xml:space="preserve"> PAGEREF _Toc25617 \h </w:instrText>
        </w:r>
        <w:r>
          <w:fldChar w:fldCharType="separate"/>
        </w:r>
        <w:r>
          <w:t>10</w:t>
        </w:r>
        <w:r>
          <w:fldChar w:fldCharType="end"/>
        </w:r>
      </w:hyperlink>
    </w:p>
    <w:p>
      <w:pPr>
        <w:pStyle w:val="TOC2"/>
        <w:tabs>
          <w:tab w:val="right" w:leader="dot" w:pos="8306"/>
        </w:tabs>
      </w:pPr>
      <w:hyperlink w:anchor="_Toc24912" w:history="1">
        <w:r>
          <w:rPr>
            <w:rFonts w:ascii="仿宋" w:eastAsia="仿宋" w:hAnsi="仿宋" w:cs="仿宋" w:hint="eastAsia"/>
            <w:lang w:eastAsia="zh-CN"/>
          </w:rPr>
          <w:t>(二)、沥青试验仪器项目工艺技术设计方案</w:t>
        </w:r>
        <w:r>
          <w:tab/>
        </w:r>
        <w:r>
          <w:fldChar w:fldCharType="begin"/>
        </w:r>
        <w:r>
          <w:instrText xml:space="preserve"> PAGEREF _Toc24912 \h </w:instrText>
        </w:r>
        <w:r>
          <w:fldChar w:fldCharType="separate"/>
        </w:r>
        <w:r>
          <w:t>12</w:t>
        </w:r>
        <w:r>
          <w:fldChar w:fldCharType="end"/>
        </w:r>
      </w:hyperlink>
    </w:p>
    <w:p>
      <w:pPr>
        <w:pStyle w:val="TOC2"/>
        <w:tabs>
          <w:tab w:val="right" w:leader="dot" w:pos="8306"/>
        </w:tabs>
      </w:pPr>
      <w:hyperlink w:anchor="_Toc11085" w:history="1">
        <w:r>
          <w:rPr>
            <w:rFonts w:ascii="仿宋" w:eastAsia="仿宋" w:hAnsi="仿宋" w:cs="仿宋" w:hint="eastAsia"/>
            <w:lang w:eastAsia="zh-CN"/>
          </w:rPr>
          <w:t>(三)、设备选型方案</w:t>
        </w:r>
        <w:r>
          <w:tab/>
        </w:r>
        <w:r>
          <w:fldChar w:fldCharType="begin"/>
        </w:r>
        <w:r>
          <w:instrText xml:space="preserve"> PAGEREF _Toc11085 \h </w:instrText>
        </w:r>
        <w:r>
          <w:fldChar w:fldCharType="separate"/>
        </w:r>
        <w:r>
          <w:t>13</w:t>
        </w:r>
        <w:r>
          <w:fldChar w:fldCharType="end"/>
        </w:r>
      </w:hyperlink>
    </w:p>
    <w:p>
      <w:pPr>
        <w:pStyle w:val="TOC1"/>
        <w:tabs>
          <w:tab w:val="right" w:leader="dot" w:pos="8306"/>
        </w:tabs>
      </w:pPr>
      <w:hyperlink w:anchor="_Toc3932" w:history="1">
        <w:r>
          <w:rPr>
            <w:rFonts w:ascii="仿宋" w:eastAsia="仿宋" w:hAnsi="仿宋" w:cs="仿宋" w:hint="eastAsia"/>
            <w:lang w:eastAsia="zh-CN"/>
          </w:rPr>
          <w:t>六、沥青试验仪器项目文档管理</w:t>
        </w:r>
        <w:r>
          <w:tab/>
        </w:r>
        <w:r>
          <w:fldChar w:fldCharType="begin"/>
        </w:r>
        <w:r>
          <w:instrText xml:space="preserve"> PAGEREF _Toc3932 \h </w:instrText>
        </w:r>
        <w:r>
          <w:fldChar w:fldCharType="separate"/>
        </w:r>
        <w:r>
          <w:t>14</w:t>
        </w:r>
        <w:r>
          <w:fldChar w:fldCharType="end"/>
        </w:r>
      </w:hyperlink>
    </w:p>
    <w:p>
      <w:pPr>
        <w:pStyle w:val="TOC2"/>
        <w:tabs>
          <w:tab w:val="right" w:leader="dot" w:pos="8306"/>
        </w:tabs>
      </w:pPr>
      <w:hyperlink w:anchor="_Toc18313" w:history="1">
        <w:r>
          <w:rPr>
            <w:rFonts w:ascii="仿宋" w:eastAsia="仿宋" w:hAnsi="仿宋" w:cs="仿宋" w:hint="eastAsia"/>
            <w:lang w:eastAsia="zh-CN"/>
          </w:rPr>
          <w:t>(一)、文档编制与审查</w:t>
        </w:r>
        <w:r>
          <w:tab/>
        </w:r>
        <w:r>
          <w:fldChar w:fldCharType="begin"/>
        </w:r>
        <w:r>
          <w:instrText xml:space="preserve"> PAGEREF _Toc18313 \h </w:instrText>
        </w:r>
        <w:r>
          <w:fldChar w:fldCharType="separate"/>
        </w:r>
        <w:r>
          <w:t>14</w:t>
        </w:r>
        <w:r>
          <w:fldChar w:fldCharType="end"/>
        </w:r>
      </w:hyperlink>
    </w:p>
    <w:p>
      <w:pPr>
        <w:pStyle w:val="TOC2"/>
        <w:tabs>
          <w:tab w:val="right" w:leader="dot" w:pos="8306"/>
        </w:tabs>
      </w:pPr>
      <w:hyperlink w:anchor="_Toc12969" w:history="1">
        <w:r>
          <w:rPr>
            <w:rFonts w:ascii="仿宋" w:eastAsia="仿宋" w:hAnsi="仿宋" w:cs="仿宋" w:hint="eastAsia"/>
            <w:lang w:eastAsia="zh-CN"/>
          </w:rPr>
          <w:t>(二)、文档发布与分发</w:t>
        </w:r>
        <w:r>
          <w:tab/>
        </w:r>
        <w:r>
          <w:fldChar w:fldCharType="begin"/>
        </w:r>
        <w:r>
          <w:instrText xml:space="preserve"> PAGEREF _Toc12969 \h </w:instrText>
        </w:r>
        <w:r>
          <w:fldChar w:fldCharType="separate"/>
        </w:r>
        <w:r>
          <w:t>16</w:t>
        </w:r>
        <w:r>
          <w:fldChar w:fldCharType="end"/>
        </w:r>
      </w:hyperlink>
    </w:p>
    <w:p>
      <w:pPr>
        <w:pStyle w:val="TOC2"/>
        <w:tabs>
          <w:tab w:val="right" w:leader="dot" w:pos="8306"/>
        </w:tabs>
      </w:pPr>
      <w:hyperlink w:anchor="_Toc13380" w:history="1">
        <w:r>
          <w:rPr>
            <w:rFonts w:ascii="仿宋" w:eastAsia="仿宋" w:hAnsi="仿宋" w:cs="仿宋" w:hint="eastAsia"/>
            <w:lang w:eastAsia="zh-CN"/>
          </w:rPr>
          <w:t>(三)、文档存档与归档</w:t>
        </w:r>
        <w:r>
          <w:tab/>
        </w:r>
        <w:r>
          <w:fldChar w:fldCharType="begin"/>
        </w:r>
        <w:r>
          <w:instrText xml:space="preserve"> PAGEREF _Toc13380 \h </w:instrText>
        </w:r>
        <w:r>
          <w:fldChar w:fldCharType="separate"/>
        </w:r>
        <w:r>
          <w:t>16</w:t>
        </w:r>
        <w:r>
          <w:fldChar w:fldCharType="end"/>
        </w:r>
      </w:hyperlink>
    </w:p>
    <w:p>
      <w:pPr>
        <w:pStyle w:val="TOC1"/>
        <w:tabs>
          <w:tab w:val="right" w:leader="dot" w:pos="8306"/>
        </w:tabs>
      </w:pPr>
      <w:hyperlink w:anchor="_Toc11438" w:history="1">
        <w:r>
          <w:rPr>
            <w:rFonts w:ascii="仿宋" w:eastAsia="仿宋" w:hAnsi="仿宋" w:cs="仿宋" w:hint="eastAsia"/>
            <w:lang w:eastAsia="zh-CN"/>
          </w:rPr>
          <w:t>七、沥青试验仪器项目人力资源培养与发展</w:t>
        </w:r>
        <w:r>
          <w:tab/>
        </w:r>
        <w:r>
          <w:fldChar w:fldCharType="begin"/>
        </w:r>
        <w:r>
          <w:instrText xml:space="preserve"> PAGEREF _Toc11438 \h </w:instrText>
        </w:r>
        <w:r>
          <w:fldChar w:fldCharType="separate"/>
        </w:r>
        <w:r>
          <w:t>18</w:t>
        </w:r>
        <w:r>
          <w:fldChar w:fldCharType="end"/>
        </w:r>
      </w:hyperlink>
    </w:p>
    <w:p>
      <w:pPr>
        <w:pStyle w:val="TOC2"/>
        <w:tabs>
          <w:tab w:val="right" w:leader="dot" w:pos="8306"/>
        </w:tabs>
      </w:pPr>
      <w:hyperlink w:anchor="_Toc14635" w:history="1">
        <w:r>
          <w:rPr>
            <w:rFonts w:ascii="仿宋" w:eastAsia="仿宋" w:hAnsi="仿宋" w:cs="仿宋" w:hint="eastAsia"/>
            <w:lang w:eastAsia="zh-CN"/>
          </w:rPr>
          <w:t>(一)、人才需求与规划</w:t>
        </w:r>
        <w:r>
          <w:tab/>
        </w:r>
        <w:r>
          <w:fldChar w:fldCharType="begin"/>
        </w:r>
        <w:r>
          <w:instrText xml:space="preserve"> PAGEREF _Toc14635 \h </w:instrText>
        </w:r>
        <w:r>
          <w:fldChar w:fldCharType="separate"/>
        </w:r>
        <w:r>
          <w:t>18</w:t>
        </w:r>
        <w:r>
          <w:fldChar w:fldCharType="end"/>
        </w:r>
      </w:hyperlink>
    </w:p>
    <w:p>
      <w:pPr>
        <w:pStyle w:val="TOC2"/>
        <w:tabs>
          <w:tab w:val="right" w:leader="dot" w:pos="8306"/>
        </w:tabs>
      </w:pPr>
      <w:hyperlink w:anchor="_Toc10807" w:history="1">
        <w:r>
          <w:rPr>
            <w:rFonts w:ascii="仿宋" w:eastAsia="仿宋" w:hAnsi="仿宋" w:cs="仿宋" w:hint="eastAsia"/>
            <w:lang w:eastAsia="zh-CN"/>
          </w:rPr>
          <w:t>(二)、培训与发展计划</w:t>
        </w:r>
        <w:r>
          <w:tab/>
        </w:r>
        <w:r>
          <w:fldChar w:fldCharType="begin"/>
        </w:r>
        <w:r>
          <w:instrText xml:space="preserve"> PAGEREF _Toc10807 \h </w:instrText>
        </w:r>
        <w:r>
          <w:fldChar w:fldCharType="separate"/>
        </w:r>
        <w:r>
          <w:t>18</w:t>
        </w:r>
        <w:r>
          <w:fldChar w:fldCharType="end"/>
        </w:r>
      </w:hyperlink>
    </w:p>
    <w:p>
      <w:pPr>
        <w:pStyle w:val="TOC1"/>
        <w:tabs>
          <w:tab w:val="right" w:leader="dot" w:pos="8306"/>
        </w:tabs>
      </w:pPr>
      <w:hyperlink w:anchor="_Toc27773" w:history="1">
        <w:r>
          <w:rPr>
            <w:rFonts w:ascii="仿宋" w:eastAsia="仿宋" w:hAnsi="仿宋" w:cs="仿宋" w:hint="eastAsia"/>
            <w:lang w:eastAsia="zh-CN"/>
          </w:rPr>
          <w:t>八、沥青试验仪器项目财务管理</w:t>
        </w:r>
        <w:r>
          <w:tab/>
        </w:r>
        <w:r>
          <w:fldChar w:fldCharType="begin"/>
        </w:r>
        <w:r>
          <w:instrText xml:space="preserve"> PAGEREF _Toc27773 \h </w:instrText>
        </w:r>
        <w:r>
          <w:fldChar w:fldCharType="separate"/>
        </w:r>
        <w:r>
          <w:t>19</w:t>
        </w:r>
        <w:r>
          <w:fldChar w:fldCharType="end"/>
        </w:r>
      </w:hyperlink>
    </w:p>
    <w:p>
      <w:pPr>
        <w:pStyle w:val="TOC2"/>
        <w:tabs>
          <w:tab w:val="right" w:leader="dot" w:pos="8306"/>
        </w:tabs>
      </w:pPr>
      <w:hyperlink w:anchor="_Toc6808" w:history="1">
        <w:r>
          <w:rPr>
            <w:rFonts w:ascii="仿宋" w:eastAsia="仿宋" w:hAnsi="仿宋" w:cs="仿宋" w:hint="eastAsia"/>
            <w:lang w:eastAsia="zh-CN"/>
          </w:rPr>
          <w:t>(一)、资金需求大</w:t>
        </w:r>
        <w:r>
          <w:tab/>
        </w:r>
        <w:r>
          <w:fldChar w:fldCharType="begin"/>
        </w:r>
        <w:r>
          <w:instrText xml:space="preserve"> PAGEREF _Toc6808 \h </w:instrText>
        </w:r>
        <w:r>
          <w:fldChar w:fldCharType="separate"/>
        </w:r>
        <w:r>
          <w:t>19</w:t>
        </w:r>
        <w:r>
          <w:fldChar w:fldCharType="end"/>
        </w:r>
      </w:hyperlink>
    </w:p>
    <w:p>
      <w:pPr>
        <w:pStyle w:val="TOC2"/>
        <w:tabs>
          <w:tab w:val="right" w:leader="dot" w:pos="8306"/>
        </w:tabs>
      </w:pPr>
      <w:hyperlink w:anchor="_Toc20976" w:history="1">
        <w:r>
          <w:rPr>
            <w:rFonts w:ascii="仿宋" w:eastAsia="仿宋" w:hAnsi="仿宋" w:cs="仿宋" w:hint="eastAsia"/>
            <w:lang w:eastAsia="zh-CN"/>
          </w:rPr>
          <w:t>(二)、研发周期长</w:t>
        </w:r>
        <w:r>
          <w:tab/>
        </w:r>
        <w:r>
          <w:fldChar w:fldCharType="begin"/>
        </w:r>
        <w:r>
          <w:instrText xml:space="preserve"> PAGEREF _Toc20976 \h </w:instrText>
        </w:r>
        <w:r>
          <w:fldChar w:fldCharType="separate"/>
        </w:r>
        <w:r>
          <w:t>20</w:t>
        </w:r>
        <w:r>
          <w:fldChar w:fldCharType="end"/>
        </w:r>
      </w:hyperlink>
    </w:p>
    <w:p>
      <w:pPr>
        <w:pStyle w:val="TOC2"/>
        <w:tabs>
          <w:tab w:val="right" w:leader="dot" w:pos="8306"/>
        </w:tabs>
      </w:pPr>
      <w:hyperlink w:anchor="_Toc17824" w:history="1">
        <w:r>
          <w:rPr>
            <w:rFonts w:ascii="仿宋" w:eastAsia="仿宋" w:hAnsi="仿宋" w:cs="仿宋" w:hint="eastAsia"/>
            <w:lang w:eastAsia="zh-CN"/>
          </w:rPr>
          <w:t>(三)、市场风险大</w:t>
        </w:r>
        <w:r>
          <w:tab/>
        </w:r>
        <w:r>
          <w:fldChar w:fldCharType="begin"/>
        </w:r>
        <w:r>
          <w:instrText xml:space="preserve"> PAGEREF _Toc17824 \h </w:instrText>
        </w:r>
        <w:r>
          <w:fldChar w:fldCharType="separate"/>
        </w:r>
        <w:r>
          <w:t>21</w:t>
        </w:r>
        <w:r>
          <w:fldChar w:fldCharType="end"/>
        </w:r>
      </w:hyperlink>
    </w:p>
    <w:p>
      <w:pPr>
        <w:pStyle w:val="TOC2"/>
        <w:tabs>
          <w:tab w:val="right" w:leader="dot" w:pos="8306"/>
        </w:tabs>
      </w:pPr>
      <w:hyperlink w:anchor="_Toc16728" w:history="1">
        <w:r>
          <w:rPr>
            <w:rFonts w:ascii="仿宋" w:eastAsia="仿宋" w:hAnsi="仿宋" w:cs="仿宋" w:hint="eastAsia"/>
            <w:lang w:eastAsia="zh-CN"/>
          </w:rPr>
          <w:t>(四)、利润率高</w:t>
        </w:r>
        <w:r>
          <w:tab/>
        </w:r>
        <w:r>
          <w:fldChar w:fldCharType="begin"/>
        </w:r>
        <w:r>
          <w:instrText xml:space="preserve"> PAGEREF _Toc16728 \h </w:instrText>
        </w:r>
        <w:r>
          <w:fldChar w:fldCharType="separate"/>
        </w:r>
        <w:r>
          <w:t>24</w:t>
        </w:r>
        <w:r>
          <w:fldChar w:fldCharType="end"/>
        </w:r>
      </w:hyperlink>
    </w:p>
    <w:p>
      <w:pPr>
        <w:pStyle w:val="TOC1"/>
        <w:tabs>
          <w:tab w:val="right" w:leader="dot" w:pos="8306"/>
        </w:tabs>
      </w:pPr>
      <w:hyperlink w:anchor="_Toc7689" w:history="1">
        <w:r>
          <w:rPr>
            <w:rFonts w:ascii="仿宋" w:eastAsia="仿宋" w:hAnsi="仿宋" w:cs="仿宋" w:hint="eastAsia"/>
            <w:lang w:eastAsia="zh-CN"/>
          </w:rPr>
          <w:t>九、沥青试验仪器项目投资规划</w:t>
        </w:r>
        <w:r>
          <w:tab/>
        </w:r>
        <w:r>
          <w:fldChar w:fldCharType="begin"/>
        </w:r>
        <w:r>
          <w:instrText xml:space="preserve"> PAGEREF _Toc7689 \h </w:instrText>
        </w:r>
        <w:r>
          <w:fldChar w:fldCharType="separate"/>
        </w:r>
        <w:r>
          <w:t>26</w:t>
        </w:r>
        <w:r>
          <w:fldChar w:fldCharType="end"/>
        </w:r>
      </w:hyperlink>
    </w:p>
    <w:p>
      <w:pPr>
        <w:pStyle w:val="TOC2"/>
        <w:tabs>
          <w:tab w:val="right" w:leader="dot" w:pos="8306"/>
        </w:tabs>
      </w:pPr>
      <w:hyperlink w:anchor="_Toc23513" w:history="1">
        <w:r>
          <w:rPr>
            <w:rFonts w:ascii="仿宋" w:eastAsia="仿宋" w:hAnsi="仿宋" w:cs="仿宋" w:hint="eastAsia"/>
            <w:lang w:eastAsia="zh-CN"/>
          </w:rPr>
          <w:t>(一)、沥青试验仪器项目总投资估算</w:t>
        </w:r>
        <w:r>
          <w:tab/>
        </w:r>
        <w:r>
          <w:fldChar w:fldCharType="begin"/>
        </w:r>
        <w:r>
          <w:instrText xml:space="preserve"> PAGEREF _Toc23513 \h </w:instrText>
        </w:r>
        <w:r>
          <w:fldChar w:fldCharType="separate"/>
        </w:r>
        <w:r>
          <w:t>26</w:t>
        </w:r>
        <w:r>
          <w:fldChar w:fldCharType="end"/>
        </w:r>
      </w:hyperlink>
    </w:p>
    <w:p>
      <w:pPr>
        <w:pStyle w:val="TOC2"/>
        <w:tabs>
          <w:tab w:val="right" w:leader="dot" w:pos="8306"/>
        </w:tabs>
      </w:pPr>
      <w:hyperlink w:anchor="_Toc7282" w:history="1">
        <w:r>
          <w:rPr>
            <w:rFonts w:ascii="仿宋" w:eastAsia="仿宋" w:hAnsi="仿宋" w:cs="仿宋" w:hint="eastAsia"/>
            <w:lang w:eastAsia="zh-CN"/>
          </w:rPr>
          <w:t>(二)、资金筹措</w:t>
        </w:r>
        <w:r>
          <w:tab/>
        </w:r>
        <w:r>
          <w:fldChar w:fldCharType="begin"/>
        </w:r>
        <w:r>
          <w:instrText xml:space="preserve"> PAGEREF _Toc7282 \h </w:instrText>
        </w:r>
        <w:r>
          <w:fldChar w:fldCharType="separate"/>
        </w:r>
        <w:r>
          <w:t>27</w:t>
        </w:r>
        <w:r>
          <w:fldChar w:fldCharType="end"/>
        </w:r>
      </w:hyperlink>
    </w:p>
    <w:p>
      <w:pPr>
        <w:pStyle w:val="TOC1"/>
        <w:tabs>
          <w:tab w:val="right" w:leader="dot" w:pos="8306"/>
        </w:tabs>
      </w:pPr>
      <w:hyperlink w:anchor="_Toc19318" w:history="1">
        <w:r>
          <w:rPr>
            <w:rFonts w:ascii="仿宋" w:eastAsia="仿宋" w:hAnsi="仿宋" w:cs="仿宋" w:hint="eastAsia"/>
            <w:lang w:eastAsia="zh-CN"/>
          </w:rPr>
          <w:t>十、沥青试验仪器项目创新与研发</w:t>
        </w:r>
        <w:r>
          <w:tab/>
        </w:r>
        <w:r>
          <w:fldChar w:fldCharType="begin"/>
        </w:r>
        <w:r>
          <w:instrText xml:space="preserve"> PAGEREF _Toc19318 \h </w:instrText>
        </w:r>
        <w:r>
          <w:fldChar w:fldCharType="separate"/>
        </w:r>
        <w:r>
          <w:t>28</w:t>
        </w:r>
        <w:r>
          <w:fldChar w:fldCharType="end"/>
        </w:r>
      </w:hyperlink>
    </w:p>
    <w:p>
      <w:pPr>
        <w:pStyle w:val="TOC2"/>
        <w:tabs>
          <w:tab w:val="right" w:leader="dot" w:pos="8306"/>
        </w:tabs>
      </w:pPr>
      <w:hyperlink w:anchor="_Toc3885" w:history="1">
        <w:r>
          <w:rPr>
            <w:rFonts w:ascii="仿宋" w:eastAsia="仿宋" w:hAnsi="仿宋" w:cs="仿宋" w:hint="eastAsia"/>
            <w:lang w:eastAsia="zh-CN"/>
          </w:rPr>
          <w:t>(一)、创新策略与方向</w:t>
        </w:r>
        <w:r>
          <w:tab/>
        </w:r>
        <w:r>
          <w:fldChar w:fldCharType="begin"/>
        </w:r>
        <w:r>
          <w:instrText xml:space="preserve"> PAGEREF _Toc3885 \h </w:instrText>
        </w:r>
        <w:r>
          <w:fldChar w:fldCharType="separate"/>
        </w:r>
        <w:r>
          <w:t>28</w:t>
        </w:r>
        <w:r>
          <w:fldChar w:fldCharType="end"/>
        </w:r>
      </w:hyperlink>
    </w:p>
    <w:p>
      <w:pPr>
        <w:pStyle w:val="TOC2"/>
        <w:tabs>
          <w:tab w:val="right" w:leader="dot" w:pos="8306"/>
        </w:tabs>
      </w:pPr>
      <w:hyperlink w:anchor="_Toc10290" w:history="1">
        <w:r>
          <w:rPr>
            <w:rFonts w:ascii="仿宋" w:eastAsia="仿宋" w:hAnsi="仿宋" w:cs="仿宋" w:hint="eastAsia"/>
            <w:lang w:eastAsia="zh-CN"/>
          </w:rPr>
          <w:t>(二)、研发规划与投入</w:t>
        </w:r>
        <w:r>
          <w:tab/>
        </w:r>
        <w:r>
          <w:fldChar w:fldCharType="begin"/>
        </w:r>
        <w:r>
          <w:instrText xml:space="preserve"> PAGEREF _Toc10290 \h </w:instrText>
        </w:r>
        <w:r>
          <w:fldChar w:fldCharType="separate"/>
        </w:r>
        <w:r>
          <w:t>29</w:t>
        </w:r>
        <w:r>
          <w:fldChar w:fldCharType="end"/>
        </w:r>
      </w:hyperlink>
    </w:p>
    <w:p>
      <w:pPr>
        <w:pStyle w:val="TOC1"/>
        <w:tabs>
          <w:tab w:val="right" w:leader="dot" w:pos="8306"/>
        </w:tabs>
      </w:pPr>
      <w:hyperlink w:anchor="_Toc27997" w:history="1">
        <w:r>
          <w:rPr>
            <w:rFonts w:ascii="仿宋" w:eastAsia="仿宋" w:hAnsi="仿宋" w:cs="仿宋" w:hint="eastAsia"/>
            <w:lang w:eastAsia="zh-CN"/>
          </w:rPr>
          <w:t>十一、生产安全保护</w:t>
        </w:r>
        <w:r>
          <w:tab/>
        </w:r>
        <w:r>
          <w:fldChar w:fldCharType="begin"/>
        </w:r>
        <w:r>
          <w:instrText xml:space="preserve"> PAGEREF _Toc27997 \h </w:instrText>
        </w:r>
        <w:r>
          <w:fldChar w:fldCharType="separate"/>
        </w:r>
        <w:r>
          <w:t>31</w:t>
        </w:r>
        <w:r>
          <w:fldChar w:fldCharType="end"/>
        </w:r>
      </w:hyperlink>
    </w:p>
    <w:p>
      <w:pPr>
        <w:pStyle w:val="TOC2"/>
        <w:tabs>
          <w:tab w:val="right" w:leader="dot" w:pos="8306"/>
        </w:tabs>
      </w:pPr>
      <w:hyperlink w:anchor="_Toc30494" w:history="1">
        <w:r>
          <w:rPr>
            <w:rFonts w:ascii="仿宋" w:eastAsia="仿宋" w:hAnsi="仿宋" w:cs="仿宋" w:hint="eastAsia"/>
            <w:lang w:eastAsia="zh-CN"/>
          </w:rPr>
          <w:t>(一)、消防安全</w:t>
        </w:r>
        <w:r>
          <w:tab/>
        </w:r>
        <w:r>
          <w:fldChar w:fldCharType="begin"/>
        </w:r>
        <w:r>
          <w:instrText xml:space="preserve"> PAGEREF _Toc30494 \h </w:instrText>
        </w:r>
        <w:r>
          <w:fldChar w:fldCharType="separate"/>
        </w:r>
        <w:r>
          <w:t>31</w:t>
        </w:r>
        <w:r>
          <w:fldChar w:fldCharType="end"/>
        </w:r>
      </w:hyperlink>
    </w:p>
    <w:p>
      <w:pPr>
        <w:pStyle w:val="TOC2"/>
        <w:tabs>
          <w:tab w:val="right" w:leader="dot" w:pos="8306"/>
        </w:tabs>
      </w:pPr>
      <w:hyperlink w:anchor="_Toc28736" w:history="1">
        <w:r>
          <w:rPr>
            <w:rFonts w:ascii="仿宋" w:eastAsia="仿宋" w:hAnsi="仿宋" w:cs="仿宋" w:hint="eastAsia"/>
            <w:lang w:eastAsia="zh-CN"/>
          </w:rPr>
          <w:t>(二)、防火防爆总图布置措施</w:t>
        </w:r>
        <w:r>
          <w:tab/>
        </w:r>
        <w:r>
          <w:fldChar w:fldCharType="begin"/>
        </w:r>
        <w:r>
          <w:instrText xml:space="preserve"> PAGEREF _Toc28736 \h </w:instrText>
        </w:r>
        <w:r>
          <w:fldChar w:fldCharType="separate"/>
        </w:r>
        <w:r>
          <w:t>33</w:t>
        </w:r>
        <w:r>
          <w:fldChar w:fldCharType="end"/>
        </w:r>
      </w:hyperlink>
    </w:p>
    <w:p>
      <w:pPr>
        <w:pStyle w:val="TOC2"/>
        <w:tabs>
          <w:tab w:val="right" w:leader="dot" w:pos="8306"/>
        </w:tabs>
      </w:pPr>
      <w:hyperlink w:anchor="_Toc6932" w:history="1">
        <w:r>
          <w:rPr>
            <w:rFonts w:ascii="仿宋" w:eastAsia="仿宋" w:hAnsi="仿宋" w:cs="仿宋" w:hint="eastAsia"/>
            <w:lang w:eastAsia="zh-CN"/>
          </w:rPr>
          <w:t>(三)、自然灾害防范措施</w:t>
        </w:r>
        <w:r>
          <w:tab/>
        </w:r>
        <w:r>
          <w:fldChar w:fldCharType="begin"/>
        </w:r>
        <w:r>
          <w:instrText xml:space="preserve"> PAGEREF _Toc6932 \h </w:instrText>
        </w:r>
        <w:r>
          <w:fldChar w:fldCharType="separate"/>
        </w:r>
        <w:r>
          <w:t>34</w:t>
        </w:r>
        <w:r>
          <w:fldChar w:fldCharType="end"/>
        </w:r>
      </w:hyperlink>
    </w:p>
    <w:p>
      <w:pPr>
        <w:pStyle w:val="TOC2"/>
        <w:tabs>
          <w:tab w:val="right" w:leader="dot" w:pos="8306"/>
        </w:tabs>
      </w:pPr>
      <w:hyperlink w:anchor="_Toc2975" w:history="1">
        <w:r>
          <w:rPr>
            <w:rFonts w:ascii="仿宋" w:eastAsia="仿宋" w:hAnsi="仿宋" w:cs="仿宋" w:hint="eastAsia"/>
            <w:lang w:eastAsia="zh-CN"/>
          </w:rPr>
          <w:t>(四)、安全色及安全标志使用要求</w:t>
        </w:r>
        <w:r>
          <w:tab/>
        </w:r>
        <w:r>
          <w:fldChar w:fldCharType="begin"/>
        </w:r>
        <w:r>
          <w:instrText xml:space="preserve"> PAGEREF _Toc2975 \h </w:instrText>
        </w:r>
        <w:r>
          <w:fldChar w:fldCharType="separate"/>
        </w:r>
        <w:r>
          <w:t>35</w:t>
        </w:r>
        <w:r>
          <w:fldChar w:fldCharType="end"/>
        </w:r>
      </w:hyperlink>
    </w:p>
    <w:p>
      <w:pPr>
        <w:pStyle w:val="TOC2"/>
        <w:tabs>
          <w:tab w:val="right" w:leader="dot" w:pos="8306"/>
        </w:tabs>
      </w:pPr>
      <w:hyperlink w:anchor="_Toc3040" w:history="1">
        <w:r>
          <w:rPr>
            <w:rFonts w:ascii="仿宋" w:eastAsia="仿宋" w:hAnsi="仿宋" w:cs="仿宋" w:hint="eastAsia"/>
            <w:lang w:eastAsia="zh-CN"/>
          </w:rPr>
          <w:t>(五)、防尘防毒措施</w:t>
        </w:r>
        <w:r>
          <w:tab/>
        </w:r>
        <w:r>
          <w:fldChar w:fldCharType="begin"/>
        </w:r>
        <w:r>
          <w:instrText xml:space="preserve"> PAGEREF _Toc3040 \h </w:instrText>
        </w:r>
        <w:r>
          <w:fldChar w:fldCharType="separate"/>
        </w:r>
        <w:r>
          <w:t>36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6277" w:history="1">
        <w:r>
          <w:rPr>
            <w:rFonts w:ascii="仿宋" w:eastAsia="仿宋" w:hAnsi="仿宋" w:cs="仿宋" w:hint="eastAsia"/>
            <w:lang w:eastAsia="zh-CN"/>
          </w:rPr>
          <w:t>(六)、防静电、触电防护及防雷措施</w:t>
        </w:r>
        <w:r>
          <w:tab/>
        </w:r>
        <w:r>
          <w:fldChar w:fldCharType="begin"/>
        </w:r>
        <w:r>
          <w:instrText xml:space="preserve"> PAGEREF _Toc26277 \h </w:instrText>
        </w:r>
        <w:r>
          <w:fldChar w:fldCharType="separate"/>
        </w:r>
        <w:r>
          <w:t>37</w:t>
        </w:r>
        <w:r>
          <w:fldChar w:fldCharType="end"/>
        </w:r>
      </w:hyperlink>
    </w:p>
    <w:p>
      <w:pPr>
        <w:pStyle w:val="TOC2"/>
        <w:tabs>
          <w:tab w:val="right" w:leader="dot" w:pos="8306"/>
        </w:tabs>
      </w:pPr>
      <w:hyperlink w:anchor="_Toc4141" w:history="1">
        <w:r>
          <w:rPr>
            <w:rFonts w:ascii="仿宋" w:eastAsia="仿宋" w:hAnsi="仿宋" w:cs="仿宋" w:hint="eastAsia"/>
            <w:lang w:eastAsia="zh-CN"/>
          </w:rPr>
          <w:t>(七)、机械设备安全保障措施</w:t>
        </w:r>
        <w:r>
          <w:tab/>
        </w:r>
        <w:r>
          <w:fldChar w:fldCharType="begin"/>
        </w:r>
        <w:r>
          <w:instrText xml:space="preserve"> PAGEREF _Toc4141 \h </w:instrText>
        </w:r>
        <w:r>
          <w:fldChar w:fldCharType="separate"/>
        </w:r>
        <w:r>
          <w:t>38</w:t>
        </w:r>
        <w:r>
          <w:fldChar w:fldCharType="end"/>
        </w:r>
      </w:hyperlink>
    </w:p>
    <w:p>
      <w:pPr>
        <w:pStyle w:val="TOC1"/>
        <w:tabs>
          <w:tab w:val="right" w:leader="dot" w:pos="8306"/>
        </w:tabs>
      </w:pPr>
      <w:hyperlink w:anchor="_Toc16575" w:history="1">
        <w:r>
          <w:rPr>
            <w:rFonts w:ascii="仿宋" w:eastAsia="仿宋" w:hAnsi="仿宋" w:cs="仿宋" w:hint="eastAsia"/>
            <w:lang w:eastAsia="zh-CN"/>
          </w:rPr>
          <w:t>十二、沥青试验仪器项目环境影响分析</w:t>
        </w:r>
        <w:r>
          <w:tab/>
        </w:r>
        <w:r>
          <w:fldChar w:fldCharType="begin"/>
        </w:r>
        <w:r>
          <w:instrText xml:space="preserve"> PAGEREF _Toc16575 \h </w:instrText>
        </w:r>
        <w:r>
          <w:fldChar w:fldCharType="separate"/>
        </w:r>
        <w:r>
          <w:t>39</w:t>
        </w:r>
        <w:r>
          <w:fldChar w:fldCharType="end"/>
        </w:r>
      </w:hyperlink>
    </w:p>
    <w:p>
      <w:pPr>
        <w:pStyle w:val="TOC2"/>
        <w:tabs>
          <w:tab w:val="right" w:leader="dot" w:pos="8306"/>
        </w:tabs>
      </w:pPr>
      <w:hyperlink w:anchor="_Toc22392" w:history="1">
        <w:r>
          <w:rPr>
            <w:rFonts w:ascii="仿宋" w:eastAsia="仿宋" w:hAnsi="仿宋" w:cs="仿宋" w:hint="eastAsia"/>
            <w:lang w:eastAsia="zh-CN"/>
          </w:rPr>
          <w:t>(一)、建设区域环境质量现状</w:t>
        </w:r>
        <w:r>
          <w:tab/>
        </w:r>
        <w:r>
          <w:fldChar w:fldCharType="begin"/>
        </w:r>
        <w:r>
          <w:instrText xml:space="preserve"> PAGEREF _Toc22392 \h </w:instrText>
        </w:r>
        <w:r>
          <w:fldChar w:fldCharType="separate"/>
        </w:r>
        <w:r>
          <w:t>39</w:t>
        </w:r>
        <w:r>
          <w:fldChar w:fldCharType="end"/>
        </w:r>
      </w:hyperlink>
    </w:p>
    <w:p>
      <w:pPr>
        <w:pStyle w:val="TOC2"/>
        <w:tabs>
          <w:tab w:val="right" w:leader="dot" w:pos="8306"/>
        </w:tabs>
      </w:pPr>
      <w:hyperlink w:anchor="_Toc18994" w:history="1">
        <w:r>
          <w:rPr>
            <w:rFonts w:ascii="仿宋" w:eastAsia="仿宋" w:hAnsi="仿宋" w:cs="仿宋" w:hint="eastAsia"/>
            <w:lang w:eastAsia="zh-CN"/>
          </w:rPr>
          <w:t>(二)、建设期环境保护</w:t>
        </w:r>
        <w:r>
          <w:tab/>
        </w:r>
        <w:r>
          <w:fldChar w:fldCharType="begin"/>
        </w:r>
        <w:r>
          <w:instrText xml:space="preserve"> PAGEREF _Toc18994 \h </w:instrText>
        </w:r>
        <w:r>
          <w:fldChar w:fldCharType="separate"/>
        </w:r>
        <w:r>
          <w:t>41</w:t>
        </w:r>
        <w:r>
          <w:fldChar w:fldCharType="end"/>
        </w:r>
      </w:hyperlink>
    </w:p>
    <w:p>
      <w:pPr>
        <w:pStyle w:val="TOC2"/>
        <w:tabs>
          <w:tab w:val="right" w:leader="dot" w:pos="8306"/>
        </w:tabs>
      </w:pPr>
      <w:hyperlink w:anchor="_Toc31939" w:history="1">
        <w:r>
          <w:rPr>
            <w:rFonts w:ascii="仿宋" w:eastAsia="仿宋" w:hAnsi="仿宋" w:cs="仿宋" w:hint="eastAsia"/>
            <w:lang w:eastAsia="zh-CN"/>
          </w:rPr>
          <w:t>(三)、运营期环境保护</w:t>
        </w:r>
        <w:r>
          <w:tab/>
        </w:r>
        <w:r>
          <w:fldChar w:fldCharType="begin"/>
        </w:r>
        <w:r>
          <w:instrText xml:space="preserve"> PAGEREF _Toc31939 \h </w:instrText>
        </w:r>
        <w:r>
          <w:fldChar w:fldCharType="separate"/>
        </w:r>
        <w:r>
          <w:t>42</w:t>
        </w:r>
        <w:r>
          <w:fldChar w:fldCharType="end"/>
        </w:r>
      </w:hyperlink>
    </w:p>
    <w:p>
      <w:pPr>
        <w:pStyle w:val="TOC2"/>
        <w:tabs>
          <w:tab w:val="right" w:leader="dot" w:pos="8306"/>
        </w:tabs>
      </w:pPr>
      <w:hyperlink w:anchor="_Toc30334" w:history="1">
        <w:r>
          <w:rPr>
            <w:rFonts w:ascii="仿宋" w:eastAsia="仿宋" w:hAnsi="仿宋" w:cs="仿宋" w:hint="eastAsia"/>
            <w:lang w:eastAsia="zh-CN"/>
          </w:rPr>
          <w:t>(四)、沥青试验仪器项目建设对区域经济的影响</w:t>
        </w:r>
        <w:r>
          <w:tab/>
        </w:r>
        <w:r>
          <w:fldChar w:fldCharType="begin"/>
        </w:r>
        <w:r>
          <w:instrText xml:space="preserve"> PAGEREF _Toc30334 \h </w:instrText>
        </w:r>
        <w:r>
          <w:fldChar w:fldCharType="separate"/>
        </w:r>
        <w:r>
          <w:t>44</w:t>
        </w:r>
        <w:r>
          <w:fldChar w:fldCharType="end"/>
        </w:r>
      </w:hyperlink>
    </w:p>
    <w:p>
      <w:pPr>
        <w:pStyle w:val="TOC2"/>
        <w:tabs>
          <w:tab w:val="right" w:leader="dot" w:pos="8306"/>
        </w:tabs>
      </w:pPr>
      <w:hyperlink w:anchor="_Toc32757" w:history="1">
        <w:r>
          <w:rPr>
            <w:rFonts w:ascii="仿宋" w:eastAsia="仿宋" w:hAnsi="仿宋" w:cs="仿宋" w:hint="eastAsia"/>
            <w:lang w:eastAsia="zh-CN"/>
          </w:rPr>
          <w:t>(五)、废弃物处理</w:t>
        </w:r>
        <w:r>
          <w:tab/>
        </w:r>
        <w:r>
          <w:fldChar w:fldCharType="begin"/>
        </w:r>
        <w:r>
          <w:instrText xml:space="preserve"> PAGEREF _Toc32757 \h </w:instrText>
        </w:r>
        <w:r>
          <w:fldChar w:fldCharType="separate"/>
        </w:r>
        <w:r>
          <w:t>45</w:t>
        </w:r>
        <w:r>
          <w:fldChar w:fldCharType="end"/>
        </w:r>
      </w:hyperlink>
    </w:p>
    <w:p>
      <w:pPr>
        <w:pStyle w:val="TOC2"/>
        <w:tabs>
          <w:tab w:val="right" w:leader="dot" w:pos="8306"/>
        </w:tabs>
      </w:pPr>
      <w:hyperlink w:anchor="_Toc16079" w:history="1">
        <w:r>
          <w:rPr>
            <w:rFonts w:ascii="仿宋" w:eastAsia="仿宋" w:hAnsi="仿宋" w:cs="仿宋" w:hint="eastAsia"/>
            <w:lang w:eastAsia="zh-CN"/>
          </w:rPr>
          <w:t>(六)、特殊环境影响分析</w:t>
        </w:r>
        <w:r>
          <w:tab/>
        </w:r>
        <w:r>
          <w:fldChar w:fldCharType="begin"/>
        </w:r>
        <w:r>
          <w:instrText xml:space="preserve"> PAGEREF _Toc16079 \h </w:instrText>
        </w:r>
        <w:r>
          <w:fldChar w:fldCharType="separate"/>
        </w:r>
        <w:r>
          <w:t>47</w:t>
        </w:r>
        <w:r>
          <w:fldChar w:fldCharType="end"/>
        </w:r>
      </w:hyperlink>
    </w:p>
    <w:p>
      <w:pPr>
        <w:pStyle w:val="TOC2"/>
        <w:tabs>
          <w:tab w:val="right" w:leader="dot" w:pos="8306"/>
        </w:tabs>
      </w:pPr>
      <w:hyperlink w:anchor="_Toc29431" w:history="1">
        <w:r>
          <w:rPr>
            <w:rFonts w:ascii="仿宋" w:eastAsia="仿宋" w:hAnsi="仿宋" w:cs="仿宋" w:hint="eastAsia"/>
            <w:lang w:eastAsia="zh-CN"/>
          </w:rPr>
          <w:t>(七)、清洁生产</w:t>
        </w:r>
        <w:r>
          <w:tab/>
        </w:r>
        <w:r>
          <w:fldChar w:fldCharType="begin"/>
        </w:r>
        <w:r>
          <w:instrText xml:space="preserve"> PAGEREF _Toc29431 \h </w:instrText>
        </w:r>
        <w:r>
          <w:fldChar w:fldCharType="separate"/>
        </w:r>
        <w:r>
          <w:t>48</w:t>
        </w:r>
        <w:r>
          <w:fldChar w:fldCharType="end"/>
        </w:r>
      </w:hyperlink>
    </w:p>
    <w:p>
      <w:pPr>
        <w:pStyle w:val="TOC2"/>
        <w:tabs>
          <w:tab w:val="right" w:leader="dot" w:pos="8306"/>
        </w:tabs>
      </w:pPr>
      <w:hyperlink w:anchor="_Toc15627" w:history="1">
        <w:r>
          <w:rPr>
            <w:rFonts w:ascii="仿宋" w:eastAsia="仿宋" w:hAnsi="仿宋" w:cs="仿宋" w:hint="eastAsia"/>
            <w:lang w:eastAsia="zh-CN"/>
          </w:rPr>
          <w:t>(八)、环境保护综合评价</w:t>
        </w:r>
        <w:r>
          <w:tab/>
        </w:r>
        <w:r>
          <w:fldChar w:fldCharType="begin"/>
        </w:r>
        <w:r>
          <w:instrText xml:space="preserve"> PAGEREF _Toc15627 \h </w:instrText>
        </w:r>
        <w:r>
          <w:fldChar w:fldCharType="separate"/>
        </w:r>
        <w:r>
          <w:t>49</w:t>
        </w:r>
        <w:r>
          <w:fldChar w:fldCharType="end"/>
        </w:r>
      </w:hyperlink>
    </w:p>
    <w:p>
      <w:pPr>
        <w:pStyle w:val="TOC1"/>
        <w:tabs>
          <w:tab w:val="right" w:leader="dot" w:pos="8306"/>
        </w:tabs>
      </w:pPr>
      <w:hyperlink w:anchor="_Toc16666" w:history="1">
        <w:r>
          <w:rPr>
            <w:rFonts w:ascii="仿宋" w:eastAsia="仿宋" w:hAnsi="仿宋" w:cs="仿宋" w:hint="eastAsia"/>
            <w:lang w:eastAsia="zh-CN"/>
          </w:rPr>
          <w:t>十三、沥青试验仪器项目变更管理</w:t>
        </w:r>
        <w:r>
          <w:tab/>
        </w:r>
        <w:r>
          <w:fldChar w:fldCharType="begin"/>
        </w:r>
        <w:r>
          <w:instrText xml:space="preserve"> PAGEREF _Toc16666 \h </w:instrText>
        </w:r>
        <w:r>
          <w:fldChar w:fldCharType="separate"/>
        </w:r>
        <w:r>
          <w:t>50</w:t>
        </w:r>
        <w:r>
          <w:fldChar w:fldCharType="end"/>
        </w:r>
      </w:hyperlink>
    </w:p>
    <w:p>
      <w:pPr>
        <w:pStyle w:val="TOC2"/>
        <w:tabs>
          <w:tab w:val="right" w:leader="dot" w:pos="8306"/>
        </w:tabs>
      </w:pPr>
      <w:hyperlink w:anchor="_Toc3135" w:history="1">
        <w:r>
          <w:rPr>
            <w:rFonts w:ascii="仿宋" w:eastAsia="仿宋" w:hAnsi="仿宋" w:cs="仿宋" w:hint="eastAsia"/>
            <w:lang w:eastAsia="zh-CN"/>
          </w:rPr>
          <w:t>(一)、变更申请与评估</w:t>
        </w:r>
        <w:r>
          <w:tab/>
        </w:r>
        <w:r>
          <w:fldChar w:fldCharType="begin"/>
        </w:r>
        <w:r>
          <w:instrText xml:space="preserve"> PAGEREF _Toc3135 \h </w:instrText>
        </w:r>
        <w:r>
          <w:fldChar w:fldCharType="separate"/>
        </w:r>
        <w:r>
          <w:t>50</w:t>
        </w:r>
        <w:r>
          <w:fldChar w:fldCharType="end"/>
        </w:r>
      </w:hyperlink>
    </w:p>
    <w:p>
      <w:pPr>
        <w:pStyle w:val="TOC2"/>
        <w:tabs>
          <w:tab w:val="right" w:leader="dot" w:pos="8306"/>
        </w:tabs>
      </w:pPr>
      <w:hyperlink w:anchor="_Toc27207" w:history="1">
        <w:r>
          <w:rPr>
            <w:rFonts w:ascii="仿宋" w:eastAsia="仿宋" w:hAnsi="仿宋" w:cs="仿宋" w:hint="eastAsia"/>
            <w:lang w:eastAsia="zh-CN"/>
          </w:rPr>
          <w:t>(二)、变更实施与控制</w:t>
        </w:r>
        <w:r>
          <w:tab/>
        </w:r>
        <w:r>
          <w:fldChar w:fldCharType="begin"/>
        </w:r>
        <w:r>
          <w:instrText xml:space="preserve"> PAGEREF _Toc27207 \h </w:instrText>
        </w:r>
        <w:r>
          <w:fldChar w:fldCharType="separate"/>
        </w:r>
        <w:r>
          <w:t>51</w:t>
        </w:r>
        <w:r>
          <w:fldChar w:fldCharType="end"/>
        </w:r>
      </w:hyperlink>
    </w:p>
    <w:p>
      <w:pPr>
        <w:pStyle w:val="TOC1"/>
        <w:tabs>
          <w:tab w:val="right" w:leader="dot" w:pos="8306"/>
        </w:tabs>
      </w:pPr>
      <w:hyperlink w:anchor="_Toc374" w:history="1">
        <w:r>
          <w:rPr>
            <w:rFonts w:ascii="仿宋" w:eastAsia="仿宋" w:hAnsi="仿宋" w:cs="仿宋" w:hint="eastAsia"/>
            <w:lang w:eastAsia="zh-CN"/>
          </w:rPr>
          <w:t>十四、沥青试验仪器项目治理与监督</w:t>
        </w:r>
        <w:r>
          <w:tab/>
        </w:r>
        <w:r>
          <w:fldChar w:fldCharType="begin"/>
        </w:r>
        <w:r>
          <w:instrText xml:space="preserve"> PAGEREF _Toc374 \h </w:instrText>
        </w:r>
        <w:r>
          <w:fldChar w:fldCharType="separate"/>
        </w:r>
        <w:r>
          <w:t>51</w:t>
        </w:r>
        <w:r>
          <w:fldChar w:fldCharType="end"/>
        </w:r>
      </w:hyperlink>
    </w:p>
    <w:p>
      <w:pPr>
        <w:pStyle w:val="TOC2"/>
        <w:tabs>
          <w:tab w:val="right" w:leader="dot" w:pos="8306"/>
        </w:tabs>
      </w:pPr>
      <w:hyperlink w:anchor="_Toc6404" w:history="1">
        <w:r>
          <w:rPr>
            <w:rFonts w:ascii="仿宋" w:eastAsia="仿宋" w:hAnsi="仿宋" w:cs="仿宋" w:hint="eastAsia"/>
            <w:lang w:eastAsia="zh-CN"/>
          </w:rPr>
          <w:t>(一)、沥青试验仪器项目治理结构</w:t>
        </w:r>
        <w:r>
          <w:tab/>
        </w:r>
        <w:r>
          <w:fldChar w:fldCharType="begin"/>
        </w:r>
        <w:r>
          <w:instrText xml:space="preserve"> PAGEREF _Toc6404 \h </w:instrText>
        </w:r>
        <w:r>
          <w:fldChar w:fldCharType="separate"/>
        </w:r>
        <w:r>
          <w:t>51</w:t>
        </w:r>
        <w:r>
          <w:fldChar w:fldCharType="end"/>
        </w:r>
      </w:hyperlink>
    </w:p>
    <w:p>
      <w:pPr>
        <w:pStyle w:val="TOC2"/>
        <w:tabs>
          <w:tab w:val="right" w:leader="dot" w:pos="8306"/>
        </w:tabs>
      </w:pPr>
      <w:hyperlink w:anchor="_Toc10301" w:history="1">
        <w:r>
          <w:rPr>
            <w:rFonts w:ascii="仿宋" w:eastAsia="仿宋" w:hAnsi="仿宋" w:cs="仿宋" w:hint="eastAsia"/>
            <w:lang w:eastAsia="zh-CN"/>
          </w:rPr>
          <w:t>(二)、监督与审计</w:t>
        </w:r>
        <w:r>
          <w:tab/>
        </w:r>
        <w:r>
          <w:fldChar w:fldCharType="begin"/>
        </w:r>
        <w:r>
          <w:instrText xml:space="preserve"> PAGEREF _Toc10301 \h </w:instrText>
        </w:r>
        <w:r>
          <w:fldChar w:fldCharType="separate"/>
        </w:r>
        <w:r>
          <w:t>53</w:t>
        </w:r>
        <w:r>
          <w:fldChar w:fldCharType="end"/>
        </w:r>
      </w:hyperlink>
    </w:p>
    <w:p>
      <w:pPr>
        <w:pStyle w:val="TOC1"/>
        <w:tabs>
          <w:tab w:val="right" w:leader="dot" w:pos="8306"/>
        </w:tabs>
      </w:pPr>
      <w:hyperlink w:anchor="_Toc29015" w:history="1">
        <w:r>
          <w:rPr>
            <w:rFonts w:ascii="仿宋" w:eastAsia="仿宋" w:hAnsi="仿宋" w:cs="仿宋" w:hint="eastAsia"/>
            <w:lang w:eastAsia="zh-CN"/>
          </w:rPr>
          <w:t>十五、沥青试验仪器项目实施保障措施</w:t>
        </w:r>
        <w:r>
          <w:tab/>
        </w:r>
        <w:r>
          <w:fldChar w:fldCharType="begin"/>
        </w:r>
        <w:r>
          <w:instrText xml:space="preserve"> PAGEREF _Toc29015 \h </w:instrText>
        </w:r>
        <w:r>
          <w:fldChar w:fldCharType="separate"/>
        </w:r>
        <w:r>
          <w:t>54</w:t>
        </w:r>
        <w:r>
          <w:fldChar w:fldCharType="end"/>
        </w:r>
      </w:hyperlink>
    </w:p>
    <w:p>
      <w:pPr>
        <w:pStyle w:val="TOC2"/>
        <w:tabs>
          <w:tab w:val="right" w:leader="dot" w:pos="8306"/>
        </w:tabs>
      </w:pPr>
      <w:hyperlink w:anchor="_Toc2151" w:history="1">
        <w:r>
          <w:rPr>
            <w:rFonts w:ascii="仿宋" w:eastAsia="仿宋" w:hAnsi="仿宋" w:cs="仿宋" w:hint="eastAsia"/>
            <w:lang w:eastAsia="zh-CN"/>
          </w:rPr>
          <w:t>(一)、沥青试验仪器项目实施保障机制</w:t>
        </w:r>
        <w:r>
          <w:tab/>
        </w:r>
        <w:r>
          <w:fldChar w:fldCharType="begin"/>
        </w:r>
        <w:r>
          <w:instrText xml:space="preserve"> PAGEREF _Toc2151 \h </w:instrText>
        </w:r>
        <w:r>
          <w:fldChar w:fldCharType="separate"/>
        </w:r>
        <w:r>
          <w:t>54</w:t>
        </w:r>
        <w:r>
          <w:fldChar w:fldCharType="end"/>
        </w:r>
      </w:hyperlink>
    </w:p>
    <w:p>
      <w:pPr>
        <w:pStyle w:val="TOC2"/>
        <w:tabs>
          <w:tab w:val="right" w:leader="dot" w:pos="8306"/>
        </w:tabs>
      </w:pPr>
      <w:hyperlink w:anchor="_Toc10253" w:history="1">
        <w:r>
          <w:rPr>
            <w:rFonts w:ascii="仿宋" w:eastAsia="仿宋" w:hAnsi="仿宋" w:cs="仿宋" w:hint="eastAsia"/>
            <w:lang w:eastAsia="zh-CN"/>
          </w:rPr>
          <w:t>(二)、沥青试验仪器项目法律合规要求</w:t>
        </w:r>
        <w:r>
          <w:tab/>
        </w:r>
        <w:r>
          <w:fldChar w:fldCharType="begin"/>
        </w:r>
        <w:r>
          <w:instrText xml:space="preserve"> PAGEREF _Toc10253 \h </w:instrText>
        </w:r>
        <w:r>
          <w:fldChar w:fldCharType="separate"/>
        </w:r>
        <w:r>
          <w:t>58</w:t>
        </w:r>
        <w:r>
          <w:fldChar w:fldCharType="end"/>
        </w:r>
      </w:hyperlink>
    </w:p>
    <w:p>
      <w:pPr>
        <w:pStyle w:val="TOC2"/>
        <w:tabs>
          <w:tab w:val="right" w:leader="dot" w:pos="8306"/>
        </w:tabs>
      </w:pPr>
      <w:hyperlink w:anchor="_Toc9931" w:history="1">
        <w:r>
          <w:rPr>
            <w:rFonts w:ascii="仿宋" w:eastAsia="仿宋" w:hAnsi="仿宋" w:cs="仿宋" w:hint="eastAsia"/>
            <w:lang w:eastAsia="zh-CN"/>
          </w:rPr>
          <w:t>(三)、沥青试验仪器项目合同管理与法律事务</w:t>
        </w:r>
        <w:r>
          <w:tab/>
        </w:r>
        <w:r>
          <w:fldChar w:fldCharType="begin"/>
        </w:r>
        <w:r>
          <w:instrText xml:space="preserve"> PAGEREF _Toc9931 \h </w:instrText>
        </w:r>
        <w:r>
          <w:fldChar w:fldCharType="separate"/>
        </w:r>
        <w:r>
          <w:t>62</w:t>
        </w:r>
        <w:r>
          <w:fldChar w:fldCharType="end"/>
        </w:r>
      </w:hyperlink>
    </w:p>
    <w:p>
      <w:pPr>
        <w:pStyle w:val="TOC2"/>
        <w:tabs>
          <w:tab w:val="right" w:leader="dot" w:pos="8306"/>
        </w:tabs>
      </w:pPr>
      <w:hyperlink w:anchor="_Toc11505" w:history="1">
        <w:r>
          <w:rPr>
            <w:rFonts w:ascii="仿宋" w:eastAsia="仿宋" w:hAnsi="仿宋" w:cs="仿宋" w:hint="eastAsia"/>
            <w:lang w:eastAsia="zh-CN"/>
          </w:rPr>
          <w:t>(四)、沥青试验仪器项目知识产权保护策略</w:t>
        </w:r>
        <w:r>
          <w:tab/>
        </w:r>
        <w:r>
          <w:fldChar w:fldCharType="begin"/>
        </w:r>
        <w:r>
          <w:instrText xml:space="preserve"> PAGEREF _Toc11505 \h </w:instrText>
        </w:r>
        <w:r>
          <w:fldChar w:fldCharType="separate"/>
        </w:r>
        <w:r>
          <w:t>68</w:t>
        </w:r>
        <w:r>
          <w:fldChar w:fldCharType="end"/>
        </w:r>
      </w:hyperlink>
    </w:p>
    <w:p>
      <w:pPr>
        <w:pStyle w:val="TOC1"/>
        <w:tabs>
          <w:tab w:val="right" w:leader="dot" w:pos="8306"/>
        </w:tabs>
      </w:pPr>
      <w:hyperlink w:anchor="_Toc272" w:history="1">
        <w:r>
          <w:rPr>
            <w:rFonts w:ascii="仿宋" w:eastAsia="仿宋" w:hAnsi="仿宋" w:cs="仿宋" w:hint="eastAsia"/>
            <w:lang w:eastAsia="zh-CN"/>
          </w:rPr>
          <w:t>十六、利益相关者分析与沟通计划</w:t>
        </w:r>
        <w:r>
          <w:tab/>
        </w:r>
        <w:r>
          <w:fldChar w:fldCharType="begin"/>
        </w:r>
        <w:r>
          <w:instrText xml:space="preserve"> PAGEREF _Toc272 \h </w:instrText>
        </w:r>
        <w:r>
          <w:fldChar w:fldCharType="separate"/>
        </w:r>
        <w:r>
          <w:t>71</w:t>
        </w:r>
        <w:r>
          <w:fldChar w:fldCharType="end"/>
        </w:r>
      </w:hyperlink>
    </w:p>
    <w:p>
      <w:pPr>
        <w:pStyle w:val="TOC2"/>
        <w:tabs>
          <w:tab w:val="right" w:leader="dot" w:pos="8306"/>
        </w:tabs>
      </w:pPr>
      <w:hyperlink w:anchor="_Toc18417" w:history="1">
        <w:r>
          <w:rPr>
            <w:rFonts w:ascii="仿宋" w:eastAsia="仿宋" w:hAnsi="仿宋" w:cs="仿宋" w:hint="eastAsia"/>
            <w:lang w:eastAsia="zh-CN"/>
          </w:rPr>
          <w:t>(一)、利益相关者分析</w:t>
        </w:r>
        <w:r>
          <w:tab/>
        </w:r>
        <w:r>
          <w:fldChar w:fldCharType="begin"/>
        </w:r>
        <w:r>
          <w:instrText xml:space="preserve"> PAGEREF _Toc18417 \h </w:instrText>
        </w:r>
        <w:r>
          <w:fldChar w:fldCharType="separate"/>
        </w:r>
        <w:r>
          <w:t>71</w:t>
        </w:r>
        <w:r>
          <w:fldChar w:fldCharType="end"/>
        </w:r>
      </w:hyperlink>
    </w:p>
    <w:p>
      <w:pPr>
        <w:pStyle w:val="TOC2"/>
        <w:tabs>
          <w:tab w:val="right" w:leader="dot" w:pos="8306"/>
        </w:tabs>
      </w:pPr>
      <w:hyperlink w:anchor="_Toc1223" w:history="1">
        <w:r>
          <w:rPr>
            <w:rFonts w:ascii="仿宋" w:eastAsia="仿宋" w:hAnsi="仿宋" w:cs="仿宋" w:hint="eastAsia"/>
            <w:lang w:eastAsia="zh-CN"/>
          </w:rPr>
          <w:t>(二)、沟通计划</w:t>
        </w:r>
        <w:r>
          <w:tab/>
        </w:r>
        <w:r>
          <w:fldChar w:fldCharType="begin"/>
        </w:r>
        <w:r>
          <w:instrText xml:space="preserve"> PAGEREF _Toc1223 \h </w:instrText>
        </w:r>
        <w:r>
          <w:fldChar w:fldCharType="separate"/>
        </w:r>
        <w:r>
          <w:t>72</w:t>
        </w:r>
        <w:r>
          <w:fldChar w:fldCharType="end"/>
        </w:r>
      </w:hyperlink>
    </w:p>
    <w:p>
      <w:pPr>
        <w:pStyle w:val="TOC1"/>
        <w:tabs>
          <w:tab w:val="right" w:leader="dot" w:pos="8306"/>
        </w:tabs>
      </w:pPr>
      <w:hyperlink w:anchor="_Toc18506" w:history="1">
        <w:r>
          <w:rPr>
            <w:rFonts w:ascii="仿宋" w:eastAsia="仿宋" w:hAnsi="仿宋" w:cs="仿宋" w:hint="eastAsia"/>
            <w:lang w:eastAsia="zh-CN"/>
          </w:rPr>
          <w:t>十七、风险识别与分类</w:t>
        </w:r>
        <w:r>
          <w:tab/>
        </w:r>
        <w:r>
          <w:fldChar w:fldCharType="begin"/>
        </w:r>
        <w:r>
          <w:instrText xml:space="preserve"> PAGEREF _Toc18506 \h </w:instrText>
        </w:r>
        <w:r>
          <w:fldChar w:fldCharType="separate"/>
        </w:r>
        <w:r>
          <w:t>73</w:t>
        </w:r>
        <w:r>
          <w:fldChar w:fldCharType="end"/>
        </w:r>
      </w:hyperlink>
    </w:p>
    <w:p>
      <w:pPr>
        <w:pStyle w:val="TOC2"/>
        <w:tabs>
          <w:tab w:val="right" w:leader="dot" w:pos="8306"/>
        </w:tabs>
      </w:pPr>
      <w:hyperlink w:anchor="_Toc17504" w:history="1">
        <w:r>
          <w:rPr>
            <w:rFonts w:ascii="仿宋" w:eastAsia="仿宋" w:hAnsi="仿宋" w:cs="仿宋" w:hint="eastAsia"/>
            <w:lang w:eastAsia="zh-CN"/>
          </w:rPr>
          <w:t>(一)、风险识别</w:t>
        </w:r>
        <w:r>
          <w:tab/>
        </w:r>
        <w:r>
          <w:fldChar w:fldCharType="begin"/>
        </w:r>
        <w:r>
          <w:instrText xml:space="preserve"> PAGEREF _Toc17504 \h </w:instrText>
        </w:r>
        <w:r>
          <w:fldChar w:fldCharType="separate"/>
        </w:r>
        <w:r>
          <w:t>73</w:t>
        </w:r>
        <w:r>
          <w:fldChar w:fldCharType="end"/>
        </w:r>
      </w:hyperlink>
    </w:p>
    <w:p>
      <w:pPr>
        <w:pStyle w:val="TOC2"/>
        <w:tabs>
          <w:tab w:val="right" w:leader="dot" w:pos="8306"/>
        </w:tabs>
      </w:pPr>
      <w:hyperlink w:anchor="_Toc7727" w:history="1">
        <w:r>
          <w:rPr>
            <w:rFonts w:ascii="仿宋" w:eastAsia="仿宋" w:hAnsi="仿宋" w:cs="仿宋" w:hint="eastAsia"/>
            <w:lang w:eastAsia="zh-CN"/>
          </w:rPr>
          <w:t>(二)、风险分类</w:t>
        </w:r>
        <w:r>
          <w:tab/>
        </w:r>
        <w:r>
          <w:fldChar w:fldCharType="begin"/>
        </w:r>
        <w:r>
          <w:instrText xml:space="preserve"> PAGEREF _Toc7727 \h </w:instrText>
        </w:r>
        <w:r>
          <w:fldChar w:fldCharType="separate"/>
        </w:r>
        <w:r>
          <w:t>75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448"/>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7447"/>
      <w:r>
        <w:rPr>
          <w:rFonts w:ascii="仿宋" w:eastAsia="仿宋" w:hAnsi="仿宋" w:cs="仿宋" w:hint="eastAsia"/>
          <w:sz w:val="28"/>
          <w:lang w:eastAsia="zh-CN"/>
        </w:rPr>
        <w:t>一、沥青试验仪器项目建设单位说明</w:t>
      </w:r>
      <w:bookmarkEnd w:id="2"/>
    </w:p>
    <w:p>
      <w:pPr>
        <w:pStyle w:val="Heading2"/>
        <w:rPr>
          <w:rFonts w:ascii="仿宋" w:eastAsia="仿宋" w:hAnsi="仿宋" w:cs="仿宋" w:hint="eastAsia"/>
          <w:lang w:eastAsia="zh-CN"/>
        </w:rPr>
      </w:pPr>
      <w:bookmarkStart w:id="3" w:name="_Toc25547"/>
      <w:r>
        <w:rPr>
          <w:rFonts w:ascii="仿宋" w:eastAsia="仿宋" w:hAnsi="仿宋" w:cs="仿宋" w:hint="eastAsia"/>
          <w:lang w:eastAsia="zh-CN"/>
        </w:rPr>
        <w:t>(一)、沥青试验仪器项目承办单位基本情况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4" w:name="_Toc20610"/>
      <w:r>
        <w:rPr>
          <w:rFonts w:ascii="仿宋" w:eastAsia="仿宋" w:hAnsi="仿宋" w:cs="仿宋" w:hint="eastAsia"/>
          <w:sz w:val="28"/>
          <w:lang w:eastAsia="zh-CN"/>
        </w:rPr>
        <w:t>(二)、公司经济效益分析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沥青试验仪器项目承办单位的XXXX，我们着眼于实现可持续的经济效益。通过技术创新和解决方案的提供，公司预计在沥青试验仪器项目执行期间将获得可观的收入增长。这一收入来源主要包括沥青试验仪器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同时，我们注重成本控制和效率提升，以确保沥青试验仪器项目的可持续盈利。透过精细的管理和资源优化，公司期望实现沥青试验仪器项目利润最大化。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沥青试验仪器项目实施进行全面的投资评估，包括沥青试验仪器项目启动阶段的资金投入和后续运营成本。通过对沥青试验仪器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为确保公司在沥青试验仪器项目实施过程中具备足够的资金流动性，公司将进行详尽的现金流分析。这包括资金需求的合理预测、沥青试验仪器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5" w:name="_Toc14802"/>
      <w:r>
        <w:rPr>
          <w:rFonts w:ascii="仿宋" w:eastAsia="仿宋" w:hAnsi="仿宋" w:cs="仿宋" w:hint="eastAsia"/>
          <w:sz w:val="28"/>
          <w:lang w:eastAsia="zh-CN"/>
        </w:rPr>
        <w:t>二、沥青试验仪器项目可持续发展</w:t>
      </w:r>
      <w:bookmarkEnd w:id="5"/>
    </w:p>
    <w:p>
      <w:pPr>
        <w:pStyle w:val="Heading2"/>
        <w:rPr>
          <w:rFonts w:ascii="仿宋" w:eastAsia="仿宋" w:hAnsi="仿宋" w:cs="仿宋" w:hint="eastAsia"/>
          <w:lang w:eastAsia="zh-CN"/>
        </w:rPr>
      </w:pPr>
      <w:bookmarkStart w:id="6" w:name="_Toc22964"/>
      <w:r>
        <w:rPr>
          <w:rFonts w:ascii="仿宋" w:eastAsia="仿宋" w:hAnsi="仿宋" w:cs="仿宋" w:hint="eastAsia"/>
          <w:lang w:eastAsia="zh-CN"/>
        </w:rPr>
        <w:t>(一)、可持续战略与实践</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沥青试验仪器项目中，沥青试验仪器项目团队着眼于未来，明确了可持续发展的战略方向。制定的具体可持续发展目标包括降低资源使用、采用环保技术、最大化社会效益等。这一步骤不仅有助于沥青试验仪器项目在环保和社会责任方面达到最高标准，也为未来提供了明确的指引，确保沥青试验仪器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可持续实践的融入沥青试验仪器项目管理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沥青试验仪器项目管理周期。从沥青试验仪器项目规划开始，沥青试验仪器项目团队就考虑了环境和社会的因素。在执行阶段，沥青试验仪器项目团队积极推动绿色技术的应用，优化资源利用。此外，关注员工的社会责任，通过培训和沟通活动提高员工对可持续发展的认知，使他们能够在日常工作中践行可持续实践。这些举措不仅为沥青试验仪器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7" w:name="_Toc26636"/>
      <w:r>
        <w:rPr>
          <w:rFonts w:ascii="仿宋" w:eastAsia="仿宋" w:hAnsi="仿宋" w:cs="仿宋" w:hint="eastAsia"/>
          <w:sz w:val="28"/>
          <w:lang w:eastAsia="zh-CN"/>
        </w:rPr>
        <w:t>(二)、环保与社会责任</w:t>
      </w:r>
      <w:bookmarkEnd w:id="7"/>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扎根于沥青试验仪器项目的可持续发展理念，我们深信环保与社会责任是沥青试验仪器项目成功的关键支柱。在沥青试验仪器项目的每一步，我们都致力于通过创新和实践，履行对环境和社会的坚定责任。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沥青试验仪器项目团队通过引入先进的环保技术、建立高效的废物处理系统以及推动能源节约措施，积极履行环保责任。定期的环保监测和评估确保沥青试验仪器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沥青试验仪器项目不仅致力于自身可持续发展，还注重对社会的回馈。通过支持社区沥青试验仪器项目、参与慈善事业、提供培训机会等方式，沥青试验仪器项目积极履行社会责任。与当地社区建立积极互动，关注员工的工作与生活平衡，以及员工的身心健康，是沥青试验仪器项目在社会责任层面的关键举措。这样的实践不仅增强了沥青试验仪器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8" w:name="_Toc11970"/>
      <w:r>
        <w:rPr>
          <w:rFonts w:ascii="仿宋" w:eastAsia="仿宋" w:hAnsi="仿宋" w:cs="仿宋" w:hint="eastAsia"/>
          <w:sz w:val="28"/>
          <w:lang w:eastAsia="zh-CN"/>
        </w:rPr>
        <w:t>三、市场分析、调研</w:t>
      </w:r>
      <w:bookmarkEnd w:id="8"/>
    </w:p>
    <w:p>
      <w:pPr>
        <w:pStyle w:val="Heading2"/>
        <w:rPr>
          <w:rFonts w:ascii="仿宋" w:eastAsia="仿宋" w:hAnsi="仿宋" w:cs="仿宋" w:hint="eastAsia"/>
          <w:lang w:eastAsia="zh-CN"/>
        </w:rPr>
      </w:pPr>
      <w:bookmarkStart w:id="9" w:name="_Toc4691"/>
      <w:r>
        <w:rPr>
          <w:rFonts w:ascii="仿宋" w:eastAsia="仿宋" w:hAnsi="仿宋" w:cs="仿宋" w:hint="eastAsia"/>
          <w:lang w:eastAsia="zh-CN"/>
        </w:rPr>
        <w:t>(一)、沥青试验仪器行业分析</w:t>
      </w:r>
      <w:bookmarkEnd w:id="9"/>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沥青试验仪器行业一直以来都是市场的关注焦点。行业内的发展趋势、竞争态势以及潜在机会都对沥青试验仪器项目的推进产生深远的影响。通过深入研究行业的整体概貌，我们将更好地理解行业的核心特征，为沥青试验仪器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沥青试验仪器行业，技术一直是推动创新和发展的关键因素。我们将对当前技术趋势进行详尽分析，包括但不限于人工智能、大数据应用、先进制造技术等。这有助于沥青试验仪器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沥青试验仪器项目成功的基础。我们将对主要竞争对手进行深入研究，包括其市场份额、产品特点、市场定位等。通过全面了解竞争对手的优势和劣势，沥青试验仪器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0" w:name="_Toc22962"/>
      <w:r>
        <w:rPr>
          <w:rFonts w:ascii="仿宋" w:eastAsia="仿宋" w:hAnsi="仿宋" w:cs="仿宋" w:hint="eastAsia"/>
          <w:sz w:val="28"/>
          <w:lang w:eastAsia="zh-CN"/>
        </w:rPr>
        <w:t>(二)、沥青试验仪器市场分析预测</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沥青试验仪器市场未来的增长趋势。这包括市场的整体规模、各细分领域的发展趋势等。沥青试验仪器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沥青试验仪器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沥青试验仪器项目实施过程中需要充分考虑的因素。我们将对市场风险进行全面评估，包括但不限于政策法规风险、市场竞争风险、技术变革风险等。通过对潜在风险的深入分析，沥青试验仪器项目可以制定相应的风险缓解策略，降低不确定性对沥青试验仪器项目的影响。</w:t>
      </w:r>
    </w:p>
    <w:p>
      <w:pPr>
        <w:pStyle w:val="Heading1"/>
        <w:ind w:firstLine="560" w:firstLineChars="200"/>
        <w:rPr>
          <w:rFonts w:ascii="仿宋" w:eastAsia="仿宋" w:hAnsi="仿宋" w:cs="仿宋" w:hint="eastAsia"/>
          <w:sz w:val="28"/>
          <w:lang w:eastAsia="zh-CN"/>
        </w:rPr>
      </w:pPr>
      <w:bookmarkStart w:id="11" w:name="_Toc8655"/>
      <w:r>
        <w:rPr>
          <w:rFonts w:ascii="仿宋" w:eastAsia="仿宋" w:hAnsi="仿宋" w:cs="仿宋" w:hint="eastAsia"/>
          <w:sz w:val="28"/>
          <w:lang w:eastAsia="zh-CN"/>
        </w:rPr>
        <w:t>四、沥青试验仪器项目危机管理</w:t>
      </w:r>
      <w:bookmarkEnd w:id="11"/>
    </w:p>
    <w:p>
      <w:pPr>
        <w:pStyle w:val="Heading2"/>
        <w:rPr>
          <w:rFonts w:ascii="仿宋" w:eastAsia="仿宋" w:hAnsi="仿宋" w:cs="仿宋" w:hint="eastAsia"/>
          <w:lang w:eastAsia="zh-CN"/>
        </w:rPr>
      </w:pPr>
      <w:bookmarkStart w:id="12" w:name="_Toc20860"/>
      <w:r>
        <w:rPr>
          <w:rFonts w:ascii="仿宋" w:eastAsia="仿宋" w:hAnsi="仿宋" w:cs="仿宋" w:hint="eastAsia"/>
          <w:lang w:eastAsia="zh-CN"/>
        </w:rPr>
        <w:t>(一)、危机预警与识别</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在沥青试验仪器项目危机管理中，危机预警与识别是确保沥青试验仪器项目稳健运行的核心步骤。通过建立全面的监测机制，沥青试验仪器项目团队旨在及时发现和理解潜在的风险和危机因素，以便采取及时的预防和应对措施，确保沥青试验仪器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首先，通过深入的风险评估，沥青试验仪器项目团队全面分析了整个沥青试验仪器项目和各个阶段可能存在的威胁。这包括准确评估每个潜在风险的发生概率和可能影响的程度，为后续危机预警提供了有力支持。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其次，制定敏感指标和预警机制，沥青试验仪器项目团队着重于明确定义沥青试验仪器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沥青试验仪器项目进展的持续监控，团队能够及时发现潜在问题并作出迅速反应。沥青试验仪器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在这一阶段，团队的专业素养和反应速度将发挥至关重要的作用，以确保潜在危机能够在初期得到有效的处理，最大程度地减轻负面影响。通过危机预警与识别，沥青试验仪器项目得以更有序、可控地推进。</w:t>
      </w:r>
    </w:p>
    <w:p>
      <w:pPr>
        <w:pStyle w:val="Heading2"/>
        <w:ind w:firstLine="560" w:firstLineChars="200"/>
        <w:rPr>
          <w:rFonts w:ascii="仿宋" w:eastAsia="仿宋" w:hAnsi="仿宋" w:cs="仿宋" w:hint="eastAsia"/>
          <w:sz w:val="28"/>
          <w:lang w:eastAsia="zh-CN"/>
        </w:rPr>
      </w:pPr>
      <w:bookmarkStart w:id="13" w:name="_Toc16981"/>
      <w:r>
        <w:rPr>
          <w:rFonts w:ascii="仿宋" w:eastAsia="仿宋" w:hAnsi="仿宋" w:cs="仿宋" w:hint="eastAsia"/>
          <w:sz w:val="28"/>
          <w:lang w:eastAsia="zh-CN"/>
        </w:rPr>
        <w:t>(二)、危机应对与恢复</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在危机发生时，沥青试验仪器项目团队立即行动，成立了应急小组。该小组的任务是迅速制定并实施紧急应对措施，以最小化潜在损失。以下是采取的主要措施：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暂停沥青试验仪器项目进度：为遏制危机蔓延，沥青试验仪器项目暂时停止进行，以便全面评估当前状况。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资源重新分配：重新评估沥青试验仪器项目资源的分配，确保最大限度地减小损失。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实时沟通：与关键利益相关者建立实时沟通机制，向他们传递沥青试验仪器项目危机的实际状况，保障沥青试验仪器项目核心利益。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在紧急应对的同时，沥青试验仪器项目团队强调了团队协作和有效沟通的重要性。以下是团队协作的关键举措：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信息共享机制：建立了信息共享平台，确保团队成员能够及时获取沥青试验仪器项目危机的实时信息。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领导者沟通：沥青试验仪器项目领导者通过定期会议和即时沟通工具，指导团队应对危机，保持团队稳定运行。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随着危机得到初步控制，沥青试验仪器项目团队转向制定恢复计划，以确保沥青试验仪器项目能够从中迅速恢复。主要恢复计划包括：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修复受损的进度计划：重新评估沥青试验仪器项目进度，制定修复计划，确保沥青试验仪器项目尽快回归正常进程。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重新调整资源分配：优化资源分配，确保沥青试验仪器项目在有限资源下高效运转。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风险管理机制加强：对沥青试验仪器项目风险进行全面评估，制定更强化的风险管理策略，以预防未来可能的危机。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4" w:name="_Toc26713"/>
      <w:r>
        <w:rPr>
          <w:rFonts w:ascii="仿宋" w:eastAsia="仿宋" w:hAnsi="仿宋" w:cs="仿宋" w:hint="eastAsia"/>
          <w:sz w:val="28"/>
          <w:lang w:eastAsia="zh-CN"/>
        </w:rPr>
        <w:t>五、工艺说明</w:t>
      </w:r>
      <w:bookmarkEnd w:id="14"/>
    </w:p>
    <w:p>
      <w:pPr>
        <w:pStyle w:val="Heading2"/>
        <w:rPr>
          <w:rFonts w:ascii="仿宋" w:eastAsia="仿宋" w:hAnsi="仿宋" w:cs="仿宋" w:hint="eastAsia"/>
          <w:lang w:eastAsia="zh-CN"/>
        </w:rPr>
      </w:pPr>
      <w:bookmarkStart w:id="15" w:name="_Toc25617"/>
      <w:r>
        <w:rPr>
          <w:rFonts w:ascii="仿宋" w:eastAsia="仿宋" w:hAnsi="仿宋" w:cs="仿宋" w:hint="eastAsia"/>
          <w:lang w:eastAsia="zh-CN"/>
        </w:rPr>
        <w:t>(一)、技术管理特点</w:t>
      </w:r>
      <w:bookmarkEnd w:id="15"/>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沥青试验仪器项目的技术管理特点体现在其创新导向。通过引入最先进的技术趋势和解决方案，沥青试验仪器项目致力于提升科技含量、提高质量和效率水平。这意味着我们将采用最新的工具和方法，确保沥青试验仪器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沥青试验仪器项目技术管理的显著特征。通过整合不同领域的技术资源，我们实现了跨学科的协同工作。这有助于优化技术架构，提高整体效能。此外，整合性策略还促进了不同技术团队之间的紧密沟通和高效合作，确保沥青试验仪器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沥青试验仪器项目所采用的技术。通过不断优化技术方案，沥青试验仪器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沥青试验仪器项目团队将在沥青试验仪器项目初期识别可能的技术风险，并采取相应的预防和应对措施。通过建立健全的风险评估机制，沥青试验仪器项目能够在实施过程中及时发现并解决潜在的技术问题，保障沥青试验仪器项目技术实施的平稳进行。</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通过这些独特的技术管理特点，我们确信在沥青试验仪器项目中，技术将成为沥青试验仪器项目成功的有力支持。这一深度剖析揭示了技术管理在沥青试验仪器项目实施中的关键作用，为沥青试验仪器项目的技术基础奠定了坚实的基础。</w:t>
      </w:r>
    </w:p>
    <w:p>
      <w:pPr>
        <w:pStyle w:val="Heading2"/>
        <w:ind w:firstLine="560" w:firstLineChars="200"/>
        <w:rPr>
          <w:rFonts w:ascii="仿宋" w:eastAsia="仿宋" w:hAnsi="仿宋" w:cs="仿宋" w:hint="eastAsia"/>
          <w:sz w:val="28"/>
          <w:lang w:eastAsia="zh-CN"/>
        </w:rPr>
      </w:pPr>
      <w:bookmarkStart w:id="16" w:name="_Toc24912"/>
      <w:r>
        <w:rPr>
          <w:rFonts w:ascii="仿宋" w:eastAsia="仿宋" w:hAnsi="仿宋" w:cs="仿宋" w:hint="eastAsia"/>
          <w:sz w:val="28"/>
          <w:lang w:eastAsia="zh-CN"/>
        </w:rPr>
        <w:t>(二)、沥青试验仪器项目工艺技术设计方案</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沥青试验仪器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沥青试验仪器项目将严格按照相关行业规范要求进行组织。通过有效控制产品质量，沥青试验仪器项目将致力于为顾客提供优质的沥青试验仪器项目产品和良好的服务。这体现了沥青试验仪器项目对于生产活动合规性和质量标准的高度重视，为沥青试验仪器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沥青试验仪器项目注重生态效益和清洁生产原则。沥青试验仪器项目建设将紧密结合地方特色经济发展，与社会经济发展规划和区域环境保护规划方案相协调一致。通过与当地区域自然生态系统的结合，沥青试验仪器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沥青试验仪器项目产品具有多样化的客户需求和个性化的特点。因此，沥青试验仪器项目产品规格品种多样，且单批生产数量较小。为满足这一特点，沥青试验仪器项目承办单位将建设先进的柔性制造生产线。通过广泛应用柔性制造技术，沥青试验仪器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沥青试验仪器项目采用的技术具有较高的技术含量和自动化水平，处于国内先进水平。这一技术选用不仅体现了对生产效率、质量和环境友好性的高标准要求，同时为沥青试验仪器项目的可持续发展奠定了坚实的基础。</w:t>
      </w:r>
    </w:p>
    <w:p>
      <w:pPr>
        <w:pStyle w:val="Heading2"/>
        <w:ind w:firstLine="560" w:firstLineChars="200"/>
        <w:rPr>
          <w:rFonts w:ascii="仿宋" w:eastAsia="仿宋" w:hAnsi="仿宋" w:cs="仿宋" w:hint="eastAsia"/>
          <w:sz w:val="28"/>
          <w:lang w:eastAsia="zh-CN"/>
        </w:rPr>
      </w:pPr>
      <w:bookmarkStart w:id="17" w:name="_Toc11085"/>
      <w:r>
        <w:rPr>
          <w:rFonts w:ascii="仿宋" w:eastAsia="仿宋" w:hAnsi="仿宋" w:cs="仿宋" w:hint="eastAsia"/>
          <w:sz w:val="28"/>
          <w:lang w:eastAsia="zh-CN"/>
        </w:rPr>
        <w:t>(三)、设备选型方案</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为确保沥青试验仪器项目的高效生产和技术实施，我们制定了一套精心设计的设备选型方案，以满足沥青试验仪器项目生产、质量和环保的要求。该方案的主要特点如下：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沥青试验仪器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针对沥青试验仪器项目产品的多样性和小批量生产的特点，我们将建设柔性制造生产线。通过在设备选型中考虑柔性制造技术，可以灵活应对不同产品规格和生产需求，实现生产线的高度灵活性和适应性。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8" w:name="_Toc3932"/>
      <w:r>
        <w:rPr>
          <w:rFonts w:ascii="仿宋" w:eastAsia="仿宋" w:hAnsi="仿宋" w:cs="仿宋" w:hint="eastAsia"/>
          <w:sz w:val="28"/>
          <w:lang w:eastAsia="zh-CN"/>
        </w:rPr>
        <w:t>六、沥青试验仪器项目文档管理</w:t>
      </w:r>
      <w:bookmarkEnd w:id="18"/>
    </w:p>
    <w:p>
      <w:pPr>
        <w:pStyle w:val="Heading2"/>
        <w:rPr>
          <w:rFonts w:ascii="仿宋" w:eastAsia="仿宋" w:hAnsi="仿宋" w:cs="仿宋" w:hint="eastAsia"/>
          <w:lang w:eastAsia="zh-CN"/>
        </w:rPr>
      </w:pPr>
      <w:bookmarkStart w:id="19" w:name="_Toc18313"/>
      <w:r>
        <w:rPr>
          <w:rFonts w:ascii="仿宋" w:eastAsia="仿宋" w:hAnsi="仿宋" w:cs="仿宋" w:hint="eastAsia"/>
          <w:lang w:eastAsia="zh-CN"/>
        </w:rPr>
        <w:t>(一)、文档编制与审查</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沥青试验仪器项目高度重视文档的质量和准确性，以支持沥青试验仪器项目的各项活动和决策。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沥青试验仪器项目文档的编制始于沥青试验仪器项目计划的初期，我们制定了详细的文档编制计划，明确了每个文档的内容、格式和编写责任人。在沥青试验仪器项目启动阶段，我们首先编制了沥青试验仪器项目章程，明确定义了沥青试验仪器项目的目标、范围、风险等关键要素。随后，沥青试验仪器项目团队根据计划陆续编制了需求文档、设计文档、测试文档等各类文档，确保沥青试验仪器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沥青试验仪器项目管理中的重要环节，旨在确保沥青试验仪器项目文档符合质量标准和沥青试验仪器项目需求。在沥青试验仪器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沥青试验仪器项目相关利益方和专业领域的专家对文档进行独立审查。这有助于获取更全面、客观的反馈，确保沥青试验仪器项目文档不仅符合内部标准，也满足外部需求。</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沥青试验仪器项目在文档编制与审查方面建立了严格的管理机制，通过规范的流程和多维度的审查，确保沥青试验仪器项目文档的质量、准确性和可靠性，为沥青试验仪器项目的顺利推进提供了有力支持。</w:t>
      </w:r>
    </w:p>
    <w:p>
      <w:pPr>
        <w:pStyle w:val="Heading2"/>
        <w:ind w:firstLine="560" w:firstLineChars="200"/>
        <w:rPr>
          <w:rFonts w:ascii="仿宋" w:eastAsia="仿宋" w:hAnsi="仿宋" w:cs="仿宋" w:hint="eastAsia"/>
          <w:sz w:val="28"/>
          <w:lang w:eastAsia="zh-CN"/>
        </w:rPr>
      </w:pPr>
      <w:bookmarkStart w:id="20" w:name="_Toc12969"/>
      <w:r>
        <w:rPr>
          <w:rFonts w:ascii="仿宋" w:eastAsia="仿宋" w:hAnsi="仿宋" w:cs="仿宋" w:hint="eastAsia"/>
          <w:sz w:val="28"/>
          <w:lang w:eastAsia="zh-CN"/>
        </w:rPr>
        <w:t>(二)、文档发布与分发</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在沥青试验仪器项目中，我们致力于优化文档发布与分发过程，以确保信息的高效传递和团队间协作的顺畅进行。以下是我们采取的关键优化策略：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我们通过多渠道发布文档，包括电子邮件、沥青试验仪器项目管理平台、内部网站等，以满足不同团队成员的偏好和需求。多渠道发布确保了信息的全面覆盖。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我们采用了精细的权限控制，确保只有授权人员可以访问敏感信息。这种安全措施保护了沥青试验仪器项目文档的机密性，防止了未经授权的信息泄露。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21" w:name="_Toc13380"/>
      <w:r>
        <w:rPr>
          <w:rFonts w:ascii="仿宋" w:eastAsia="仿宋" w:hAnsi="仿宋" w:cs="仿宋" w:hint="eastAsia"/>
          <w:sz w:val="28"/>
          <w:lang w:eastAsia="zh-CN"/>
        </w:rPr>
        <w:t>(三)、文档存档与归档</w:t>
      </w:r>
      <w:bookmarkEnd w:id="21"/>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https://d.book118.com/017141014131006035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沥青试验仪器项目规划设计蓝图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沥青试验仪器项目规划设计蓝图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沥青试验仪器项目规划设计蓝图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沥青试验仪器项目规划设计蓝图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沥青试验仪器项目规划设计蓝图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沥青试验仪器项目规划设计蓝图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沥青试验仪器项目规划设计蓝图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沥青试验仪器项目规划设计蓝图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沥青试验仪器项目规划设计蓝图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沥青试验仪器项目规划设计蓝图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沥青试验仪器项目规划设计蓝图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沥青试验仪器项目规划设计蓝图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沥青试验仪器项目规划设计蓝图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沥青试验仪器项目规划设计蓝图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沥青试验仪器项目规划设计蓝图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沥青试验仪器项目规划设计蓝图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沥青试验仪器项目规划设计蓝图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7D52ACE"/>
    <w:rsid w:val="07D52AC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01714101413100603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2024-01-30T20:00:00Z</dcterms:created>
  <dcterms:modified xsi:type="dcterms:W3CDTF">2024-01-30T20:00:33Z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A67FADE70EEA4B36B8BDE8C58D28BB07_11</vt:lpwstr>
  </property>
  <property fmtid="{D5CDD505-2E9C-101B-9397-08002B2CF9AE}" pid="3" name="KSOProductBuildVer">
    <vt:lpwstr>2052-12.1.0.16250</vt:lpwstr>
  </property>
</Properties>
</file>