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睡眠保健用品项目建设方案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83" w:history="1">
        <w:r>
          <w:rPr>
            <w:rFonts w:ascii="仿宋" w:eastAsia="仿宋" w:hAnsi="仿宋" w:cs="仿宋" w:hint="eastAsia"/>
            <w:lang w:eastAsia="zh-CN"/>
          </w:rPr>
          <w:t>概论</w:t>
        </w:r>
        <w:r>
          <w:tab/>
        </w:r>
        <w:r>
          <w:fldChar w:fldCharType="begin"/>
        </w:r>
        <w:r>
          <w:instrText xml:space="preserve"> PAGEREF _Toc14483 \h </w:instrText>
        </w:r>
        <w:r>
          <w:fldChar w:fldCharType="separate"/>
        </w:r>
        <w:r>
          <w:t>3</w:t>
        </w:r>
        <w:r>
          <w:fldChar w:fldCharType="end"/>
        </w:r>
      </w:hyperlink>
    </w:p>
    <w:p>
      <w:pPr>
        <w:pStyle w:val="TOC1"/>
        <w:tabs>
          <w:tab w:val="right" w:leader="dot" w:pos="8306"/>
        </w:tabs>
      </w:pPr>
      <w:hyperlink w:anchor="_Toc17693" w:history="1">
        <w:r>
          <w:rPr>
            <w:rFonts w:ascii="仿宋" w:eastAsia="仿宋" w:hAnsi="仿宋" w:cs="仿宋" w:hint="eastAsia"/>
            <w:lang w:eastAsia="zh-CN"/>
          </w:rPr>
          <w:t>一、发展规划、产业政策和行业准入分析</w:t>
        </w:r>
        <w:r>
          <w:tab/>
        </w:r>
        <w:r>
          <w:fldChar w:fldCharType="begin"/>
        </w:r>
        <w:r>
          <w:instrText xml:space="preserve"> PAGEREF _Toc17693 \h </w:instrText>
        </w:r>
        <w:r>
          <w:fldChar w:fldCharType="separate"/>
        </w:r>
        <w:r>
          <w:t>3</w:t>
        </w:r>
        <w:r>
          <w:fldChar w:fldCharType="end"/>
        </w:r>
      </w:hyperlink>
    </w:p>
    <w:p>
      <w:pPr>
        <w:pStyle w:val="TOC2"/>
        <w:tabs>
          <w:tab w:val="right" w:leader="dot" w:pos="8306"/>
        </w:tabs>
      </w:pPr>
      <w:hyperlink w:anchor="_Toc1865" w:history="1">
        <w:r>
          <w:rPr>
            <w:rFonts w:ascii="仿宋" w:eastAsia="仿宋" w:hAnsi="仿宋" w:cs="仿宋" w:hint="eastAsia"/>
            <w:lang w:eastAsia="zh-CN"/>
          </w:rPr>
          <w:t>(一)、发展规划分析</w:t>
        </w:r>
        <w:r>
          <w:tab/>
        </w:r>
        <w:r>
          <w:fldChar w:fldCharType="begin"/>
        </w:r>
        <w:r>
          <w:instrText xml:space="preserve"> PAGEREF _Toc1865 \h </w:instrText>
        </w:r>
        <w:r>
          <w:fldChar w:fldCharType="separate"/>
        </w:r>
        <w:r>
          <w:t>3</w:t>
        </w:r>
        <w:r>
          <w:fldChar w:fldCharType="end"/>
        </w:r>
      </w:hyperlink>
    </w:p>
    <w:p>
      <w:pPr>
        <w:pStyle w:val="TOC2"/>
        <w:tabs>
          <w:tab w:val="right" w:leader="dot" w:pos="8306"/>
        </w:tabs>
      </w:pPr>
      <w:hyperlink w:anchor="_Toc25365" w:history="1">
        <w:r>
          <w:rPr>
            <w:rFonts w:ascii="仿宋" w:eastAsia="仿宋" w:hAnsi="仿宋" w:cs="仿宋" w:hint="eastAsia"/>
            <w:lang w:eastAsia="zh-CN"/>
          </w:rPr>
          <w:t>(二)、产业政策分析</w:t>
        </w:r>
        <w:r>
          <w:tab/>
        </w:r>
        <w:r>
          <w:fldChar w:fldCharType="begin"/>
        </w:r>
        <w:r>
          <w:instrText xml:space="preserve"> PAGEREF _Toc25365 \h </w:instrText>
        </w:r>
        <w:r>
          <w:fldChar w:fldCharType="separate"/>
        </w:r>
        <w:r>
          <w:t>5</w:t>
        </w:r>
        <w:r>
          <w:fldChar w:fldCharType="end"/>
        </w:r>
      </w:hyperlink>
    </w:p>
    <w:p>
      <w:pPr>
        <w:pStyle w:val="TOC2"/>
        <w:tabs>
          <w:tab w:val="right" w:leader="dot" w:pos="8306"/>
        </w:tabs>
      </w:pPr>
      <w:hyperlink w:anchor="_Toc7089" w:history="1">
        <w:r>
          <w:rPr>
            <w:rFonts w:ascii="仿宋" w:eastAsia="仿宋" w:hAnsi="仿宋" w:cs="仿宋" w:hint="eastAsia"/>
            <w:lang w:eastAsia="zh-CN"/>
          </w:rPr>
          <w:t>(三)、行业准入分析</w:t>
        </w:r>
        <w:r>
          <w:tab/>
        </w:r>
        <w:r>
          <w:fldChar w:fldCharType="begin"/>
        </w:r>
        <w:r>
          <w:instrText xml:space="preserve"> PAGEREF _Toc7089 \h </w:instrText>
        </w:r>
        <w:r>
          <w:fldChar w:fldCharType="separate"/>
        </w:r>
        <w:r>
          <w:t>6</w:t>
        </w:r>
        <w:r>
          <w:fldChar w:fldCharType="end"/>
        </w:r>
      </w:hyperlink>
    </w:p>
    <w:p>
      <w:pPr>
        <w:pStyle w:val="TOC1"/>
        <w:tabs>
          <w:tab w:val="right" w:leader="dot" w:pos="8306"/>
        </w:tabs>
      </w:pPr>
      <w:hyperlink w:anchor="_Toc13581" w:history="1">
        <w:r>
          <w:rPr>
            <w:rFonts w:ascii="仿宋" w:eastAsia="仿宋" w:hAnsi="仿宋" w:cs="仿宋" w:hint="eastAsia"/>
            <w:lang w:eastAsia="zh-CN"/>
          </w:rPr>
          <w:t>二、项目选址研究</w:t>
        </w:r>
        <w:r>
          <w:tab/>
        </w:r>
        <w:r>
          <w:fldChar w:fldCharType="begin"/>
        </w:r>
        <w:r>
          <w:instrText xml:space="preserve"> PAGEREF _Toc13581 \h </w:instrText>
        </w:r>
        <w:r>
          <w:fldChar w:fldCharType="separate"/>
        </w:r>
        <w:r>
          <w:t>7</w:t>
        </w:r>
        <w:r>
          <w:fldChar w:fldCharType="end"/>
        </w:r>
      </w:hyperlink>
    </w:p>
    <w:p>
      <w:pPr>
        <w:pStyle w:val="TOC2"/>
        <w:tabs>
          <w:tab w:val="right" w:leader="dot" w:pos="8306"/>
        </w:tabs>
      </w:pPr>
      <w:hyperlink w:anchor="_Toc27098" w:history="1">
        <w:r>
          <w:rPr>
            <w:rFonts w:ascii="仿宋" w:eastAsia="仿宋" w:hAnsi="仿宋" w:cs="仿宋" w:hint="eastAsia"/>
            <w:lang w:eastAsia="zh-CN"/>
          </w:rPr>
          <w:t>(一)、项目选址原则</w:t>
        </w:r>
        <w:r>
          <w:tab/>
        </w:r>
        <w:r>
          <w:fldChar w:fldCharType="begin"/>
        </w:r>
        <w:r>
          <w:instrText xml:space="preserve"> PAGEREF _Toc27098 \h </w:instrText>
        </w:r>
        <w:r>
          <w:fldChar w:fldCharType="separate"/>
        </w:r>
        <w:r>
          <w:t>7</w:t>
        </w:r>
        <w:r>
          <w:fldChar w:fldCharType="end"/>
        </w:r>
      </w:hyperlink>
    </w:p>
    <w:p>
      <w:pPr>
        <w:pStyle w:val="TOC2"/>
        <w:tabs>
          <w:tab w:val="right" w:leader="dot" w:pos="8306"/>
        </w:tabs>
      </w:pPr>
      <w:hyperlink w:anchor="_Toc10627" w:history="1">
        <w:r>
          <w:rPr>
            <w:rFonts w:ascii="仿宋" w:eastAsia="仿宋" w:hAnsi="仿宋" w:cs="仿宋" w:hint="eastAsia"/>
            <w:lang w:eastAsia="zh-CN"/>
          </w:rPr>
          <w:t>(二)、项目选址</w:t>
        </w:r>
        <w:r>
          <w:tab/>
        </w:r>
        <w:r>
          <w:fldChar w:fldCharType="begin"/>
        </w:r>
        <w:r>
          <w:instrText xml:space="preserve"> PAGEREF _Toc10627 \h </w:instrText>
        </w:r>
        <w:r>
          <w:fldChar w:fldCharType="separate"/>
        </w:r>
        <w:r>
          <w:t>11</w:t>
        </w:r>
        <w:r>
          <w:fldChar w:fldCharType="end"/>
        </w:r>
      </w:hyperlink>
    </w:p>
    <w:p>
      <w:pPr>
        <w:pStyle w:val="TOC2"/>
        <w:tabs>
          <w:tab w:val="right" w:leader="dot" w:pos="8306"/>
        </w:tabs>
      </w:pPr>
      <w:hyperlink w:anchor="_Toc28234" w:history="1">
        <w:r>
          <w:rPr>
            <w:rFonts w:ascii="仿宋" w:eastAsia="仿宋" w:hAnsi="仿宋" w:cs="仿宋" w:hint="eastAsia"/>
            <w:lang w:eastAsia="zh-CN"/>
          </w:rPr>
          <w:t>(三)、建设条件分析</w:t>
        </w:r>
        <w:r>
          <w:tab/>
        </w:r>
        <w:r>
          <w:fldChar w:fldCharType="begin"/>
        </w:r>
        <w:r>
          <w:instrText xml:space="preserve"> PAGEREF _Toc28234 \h </w:instrText>
        </w:r>
        <w:r>
          <w:fldChar w:fldCharType="separate"/>
        </w:r>
        <w:r>
          <w:t>13</w:t>
        </w:r>
        <w:r>
          <w:fldChar w:fldCharType="end"/>
        </w:r>
      </w:hyperlink>
    </w:p>
    <w:p>
      <w:pPr>
        <w:pStyle w:val="TOC2"/>
        <w:tabs>
          <w:tab w:val="right" w:leader="dot" w:pos="8306"/>
        </w:tabs>
      </w:pPr>
      <w:hyperlink w:anchor="_Toc31450" w:history="1">
        <w:r>
          <w:rPr>
            <w:rFonts w:ascii="仿宋" w:eastAsia="仿宋" w:hAnsi="仿宋" w:cs="仿宋" w:hint="eastAsia"/>
            <w:lang w:eastAsia="zh-CN"/>
          </w:rPr>
          <w:t>(四)、用地控制指标</w:t>
        </w:r>
        <w:r>
          <w:tab/>
        </w:r>
        <w:r>
          <w:fldChar w:fldCharType="begin"/>
        </w:r>
        <w:r>
          <w:instrText xml:space="preserve"> PAGEREF _Toc31450 \h </w:instrText>
        </w:r>
        <w:r>
          <w:fldChar w:fldCharType="separate"/>
        </w:r>
        <w:r>
          <w:t>14</w:t>
        </w:r>
        <w:r>
          <w:fldChar w:fldCharType="end"/>
        </w:r>
      </w:hyperlink>
    </w:p>
    <w:p>
      <w:pPr>
        <w:pStyle w:val="TOC2"/>
        <w:tabs>
          <w:tab w:val="right" w:leader="dot" w:pos="8306"/>
        </w:tabs>
      </w:pPr>
      <w:hyperlink w:anchor="_Toc20972" w:history="1">
        <w:r>
          <w:rPr>
            <w:rFonts w:ascii="仿宋" w:eastAsia="仿宋" w:hAnsi="仿宋" w:cs="仿宋" w:hint="eastAsia"/>
            <w:lang w:eastAsia="zh-CN"/>
          </w:rPr>
          <w:t>(五)、地总体要求</w:t>
        </w:r>
        <w:r>
          <w:tab/>
        </w:r>
        <w:r>
          <w:fldChar w:fldCharType="begin"/>
        </w:r>
        <w:r>
          <w:instrText xml:space="preserve"> PAGEREF _Toc20972 \h </w:instrText>
        </w:r>
        <w:r>
          <w:fldChar w:fldCharType="separate"/>
        </w:r>
        <w:r>
          <w:t>15</w:t>
        </w:r>
        <w:r>
          <w:fldChar w:fldCharType="end"/>
        </w:r>
      </w:hyperlink>
    </w:p>
    <w:p>
      <w:pPr>
        <w:pStyle w:val="TOC2"/>
        <w:tabs>
          <w:tab w:val="right" w:leader="dot" w:pos="8306"/>
        </w:tabs>
      </w:pPr>
      <w:hyperlink w:anchor="_Toc28192" w:history="1">
        <w:r>
          <w:rPr>
            <w:rFonts w:ascii="仿宋" w:eastAsia="仿宋" w:hAnsi="仿宋" w:cs="仿宋" w:hint="eastAsia"/>
            <w:lang w:eastAsia="zh-CN"/>
          </w:rPr>
          <w:t>(六)、节约用地措施</w:t>
        </w:r>
        <w:r>
          <w:tab/>
        </w:r>
        <w:r>
          <w:fldChar w:fldCharType="begin"/>
        </w:r>
        <w:r>
          <w:instrText xml:space="preserve"> PAGEREF _Toc28192 \h </w:instrText>
        </w:r>
        <w:r>
          <w:fldChar w:fldCharType="separate"/>
        </w:r>
        <w:r>
          <w:t>17</w:t>
        </w:r>
        <w:r>
          <w:fldChar w:fldCharType="end"/>
        </w:r>
      </w:hyperlink>
    </w:p>
    <w:p>
      <w:pPr>
        <w:pStyle w:val="TOC2"/>
        <w:tabs>
          <w:tab w:val="right" w:leader="dot" w:pos="8306"/>
        </w:tabs>
      </w:pPr>
      <w:hyperlink w:anchor="_Toc11833" w:history="1">
        <w:r>
          <w:rPr>
            <w:rFonts w:ascii="仿宋" w:eastAsia="仿宋" w:hAnsi="仿宋" w:cs="仿宋" w:hint="eastAsia"/>
            <w:lang w:eastAsia="zh-CN"/>
          </w:rPr>
          <w:t>(七)、选址综合评价</w:t>
        </w:r>
        <w:r>
          <w:tab/>
        </w:r>
        <w:r>
          <w:fldChar w:fldCharType="begin"/>
        </w:r>
        <w:r>
          <w:instrText xml:space="preserve"> PAGEREF _Toc11833 \h </w:instrText>
        </w:r>
        <w:r>
          <w:fldChar w:fldCharType="separate"/>
        </w:r>
        <w:r>
          <w:t>18</w:t>
        </w:r>
        <w:r>
          <w:fldChar w:fldCharType="end"/>
        </w:r>
      </w:hyperlink>
    </w:p>
    <w:p>
      <w:pPr>
        <w:pStyle w:val="TOC1"/>
        <w:tabs>
          <w:tab w:val="right" w:leader="dot" w:pos="8306"/>
        </w:tabs>
      </w:pPr>
      <w:hyperlink w:anchor="_Toc1284" w:history="1">
        <w:r>
          <w:rPr>
            <w:rFonts w:ascii="仿宋" w:eastAsia="仿宋" w:hAnsi="仿宋" w:cs="仿宋" w:hint="eastAsia"/>
            <w:lang w:eastAsia="zh-CN"/>
          </w:rPr>
          <w:t>三、环境和生态影响分析</w:t>
        </w:r>
        <w:r>
          <w:tab/>
        </w:r>
        <w:r>
          <w:fldChar w:fldCharType="begin"/>
        </w:r>
        <w:r>
          <w:instrText xml:space="preserve"> PAGEREF _Toc1284 \h </w:instrText>
        </w:r>
        <w:r>
          <w:fldChar w:fldCharType="separate"/>
        </w:r>
        <w:r>
          <w:t>19</w:t>
        </w:r>
        <w:r>
          <w:fldChar w:fldCharType="end"/>
        </w:r>
      </w:hyperlink>
    </w:p>
    <w:p>
      <w:pPr>
        <w:pStyle w:val="TOC2"/>
        <w:tabs>
          <w:tab w:val="right" w:leader="dot" w:pos="8306"/>
        </w:tabs>
      </w:pPr>
      <w:hyperlink w:anchor="_Toc31698" w:history="1">
        <w:r>
          <w:rPr>
            <w:rFonts w:ascii="仿宋" w:eastAsia="仿宋" w:hAnsi="仿宋" w:cs="仿宋" w:hint="eastAsia"/>
            <w:lang w:eastAsia="zh-CN"/>
          </w:rPr>
          <w:t>(一)、环境和生态现状</w:t>
        </w:r>
        <w:r>
          <w:tab/>
        </w:r>
        <w:r>
          <w:fldChar w:fldCharType="begin"/>
        </w:r>
        <w:r>
          <w:instrText xml:space="preserve"> PAGEREF _Toc31698 \h </w:instrText>
        </w:r>
        <w:r>
          <w:fldChar w:fldCharType="separate"/>
        </w:r>
        <w:r>
          <w:t>19</w:t>
        </w:r>
        <w:r>
          <w:fldChar w:fldCharType="end"/>
        </w:r>
      </w:hyperlink>
    </w:p>
    <w:p>
      <w:pPr>
        <w:pStyle w:val="TOC2"/>
        <w:tabs>
          <w:tab w:val="right" w:leader="dot" w:pos="8306"/>
        </w:tabs>
      </w:pPr>
      <w:hyperlink w:anchor="_Toc9352" w:history="1">
        <w:r>
          <w:rPr>
            <w:rFonts w:ascii="仿宋" w:eastAsia="仿宋" w:hAnsi="仿宋" w:cs="仿宋" w:hint="eastAsia"/>
            <w:lang w:eastAsia="zh-CN"/>
          </w:rPr>
          <w:t>(二)、生态环境影响分析</w:t>
        </w:r>
        <w:r>
          <w:tab/>
        </w:r>
        <w:r>
          <w:fldChar w:fldCharType="begin"/>
        </w:r>
        <w:r>
          <w:instrText xml:space="preserve"> PAGEREF _Toc9352 \h </w:instrText>
        </w:r>
        <w:r>
          <w:fldChar w:fldCharType="separate"/>
        </w:r>
        <w:r>
          <w:t>21</w:t>
        </w:r>
        <w:r>
          <w:fldChar w:fldCharType="end"/>
        </w:r>
      </w:hyperlink>
    </w:p>
    <w:p>
      <w:pPr>
        <w:pStyle w:val="TOC2"/>
        <w:tabs>
          <w:tab w:val="right" w:leader="dot" w:pos="8306"/>
        </w:tabs>
      </w:pPr>
      <w:hyperlink w:anchor="_Toc18164" w:history="1">
        <w:r>
          <w:rPr>
            <w:rFonts w:ascii="仿宋" w:eastAsia="仿宋" w:hAnsi="仿宋" w:cs="仿宋" w:hint="eastAsia"/>
            <w:lang w:eastAsia="zh-CN"/>
          </w:rPr>
          <w:t>(三)、生态环境保护措施</w:t>
        </w:r>
        <w:r>
          <w:tab/>
        </w:r>
        <w:r>
          <w:fldChar w:fldCharType="begin"/>
        </w:r>
        <w:r>
          <w:instrText xml:space="preserve"> PAGEREF _Toc18164 \h </w:instrText>
        </w:r>
        <w:r>
          <w:fldChar w:fldCharType="separate"/>
        </w:r>
        <w:r>
          <w:t>22</w:t>
        </w:r>
        <w:r>
          <w:fldChar w:fldCharType="end"/>
        </w:r>
      </w:hyperlink>
    </w:p>
    <w:p>
      <w:pPr>
        <w:pStyle w:val="TOC2"/>
        <w:tabs>
          <w:tab w:val="right" w:leader="dot" w:pos="8306"/>
        </w:tabs>
      </w:pPr>
      <w:hyperlink w:anchor="_Toc32306" w:history="1">
        <w:r>
          <w:rPr>
            <w:rFonts w:ascii="仿宋" w:eastAsia="仿宋" w:hAnsi="仿宋" w:cs="仿宋" w:hint="eastAsia"/>
            <w:lang w:eastAsia="zh-CN"/>
          </w:rPr>
          <w:t>(四)、地质灾害影响分析</w:t>
        </w:r>
        <w:r>
          <w:tab/>
        </w:r>
        <w:r>
          <w:fldChar w:fldCharType="begin"/>
        </w:r>
        <w:r>
          <w:instrText xml:space="preserve"> PAGEREF _Toc32306 \h </w:instrText>
        </w:r>
        <w:r>
          <w:fldChar w:fldCharType="separate"/>
        </w:r>
        <w:r>
          <w:t>24</w:t>
        </w:r>
        <w:r>
          <w:fldChar w:fldCharType="end"/>
        </w:r>
      </w:hyperlink>
    </w:p>
    <w:p>
      <w:pPr>
        <w:pStyle w:val="TOC2"/>
        <w:tabs>
          <w:tab w:val="right" w:leader="dot" w:pos="8306"/>
        </w:tabs>
      </w:pPr>
      <w:hyperlink w:anchor="_Toc24675" w:history="1">
        <w:r>
          <w:rPr>
            <w:rFonts w:ascii="仿宋" w:eastAsia="仿宋" w:hAnsi="仿宋" w:cs="仿宋" w:hint="eastAsia"/>
            <w:lang w:eastAsia="zh-CN"/>
          </w:rPr>
          <w:t>(五)、特殊环境影响</w:t>
        </w:r>
        <w:r>
          <w:tab/>
        </w:r>
        <w:r>
          <w:fldChar w:fldCharType="begin"/>
        </w:r>
        <w:r>
          <w:instrText xml:space="preserve"> PAGEREF _Toc24675 \h </w:instrText>
        </w:r>
        <w:r>
          <w:fldChar w:fldCharType="separate"/>
        </w:r>
        <w:r>
          <w:t>25</w:t>
        </w:r>
        <w:r>
          <w:fldChar w:fldCharType="end"/>
        </w:r>
      </w:hyperlink>
    </w:p>
    <w:p>
      <w:pPr>
        <w:pStyle w:val="TOC1"/>
        <w:tabs>
          <w:tab w:val="right" w:leader="dot" w:pos="8306"/>
        </w:tabs>
      </w:pPr>
      <w:hyperlink w:anchor="_Toc14276" w:history="1">
        <w:r>
          <w:rPr>
            <w:rFonts w:ascii="仿宋" w:eastAsia="仿宋" w:hAnsi="仿宋" w:cs="仿宋" w:hint="eastAsia"/>
            <w:lang w:eastAsia="zh-CN"/>
          </w:rPr>
          <w:t>四、社会影响分析</w:t>
        </w:r>
        <w:r>
          <w:tab/>
        </w:r>
        <w:r>
          <w:fldChar w:fldCharType="begin"/>
        </w:r>
        <w:r>
          <w:instrText xml:space="preserve"> PAGEREF _Toc14276 \h </w:instrText>
        </w:r>
        <w:r>
          <w:fldChar w:fldCharType="separate"/>
        </w:r>
        <w:r>
          <w:t>26</w:t>
        </w:r>
        <w:r>
          <w:fldChar w:fldCharType="end"/>
        </w:r>
      </w:hyperlink>
    </w:p>
    <w:p>
      <w:pPr>
        <w:pStyle w:val="TOC2"/>
        <w:tabs>
          <w:tab w:val="right" w:leader="dot" w:pos="8306"/>
        </w:tabs>
      </w:pPr>
      <w:hyperlink w:anchor="_Toc14007" w:history="1">
        <w:r>
          <w:rPr>
            <w:rFonts w:ascii="仿宋" w:eastAsia="仿宋" w:hAnsi="仿宋" w:cs="仿宋" w:hint="eastAsia"/>
            <w:lang w:eastAsia="zh-CN"/>
          </w:rPr>
          <w:t>(一)、社会影响效果分析</w:t>
        </w:r>
        <w:r>
          <w:tab/>
        </w:r>
        <w:r>
          <w:fldChar w:fldCharType="begin"/>
        </w:r>
        <w:r>
          <w:instrText xml:space="preserve"> PAGEREF _Toc14007 \h </w:instrText>
        </w:r>
        <w:r>
          <w:fldChar w:fldCharType="separate"/>
        </w:r>
        <w:r>
          <w:t>26</w:t>
        </w:r>
        <w:r>
          <w:fldChar w:fldCharType="end"/>
        </w:r>
      </w:hyperlink>
    </w:p>
    <w:p>
      <w:pPr>
        <w:pStyle w:val="TOC2"/>
        <w:tabs>
          <w:tab w:val="right" w:leader="dot" w:pos="8306"/>
        </w:tabs>
      </w:pPr>
      <w:hyperlink w:anchor="_Toc28105" w:history="1">
        <w:r>
          <w:rPr>
            <w:rFonts w:ascii="仿宋" w:eastAsia="仿宋" w:hAnsi="仿宋" w:cs="仿宋" w:hint="eastAsia"/>
            <w:lang w:eastAsia="zh-CN"/>
          </w:rPr>
          <w:t>(二)、社会适应性分析</w:t>
        </w:r>
        <w:r>
          <w:tab/>
        </w:r>
        <w:r>
          <w:fldChar w:fldCharType="begin"/>
        </w:r>
        <w:r>
          <w:instrText xml:space="preserve"> PAGEREF _Toc28105 \h </w:instrText>
        </w:r>
        <w:r>
          <w:fldChar w:fldCharType="separate"/>
        </w:r>
        <w:r>
          <w:t>29</w:t>
        </w:r>
        <w:r>
          <w:fldChar w:fldCharType="end"/>
        </w:r>
      </w:hyperlink>
    </w:p>
    <w:p>
      <w:pPr>
        <w:pStyle w:val="TOC2"/>
        <w:tabs>
          <w:tab w:val="right" w:leader="dot" w:pos="8306"/>
        </w:tabs>
      </w:pPr>
      <w:hyperlink w:anchor="_Toc9026" w:history="1">
        <w:r>
          <w:rPr>
            <w:rFonts w:ascii="仿宋" w:eastAsia="仿宋" w:hAnsi="仿宋" w:cs="仿宋" w:hint="eastAsia"/>
            <w:lang w:eastAsia="zh-CN"/>
          </w:rPr>
          <w:t>(三)、社会风险及对策分析</w:t>
        </w:r>
        <w:r>
          <w:tab/>
        </w:r>
        <w:r>
          <w:fldChar w:fldCharType="begin"/>
        </w:r>
        <w:r>
          <w:instrText xml:space="preserve"> PAGEREF _Toc9026 \h </w:instrText>
        </w:r>
        <w:r>
          <w:fldChar w:fldCharType="separate"/>
        </w:r>
        <w:r>
          <w:t>30</w:t>
        </w:r>
        <w:r>
          <w:fldChar w:fldCharType="end"/>
        </w:r>
      </w:hyperlink>
    </w:p>
    <w:p>
      <w:pPr>
        <w:pStyle w:val="TOC1"/>
        <w:tabs>
          <w:tab w:val="right" w:leader="dot" w:pos="8306"/>
        </w:tabs>
      </w:pPr>
      <w:hyperlink w:anchor="_Toc20345" w:history="1">
        <w:r>
          <w:rPr>
            <w:rFonts w:ascii="仿宋" w:eastAsia="仿宋" w:hAnsi="仿宋" w:cs="仿宋" w:hint="eastAsia"/>
            <w:lang w:eastAsia="zh-CN"/>
          </w:rPr>
          <w:t>五、资源开发及综合利用分析</w:t>
        </w:r>
        <w:r>
          <w:tab/>
        </w:r>
        <w:r>
          <w:fldChar w:fldCharType="begin"/>
        </w:r>
        <w:r>
          <w:instrText xml:space="preserve"> PAGEREF _Toc20345 \h </w:instrText>
        </w:r>
        <w:r>
          <w:fldChar w:fldCharType="separate"/>
        </w:r>
        <w:r>
          <w:t>34</w:t>
        </w:r>
        <w:r>
          <w:fldChar w:fldCharType="end"/>
        </w:r>
      </w:hyperlink>
    </w:p>
    <w:p>
      <w:pPr>
        <w:pStyle w:val="TOC2"/>
        <w:tabs>
          <w:tab w:val="right" w:leader="dot" w:pos="8306"/>
        </w:tabs>
      </w:pPr>
      <w:hyperlink w:anchor="_Toc3807" w:history="1">
        <w:r>
          <w:rPr>
            <w:rFonts w:ascii="仿宋" w:eastAsia="仿宋" w:hAnsi="仿宋" w:cs="仿宋" w:hint="eastAsia"/>
            <w:lang w:eastAsia="zh-CN"/>
          </w:rPr>
          <w:t>(一)、资源开发方案</w:t>
        </w:r>
        <w:r>
          <w:tab/>
        </w:r>
        <w:r>
          <w:fldChar w:fldCharType="begin"/>
        </w:r>
        <w:r>
          <w:instrText xml:space="preserve"> PAGEREF _Toc3807 \h </w:instrText>
        </w:r>
        <w:r>
          <w:fldChar w:fldCharType="separate"/>
        </w:r>
        <w:r>
          <w:t>34</w:t>
        </w:r>
        <w:r>
          <w:fldChar w:fldCharType="end"/>
        </w:r>
      </w:hyperlink>
    </w:p>
    <w:p>
      <w:pPr>
        <w:pStyle w:val="TOC2"/>
        <w:tabs>
          <w:tab w:val="right" w:leader="dot" w:pos="8306"/>
        </w:tabs>
      </w:pPr>
      <w:hyperlink w:anchor="_Toc18109" w:history="1">
        <w:r>
          <w:rPr>
            <w:rFonts w:ascii="仿宋" w:eastAsia="仿宋" w:hAnsi="仿宋" w:cs="仿宋" w:hint="eastAsia"/>
            <w:lang w:eastAsia="zh-CN"/>
          </w:rPr>
          <w:t>(二)、资源利用方案</w:t>
        </w:r>
        <w:r>
          <w:tab/>
        </w:r>
        <w:r>
          <w:fldChar w:fldCharType="begin"/>
        </w:r>
        <w:r>
          <w:instrText xml:space="preserve"> PAGEREF _Toc18109 \h </w:instrText>
        </w:r>
        <w:r>
          <w:fldChar w:fldCharType="separate"/>
        </w:r>
        <w:r>
          <w:t>35</w:t>
        </w:r>
        <w:r>
          <w:fldChar w:fldCharType="end"/>
        </w:r>
      </w:hyperlink>
    </w:p>
    <w:p>
      <w:pPr>
        <w:pStyle w:val="TOC2"/>
        <w:tabs>
          <w:tab w:val="right" w:leader="dot" w:pos="8306"/>
        </w:tabs>
      </w:pPr>
      <w:hyperlink w:anchor="_Toc13923" w:history="1">
        <w:r>
          <w:rPr>
            <w:rFonts w:ascii="仿宋" w:eastAsia="仿宋" w:hAnsi="仿宋" w:cs="仿宋" w:hint="eastAsia"/>
            <w:lang w:eastAsia="zh-CN"/>
          </w:rPr>
          <w:t>(三)、资源节约措施</w:t>
        </w:r>
        <w:r>
          <w:tab/>
        </w:r>
        <w:r>
          <w:fldChar w:fldCharType="begin"/>
        </w:r>
        <w:r>
          <w:instrText xml:space="preserve"> PAGEREF _Toc13923 \h </w:instrText>
        </w:r>
        <w:r>
          <w:fldChar w:fldCharType="separate"/>
        </w:r>
        <w:r>
          <w:t>36</w:t>
        </w:r>
        <w:r>
          <w:fldChar w:fldCharType="end"/>
        </w:r>
      </w:hyperlink>
    </w:p>
    <w:p>
      <w:pPr>
        <w:pStyle w:val="TOC1"/>
        <w:tabs>
          <w:tab w:val="right" w:leader="dot" w:pos="8306"/>
        </w:tabs>
      </w:pPr>
      <w:hyperlink w:anchor="_Toc30047" w:history="1">
        <w:r>
          <w:rPr>
            <w:rFonts w:ascii="仿宋" w:eastAsia="仿宋" w:hAnsi="仿宋" w:cs="仿宋" w:hint="eastAsia"/>
            <w:lang w:eastAsia="zh-CN"/>
          </w:rPr>
          <w:t>六、背景、必要性分析</w:t>
        </w:r>
        <w:r>
          <w:tab/>
        </w:r>
        <w:r>
          <w:fldChar w:fldCharType="begin"/>
        </w:r>
        <w:r>
          <w:instrText xml:space="preserve"> PAGEREF _Toc30047 \h </w:instrText>
        </w:r>
        <w:r>
          <w:fldChar w:fldCharType="separate"/>
        </w:r>
        <w:r>
          <w:t>37</w:t>
        </w:r>
        <w:r>
          <w:fldChar w:fldCharType="end"/>
        </w:r>
      </w:hyperlink>
    </w:p>
    <w:p>
      <w:pPr>
        <w:pStyle w:val="TOC2"/>
        <w:tabs>
          <w:tab w:val="right" w:leader="dot" w:pos="8306"/>
        </w:tabs>
      </w:pPr>
      <w:hyperlink w:anchor="_Toc21396" w:history="1">
        <w:r>
          <w:rPr>
            <w:rFonts w:ascii="仿宋" w:eastAsia="仿宋" w:hAnsi="仿宋" w:cs="仿宋" w:hint="eastAsia"/>
            <w:lang w:eastAsia="zh-CN"/>
          </w:rPr>
          <w:t>(一)、项目建设背景</w:t>
        </w:r>
        <w:r>
          <w:tab/>
        </w:r>
        <w:r>
          <w:fldChar w:fldCharType="begin"/>
        </w:r>
        <w:r>
          <w:instrText xml:space="preserve"> PAGEREF _Toc21396 \h </w:instrText>
        </w:r>
        <w:r>
          <w:fldChar w:fldCharType="separate"/>
        </w:r>
        <w:r>
          <w:t>37</w:t>
        </w:r>
        <w:r>
          <w:fldChar w:fldCharType="end"/>
        </w:r>
      </w:hyperlink>
    </w:p>
    <w:p>
      <w:pPr>
        <w:pStyle w:val="TOC2"/>
        <w:tabs>
          <w:tab w:val="right" w:leader="dot" w:pos="8306"/>
        </w:tabs>
      </w:pPr>
      <w:hyperlink w:anchor="_Toc22696" w:history="1">
        <w:r>
          <w:rPr>
            <w:rFonts w:ascii="仿宋" w:eastAsia="仿宋" w:hAnsi="仿宋" w:cs="仿宋" w:hint="eastAsia"/>
            <w:lang w:eastAsia="zh-CN"/>
          </w:rPr>
          <w:t>(二)、必要性分析</w:t>
        </w:r>
        <w:r>
          <w:tab/>
        </w:r>
        <w:r>
          <w:fldChar w:fldCharType="begin"/>
        </w:r>
        <w:r>
          <w:instrText xml:space="preserve"> PAGEREF _Toc22696 \h </w:instrText>
        </w:r>
        <w:r>
          <w:fldChar w:fldCharType="separate"/>
        </w:r>
        <w:r>
          <w:t>38</w:t>
        </w:r>
        <w:r>
          <w:fldChar w:fldCharType="end"/>
        </w:r>
      </w:hyperlink>
    </w:p>
    <w:p>
      <w:pPr>
        <w:pStyle w:val="TOC2"/>
        <w:tabs>
          <w:tab w:val="right" w:leader="dot" w:pos="8306"/>
        </w:tabs>
      </w:pPr>
      <w:hyperlink w:anchor="_Toc22218" w:history="1">
        <w:r>
          <w:rPr>
            <w:rFonts w:ascii="仿宋" w:eastAsia="仿宋" w:hAnsi="仿宋" w:cs="仿宋" w:hint="eastAsia"/>
            <w:lang w:eastAsia="zh-CN"/>
          </w:rPr>
          <w:t>(三)、项目建设有利条件</w:t>
        </w:r>
        <w:r>
          <w:tab/>
        </w:r>
        <w:r>
          <w:fldChar w:fldCharType="begin"/>
        </w:r>
        <w:r>
          <w:instrText xml:space="preserve"> PAGEREF _Toc22218 \h </w:instrText>
        </w:r>
        <w:r>
          <w:fldChar w:fldCharType="separate"/>
        </w:r>
        <w:r>
          <w:t>40</w:t>
        </w:r>
        <w:r>
          <w:fldChar w:fldCharType="end"/>
        </w:r>
      </w:hyperlink>
    </w:p>
    <w:p>
      <w:pPr>
        <w:pStyle w:val="TOC1"/>
        <w:tabs>
          <w:tab w:val="right" w:leader="dot" w:pos="8306"/>
        </w:tabs>
      </w:pPr>
      <w:hyperlink w:anchor="_Toc12021" w:history="1">
        <w:r>
          <w:rPr>
            <w:rFonts w:ascii="仿宋" w:eastAsia="仿宋" w:hAnsi="仿宋" w:cs="仿宋" w:hint="eastAsia"/>
            <w:lang w:eastAsia="zh-CN"/>
          </w:rPr>
          <w:t>七、项目实施与管理方案</w:t>
        </w:r>
        <w:r>
          <w:tab/>
        </w:r>
        <w:r>
          <w:fldChar w:fldCharType="begin"/>
        </w:r>
        <w:r>
          <w:instrText xml:space="preserve"> PAGEREF _Toc12021 \h </w:instrText>
        </w:r>
        <w:r>
          <w:fldChar w:fldCharType="separate"/>
        </w:r>
        <w:r>
          <w:t>41</w:t>
        </w:r>
        <w:r>
          <w:fldChar w:fldCharType="end"/>
        </w:r>
      </w:hyperlink>
    </w:p>
    <w:p>
      <w:pPr>
        <w:pStyle w:val="TOC2"/>
        <w:tabs>
          <w:tab w:val="right" w:leader="dot" w:pos="8306"/>
        </w:tabs>
      </w:pPr>
      <w:hyperlink w:anchor="_Toc32426" w:history="1">
        <w:r>
          <w:rPr>
            <w:rFonts w:ascii="仿宋" w:eastAsia="仿宋" w:hAnsi="仿宋" w:cs="仿宋" w:hint="eastAsia"/>
            <w:lang w:eastAsia="zh-CN"/>
          </w:rPr>
          <w:t>(一)、项目实施计划</w:t>
        </w:r>
        <w:r>
          <w:tab/>
        </w:r>
        <w:r>
          <w:fldChar w:fldCharType="begin"/>
        </w:r>
        <w:r>
          <w:instrText xml:space="preserve"> PAGEREF _Toc32426 \h </w:instrText>
        </w:r>
        <w:r>
          <w:fldChar w:fldCharType="separate"/>
        </w:r>
        <w:r>
          <w:t>41</w:t>
        </w:r>
        <w:r>
          <w:fldChar w:fldCharType="end"/>
        </w:r>
      </w:hyperlink>
    </w:p>
    <w:p>
      <w:pPr>
        <w:pStyle w:val="TOC2"/>
        <w:tabs>
          <w:tab w:val="right" w:leader="dot" w:pos="8306"/>
        </w:tabs>
      </w:pPr>
      <w:hyperlink w:anchor="_Toc22297" w:history="1">
        <w:r>
          <w:rPr>
            <w:rFonts w:ascii="仿宋" w:eastAsia="仿宋" w:hAnsi="仿宋" w:cs="仿宋" w:hint="eastAsia"/>
            <w:lang w:eastAsia="zh-CN"/>
          </w:rPr>
          <w:t>(二)、项目组织机构与职责</w:t>
        </w:r>
        <w:r>
          <w:tab/>
        </w:r>
        <w:r>
          <w:fldChar w:fldCharType="begin"/>
        </w:r>
        <w:r>
          <w:instrText xml:space="preserve"> PAGEREF _Toc22297 \h </w:instrText>
        </w:r>
        <w:r>
          <w:fldChar w:fldCharType="separate"/>
        </w:r>
        <w:r>
          <w:t>43</w:t>
        </w:r>
        <w:r>
          <w:fldChar w:fldCharType="end"/>
        </w:r>
      </w:hyperlink>
    </w:p>
    <w:p>
      <w:pPr>
        <w:pStyle w:val="TOC2"/>
        <w:tabs>
          <w:tab w:val="right" w:leader="dot" w:pos="8306"/>
        </w:tabs>
      </w:pPr>
      <w:hyperlink w:anchor="_Toc18070" w:history="1">
        <w:r>
          <w:rPr>
            <w:rFonts w:ascii="仿宋" w:eastAsia="仿宋" w:hAnsi="仿宋" w:cs="仿宋" w:hint="eastAsia"/>
            <w:lang w:eastAsia="zh-CN"/>
          </w:rPr>
          <w:t>(三)、项目管理与监控体系</w:t>
        </w:r>
        <w:r>
          <w:tab/>
        </w:r>
        <w:r>
          <w:fldChar w:fldCharType="begin"/>
        </w:r>
        <w:r>
          <w:instrText xml:space="preserve"> PAGEREF _Toc18070 \h </w:instrText>
        </w:r>
        <w:r>
          <w:fldChar w:fldCharType="separate"/>
        </w:r>
        <w:r>
          <w:t>45</w:t>
        </w:r>
        <w:r>
          <w:fldChar w:fldCharType="end"/>
        </w:r>
      </w:hyperlink>
    </w:p>
    <w:p>
      <w:pPr>
        <w:pStyle w:val="TOC1"/>
        <w:tabs>
          <w:tab w:val="right" w:leader="dot" w:pos="8306"/>
        </w:tabs>
      </w:pPr>
      <w:hyperlink w:anchor="_Toc24436" w:history="1">
        <w:r>
          <w:rPr>
            <w:rFonts w:ascii="仿宋" w:eastAsia="仿宋" w:hAnsi="仿宋" w:cs="仿宋" w:hint="eastAsia"/>
            <w:lang w:eastAsia="zh-CN"/>
          </w:rPr>
          <w:t>八、项目变更管理</w:t>
        </w:r>
        <w:r>
          <w:tab/>
        </w:r>
        <w:r>
          <w:fldChar w:fldCharType="begin"/>
        </w:r>
        <w:r>
          <w:instrText xml:space="preserve"> PAGEREF _Toc24436 \h </w:instrText>
        </w:r>
        <w:r>
          <w:fldChar w:fldCharType="separate"/>
        </w:r>
        <w:r>
          <w:t>47</w:t>
        </w:r>
        <w:r>
          <w:fldChar w:fldCharType="end"/>
        </w:r>
      </w:hyperlink>
    </w:p>
    <w:p>
      <w:pPr>
        <w:pStyle w:val="TOC2"/>
        <w:tabs>
          <w:tab w:val="right" w:leader="dot" w:pos="8306"/>
        </w:tabs>
      </w:pPr>
      <w:hyperlink w:anchor="_Toc10697" w:history="1">
        <w:r>
          <w:rPr>
            <w:rFonts w:ascii="仿宋" w:eastAsia="仿宋" w:hAnsi="仿宋" w:cs="仿宋" w:hint="eastAsia"/>
            <w:lang w:eastAsia="zh-CN"/>
          </w:rPr>
          <w:t>(一)、变更控制流程</w:t>
        </w:r>
        <w:r>
          <w:tab/>
        </w:r>
        <w:r>
          <w:fldChar w:fldCharType="begin"/>
        </w:r>
        <w:r>
          <w:instrText xml:space="preserve"> PAGEREF _Toc10697 \h </w:instrText>
        </w:r>
        <w:r>
          <w:fldChar w:fldCharType="separate"/>
        </w:r>
        <w:r>
          <w:t>47</w:t>
        </w:r>
        <w:r>
          <w:fldChar w:fldCharType="end"/>
        </w:r>
      </w:hyperlink>
    </w:p>
    <w:p>
      <w:pPr>
        <w:pStyle w:val="TOC2"/>
        <w:tabs>
          <w:tab w:val="right" w:leader="dot" w:pos="8306"/>
        </w:tabs>
      </w:pPr>
      <w:hyperlink w:anchor="_Toc27438" w:history="1">
        <w:r>
          <w:rPr>
            <w:rFonts w:ascii="仿宋" w:eastAsia="仿宋" w:hAnsi="仿宋" w:cs="仿宋" w:hint="eastAsia"/>
            <w:lang w:eastAsia="zh-CN"/>
          </w:rPr>
          <w:t>(二)、影响评估与处理</w:t>
        </w:r>
        <w:r>
          <w:tab/>
        </w:r>
        <w:r>
          <w:fldChar w:fldCharType="begin"/>
        </w:r>
        <w:r>
          <w:instrText xml:space="preserve"> PAGEREF _Toc27438 \h </w:instrText>
        </w:r>
        <w:r>
          <w:fldChar w:fldCharType="separate"/>
        </w:r>
        <w:r>
          <w:t>48</w:t>
        </w:r>
        <w:r>
          <w:fldChar w:fldCharType="end"/>
        </w:r>
      </w:hyperlink>
    </w:p>
    <w:p>
      <w:pPr>
        <w:pStyle w:val="TOC2"/>
        <w:tabs>
          <w:tab w:val="right" w:leader="dot" w:pos="8306"/>
        </w:tabs>
      </w:pPr>
      <w:hyperlink w:anchor="_Toc26687" w:history="1">
        <w:r>
          <w:rPr>
            <w:rFonts w:ascii="仿宋" w:eastAsia="仿宋" w:hAnsi="仿宋" w:cs="仿宋" w:hint="eastAsia"/>
            <w:lang w:eastAsia="zh-CN"/>
          </w:rPr>
          <w:t>(三)、变更记录与追踪</w:t>
        </w:r>
        <w:r>
          <w:tab/>
        </w:r>
        <w:r>
          <w:fldChar w:fldCharType="begin"/>
        </w:r>
        <w:r>
          <w:instrText xml:space="preserve"> PAGEREF _Toc26687 \h </w:instrText>
        </w:r>
        <w:r>
          <w:fldChar w:fldCharType="separate"/>
        </w:r>
        <w:r>
          <w:t>49</w:t>
        </w:r>
        <w:r>
          <w:fldChar w:fldCharType="end"/>
        </w:r>
      </w:hyperlink>
    </w:p>
    <w:p>
      <w:pPr>
        <w:pStyle w:val="TOC2"/>
        <w:tabs>
          <w:tab w:val="right" w:leader="dot" w:pos="8306"/>
        </w:tabs>
      </w:pPr>
      <w:hyperlink w:anchor="_Toc1537" w:history="1">
        <w:r>
          <w:rPr>
            <w:rFonts w:ascii="仿宋" w:eastAsia="仿宋" w:hAnsi="仿宋" w:cs="仿宋" w:hint="eastAsia"/>
            <w:lang w:eastAsia="zh-CN"/>
          </w:rPr>
          <w:t>(四)、变更管理策略</w:t>
        </w:r>
        <w:r>
          <w:tab/>
        </w:r>
        <w:r>
          <w:fldChar w:fldCharType="begin"/>
        </w:r>
        <w:r>
          <w:instrText xml:space="preserve"> PAGEREF _Toc1537 \h </w:instrText>
        </w:r>
        <w:r>
          <w:fldChar w:fldCharType="separate"/>
        </w:r>
        <w:r>
          <w:t>51</w:t>
        </w:r>
        <w:r>
          <w:fldChar w:fldCharType="end"/>
        </w:r>
      </w:hyperlink>
    </w:p>
    <w:p>
      <w:pPr>
        <w:pStyle w:val="TOC1"/>
        <w:tabs>
          <w:tab w:val="right" w:leader="dot" w:pos="8306"/>
        </w:tabs>
      </w:pPr>
      <w:hyperlink w:anchor="_Toc9164" w:history="1">
        <w:r>
          <w:rPr>
            <w:rFonts w:ascii="仿宋" w:eastAsia="仿宋" w:hAnsi="仿宋" w:cs="仿宋" w:hint="eastAsia"/>
            <w:lang w:eastAsia="zh-CN"/>
          </w:rPr>
          <w:t>九、项目进度计划</w:t>
        </w:r>
        <w:r>
          <w:tab/>
        </w:r>
        <w:r>
          <w:fldChar w:fldCharType="begin"/>
        </w:r>
        <w:r>
          <w:instrText xml:space="preserve"> PAGEREF _Toc9164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9" w:history="1">
        <w:r>
          <w:rPr>
            <w:rFonts w:ascii="仿宋" w:eastAsia="仿宋" w:hAnsi="仿宋" w:cs="仿宋" w:hint="eastAsia"/>
            <w:lang w:eastAsia="zh-CN"/>
          </w:rPr>
          <w:t>(一)、建设周期</w:t>
        </w:r>
        <w:r>
          <w:tab/>
        </w:r>
        <w:r>
          <w:fldChar w:fldCharType="begin"/>
        </w:r>
        <w:r>
          <w:instrText xml:space="preserve"> PAGEREF _Toc869 \h </w:instrText>
        </w:r>
        <w:r>
          <w:fldChar w:fldCharType="separate"/>
        </w:r>
        <w:r>
          <w:t>53</w:t>
        </w:r>
        <w:r>
          <w:fldChar w:fldCharType="end"/>
        </w:r>
      </w:hyperlink>
    </w:p>
    <w:p>
      <w:pPr>
        <w:pStyle w:val="TOC2"/>
        <w:tabs>
          <w:tab w:val="right" w:leader="dot" w:pos="8306"/>
        </w:tabs>
      </w:pPr>
      <w:hyperlink w:anchor="_Toc7964" w:history="1">
        <w:r>
          <w:rPr>
            <w:rFonts w:ascii="仿宋" w:eastAsia="仿宋" w:hAnsi="仿宋" w:cs="仿宋" w:hint="eastAsia"/>
            <w:lang w:eastAsia="zh-CN"/>
          </w:rPr>
          <w:t>(二)、建设进度</w:t>
        </w:r>
        <w:r>
          <w:tab/>
        </w:r>
        <w:r>
          <w:fldChar w:fldCharType="begin"/>
        </w:r>
        <w:r>
          <w:instrText xml:space="preserve"> PAGEREF _Toc7964 \h </w:instrText>
        </w:r>
        <w:r>
          <w:fldChar w:fldCharType="separate"/>
        </w:r>
        <w:r>
          <w:t>53</w:t>
        </w:r>
        <w:r>
          <w:fldChar w:fldCharType="end"/>
        </w:r>
      </w:hyperlink>
    </w:p>
    <w:p>
      <w:pPr>
        <w:pStyle w:val="TOC2"/>
        <w:tabs>
          <w:tab w:val="right" w:leader="dot" w:pos="8306"/>
        </w:tabs>
      </w:pPr>
      <w:hyperlink w:anchor="_Toc11302" w:history="1">
        <w:r>
          <w:rPr>
            <w:rFonts w:ascii="仿宋" w:eastAsia="仿宋" w:hAnsi="仿宋" w:cs="仿宋" w:hint="eastAsia"/>
            <w:lang w:eastAsia="zh-CN"/>
          </w:rPr>
          <w:t>(三)、进度安排注意事项</w:t>
        </w:r>
        <w:r>
          <w:tab/>
        </w:r>
        <w:r>
          <w:fldChar w:fldCharType="begin"/>
        </w:r>
        <w:r>
          <w:instrText xml:space="preserve"> PAGEREF _Toc11302 \h </w:instrText>
        </w:r>
        <w:r>
          <w:fldChar w:fldCharType="separate"/>
        </w:r>
        <w:r>
          <w:t>54</w:t>
        </w:r>
        <w:r>
          <w:fldChar w:fldCharType="end"/>
        </w:r>
      </w:hyperlink>
    </w:p>
    <w:p>
      <w:pPr>
        <w:pStyle w:val="TOC2"/>
        <w:tabs>
          <w:tab w:val="right" w:leader="dot" w:pos="8306"/>
        </w:tabs>
      </w:pPr>
      <w:hyperlink w:anchor="_Toc30056" w:history="1">
        <w:r>
          <w:rPr>
            <w:rFonts w:ascii="仿宋" w:eastAsia="仿宋" w:hAnsi="仿宋" w:cs="仿宋" w:hint="eastAsia"/>
            <w:lang w:eastAsia="zh-CN"/>
          </w:rPr>
          <w:t>(四)、人力资源配置</w:t>
        </w:r>
        <w:r>
          <w:tab/>
        </w:r>
        <w:r>
          <w:fldChar w:fldCharType="begin"/>
        </w:r>
        <w:r>
          <w:instrText xml:space="preserve"> PAGEREF _Toc30056 \h </w:instrText>
        </w:r>
        <w:r>
          <w:fldChar w:fldCharType="separate"/>
        </w:r>
        <w:r>
          <w:t>55</w:t>
        </w:r>
        <w:r>
          <w:fldChar w:fldCharType="end"/>
        </w:r>
      </w:hyperlink>
    </w:p>
    <w:p>
      <w:pPr>
        <w:pStyle w:val="TOC2"/>
        <w:tabs>
          <w:tab w:val="right" w:leader="dot" w:pos="8306"/>
        </w:tabs>
      </w:pPr>
      <w:hyperlink w:anchor="_Toc21935" w:history="1">
        <w:r>
          <w:rPr>
            <w:rFonts w:ascii="仿宋" w:eastAsia="仿宋" w:hAnsi="仿宋" w:cs="仿宋" w:hint="eastAsia"/>
            <w:lang w:eastAsia="zh-CN"/>
          </w:rPr>
          <w:t>(五)、员工培训</w:t>
        </w:r>
        <w:r>
          <w:tab/>
        </w:r>
        <w:r>
          <w:fldChar w:fldCharType="begin"/>
        </w:r>
        <w:r>
          <w:instrText xml:space="preserve"> PAGEREF _Toc21935 \h </w:instrText>
        </w:r>
        <w:r>
          <w:fldChar w:fldCharType="separate"/>
        </w:r>
        <w:r>
          <w:t>57</w:t>
        </w:r>
        <w:r>
          <w:fldChar w:fldCharType="end"/>
        </w:r>
      </w:hyperlink>
    </w:p>
    <w:p>
      <w:pPr>
        <w:pStyle w:val="TOC2"/>
        <w:tabs>
          <w:tab w:val="right" w:leader="dot" w:pos="8306"/>
        </w:tabs>
      </w:pPr>
      <w:hyperlink w:anchor="_Toc6440" w:history="1">
        <w:r>
          <w:rPr>
            <w:rFonts w:ascii="仿宋" w:eastAsia="仿宋" w:hAnsi="仿宋" w:cs="仿宋" w:hint="eastAsia"/>
            <w:lang w:eastAsia="zh-CN"/>
          </w:rPr>
          <w:t>(六)、项目实施保障</w:t>
        </w:r>
        <w:r>
          <w:tab/>
        </w:r>
        <w:r>
          <w:fldChar w:fldCharType="begin"/>
        </w:r>
        <w:r>
          <w:instrText xml:space="preserve"> PAGEREF _Toc6440 \h </w:instrText>
        </w:r>
        <w:r>
          <w:fldChar w:fldCharType="separate"/>
        </w:r>
        <w:r>
          <w:t>58</w:t>
        </w:r>
        <w:r>
          <w:fldChar w:fldCharType="end"/>
        </w:r>
      </w:hyperlink>
    </w:p>
    <w:p>
      <w:pPr>
        <w:pStyle w:val="TOC2"/>
        <w:tabs>
          <w:tab w:val="right" w:leader="dot" w:pos="8306"/>
        </w:tabs>
      </w:pPr>
      <w:hyperlink w:anchor="_Toc6275" w:history="1">
        <w:r>
          <w:rPr>
            <w:rFonts w:ascii="仿宋" w:eastAsia="仿宋" w:hAnsi="仿宋" w:cs="仿宋" w:hint="eastAsia"/>
            <w:lang w:eastAsia="zh-CN"/>
          </w:rPr>
          <w:t>(七)、安全规范管理</w:t>
        </w:r>
        <w:r>
          <w:tab/>
        </w:r>
        <w:r>
          <w:fldChar w:fldCharType="begin"/>
        </w:r>
        <w:r>
          <w:instrText xml:space="preserve"> PAGEREF _Toc6275 \h </w:instrText>
        </w:r>
        <w:r>
          <w:fldChar w:fldCharType="separate"/>
        </w:r>
        <w:r>
          <w:t>59</w:t>
        </w:r>
        <w:r>
          <w:fldChar w:fldCharType="end"/>
        </w:r>
      </w:hyperlink>
    </w:p>
    <w:p>
      <w:pPr>
        <w:pStyle w:val="TOC1"/>
        <w:tabs>
          <w:tab w:val="right" w:leader="dot" w:pos="8306"/>
        </w:tabs>
      </w:pPr>
      <w:hyperlink w:anchor="_Toc6414" w:history="1">
        <w:r>
          <w:rPr>
            <w:rFonts w:ascii="仿宋" w:eastAsia="仿宋" w:hAnsi="仿宋" w:cs="仿宋" w:hint="eastAsia"/>
            <w:lang w:eastAsia="zh-CN"/>
          </w:rPr>
          <w:t>十、环境保护与绿色发展</w:t>
        </w:r>
        <w:r>
          <w:tab/>
        </w:r>
        <w:r>
          <w:fldChar w:fldCharType="begin"/>
        </w:r>
        <w:r>
          <w:instrText xml:space="preserve"> PAGEREF _Toc6414 \h </w:instrText>
        </w:r>
        <w:r>
          <w:fldChar w:fldCharType="separate"/>
        </w:r>
        <w:r>
          <w:t>60</w:t>
        </w:r>
        <w:r>
          <w:fldChar w:fldCharType="end"/>
        </w:r>
      </w:hyperlink>
    </w:p>
    <w:p>
      <w:pPr>
        <w:pStyle w:val="TOC2"/>
        <w:tabs>
          <w:tab w:val="right" w:leader="dot" w:pos="8306"/>
        </w:tabs>
      </w:pPr>
      <w:hyperlink w:anchor="_Toc18374" w:history="1">
        <w:r>
          <w:rPr>
            <w:rFonts w:ascii="仿宋" w:eastAsia="仿宋" w:hAnsi="仿宋" w:cs="仿宋" w:hint="eastAsia"/>
            <w:lang w:eastAsia="zh-CN"/>
          </w:rPr>
          <w:t>(一)、环境保护措施</w:t>
        </w:r>
        <w:r>
          <w:tab/>
        </w:r>
        <w:r>
          <w:fldChar w:fldCharType="begin"/>
        </w:r>
        <w:r>
          <w:instrText xml:space="preserve"> PAGEREF _Toc18374 \h </w:instrText>
        </w:r>
        <w:r>
          <w:fldChar w:fldCharType="separate"/>
        </w:r>
        <w:r>
          <w:t>60</w:t>
        </w:r>
        <w:r>
          <w:fldChar w:fldCharType="end"/>
        </w:r>
      </w:hyperlink>
    </w:p>
    <w:p>
      <w:pPr>
        <w:pStyle w:val="TOC2"/>
        <w:tabs>
          <w:tab w:val="right" w:leader="dot" w:pos="8306"/>
        </w:tabs>
      </w:pPr>
      <w:hyperlink w:anchor="_Toc26117" w:history="1">
        <w:r>
          <w:rPr>
            <w:rFonts w:ascii="仿宋" w:eastAsia="仿宋" w:hAnsi="仿宋" w:cs="仿宋" w:hint="eastAsia"/>
            <w:lang w:eastAsia="zh-CN"/>
          </w:rPr>
          <w:t>(二)、绿色发展与可持续发展策略</w:t>
        </w:r>
        <w:r>
          <w:tab/>
        </w:r>
        <w:r>
          <w:fldChar w:fldCharType="begin"/>
        </w:r>
        <w:r>
          <w:instrText xml:space="preserve"> PAGEREF _Toc26117 \h </w:instrText>
        </w:r>
        <w:r>
          <w:fldChar w:fldCharType="separate"/>
        </w:r>
        <w:r>
          <w:t>62</w:t>
        </w:r>
        <w:r>
          <w:fldChar w:fldCharType="end"/>
        </w:r>
      </w:hyperlink>
    </w:p>
    <w:p>
      <w:pPr>
        <w:pStyle w:val="TOC1"/>
        <w:tabs>
          <w:tab w:val="right" w:leader="dot" w:pos="8306"/>
        </w:tabs>
      </w:pPr>
      <w:hyperlink w:anchor="_Toc6593" w:history="1">
        <w:r>
          <w:rPr>
            <w:rFonts w:ascii="仿宋" w:eastAsia="仿宋" w:hAnsi="仿宋" w:cs="仿宋" w:hint="eastAsia"/>
            <w:lang w:eastAsia="zh-CN"/>
          </w:rPr>
          <w:t>十一、项目质量与标准</w:t>
        </w:r>
        <w:r>
          <w:tab/>
        </w:r>
        <w:r>
          <w:fldChar w:fldCharType="begin"/>
        </w:r>
        <w:r>
          <w:instrText xml:space="preserve"> PAGEREF _Toc6593 \h </w:instrText>
        </w:r>
        <w:r>
          <w:fldChar w:fldCharType="separate"/>
        </w:r>
        <w:r>
          <w:t>63</w:t>
        </w:r>
        <w:r>
          <w:fldChar w:fldCharType="end"/>
        </w:r>
      </w:hyperlink>
    </w:p>
    <w:p>
      <w:pPr>
        <w:pStyle w:val="TOC2"/>
        <w:tabs>
          <w:tab w:val="right" w:leader="dot" w:pos="8306"/>
        </w:tabs>
      </w:pPr>
      <w:hyperlink w:anchor="_Toc27154" w:history="1">
        <w:r>
          <w:rPr>
            <w:rFonts w:ascii="仿宋" w:eastAsia="仿宋" w:hAnsi="仿宋" w:cs="仿宋" w:hint="eastAsia"/>
            <w:lang w:eastAsia="zh-CN"/>
          </w:rPr>
          <w:t>(一)、质量保障体系</w:t>
        </w:r>
        <w:r>
          <w:tab/>
        </w:r>
        <w:r>
          <w:fldChar w:fldCharType="begin"/>
        </w:r>
        <w:r>
          <w:instrText xml:space="preserve"> PAGEREF _Toc27154 \h </w:instrText>
        </w:r>
        <w:r>
          <w:fldChar w:fldCharType="separate"/>
        </w:r>
        <w:r>
          <w:t>63</w:t>
        </w:r>
        <w:r>
          <w:fldChar w:fldCharType="end"/>
        </w:r>
      </w:hyperlink>
    </w:p>
    <w:p>
      <w:pPr>
        <w:pStyle w:val="TOC2"/>
        <w:tabs>
          <w:tab w:val="right" w:leader="dot" w:pos="8306"/>
        </w:tabs>
      </w:pPr>
      <w:hyperlink w:anchor="_Toc12737" w:history="1">
        <w:r>
          <w:rPr>
            <w:rFonts w:ascii="仿宋" w:eastAsia="仿宋" w:hAnsi="仿宋" w:cs="仿宋" w:hint="eastAsia"/>
            <w:lang w:eastAsia="zh-CN"/>
          </w:rPr>
          <w:t>(二)、标准化作业流程</w:t>
        </w:r>
        <w:r>
          <w:tab/>
        </w:r>
        <w:r>
          <w:fldChar w:fldCharType="begin"/>
        </w:r>
        <w:r>
          <w:instrText xml:space="preserve"> PAGEREF _Toc12737 \h </w:instrText>
        </w:r>
        <w:r>
          <w:fldChar w:fldCharType="separate"/>
        </w:r>
        <w:r>
          <w:t>65</w:t>
        </w:r>
        <w:r>
          <w:fldChar w:fldCharType="end"/>
        </w:r>
      </w:hyperlink>
    </w:p>
    <w:p>
      <w:pPr>
        <w:pStyle w:val="TOC2"/>
        <w:tabs>
          <w:tab w:val="right" w:leader="dot" w:pos="8306"/>
        </w:tabs>
      </w:pPr>
      <w:hyperlink w:anchor="_Toc32577" w:history="1">
        <w:r>
          <w:rPr>
            <w:rFonts w:ascii="仿宋" w:eastAsia="仿宋" w:hAnsi="仿宋" w:cs="仿宋" w:hint="eastAsia"/>
            <w:lang w:eastAsia="zh-CN"/>
          </w:rPr>
          <w:t>(三)、质量监控与评估</w:t>
        </w:r>
        <w:r>
          <w:tab/>
        </w:r>
        <w:r>
          <w:fldChar w:fldCharType="begin"/>
        </w:r>
        <w:r>
          <w:instrText xml:space="preserve"> PAGEREF _Toc32577 \h </w:instrText>
        </w:r>
        <w:r>
          <w:fldChar w:fldCharType="separate"/>
        </w:r>
        <w:r>
          <w:t>66</w:t>
        </w:r>
        <w:r>
          <w:fldChar w:fldCharType="end"/>
        </w:r>
      </w:hyperlink>
    </w:p>
    <w:p>
      <w:pPr>
        <w:pStyle w:val="TOC2"/>
        <w:tabs>
          <w:tab w:val="right" w:leader="dot" w:pos="8306"/>
        </w:tabs>
      </w:pPr>
      <w:hyperlink w:anchor="_Toc32200" w:history="1">
        <w:r>
          <w:rPr>
            <w:rFonts w:ascii="仿宋" w:eastAsia="仿宋" w:hAnsi="仿宋" w:cs="仿宋" w:hint="eastAsia"/>
            <w:lang w:eastAsia="zh-CN"/>
          </w:rPr>
          <w:t>(四)、质量改进计划</w:t>
        </w:r>
        <w:r>
          <w:tab/>
        </w:r>
        <w:r>
          <w:fldChar w:fldCharType="begin"/>
        </w:r>
        <w:r>
          <w:instrText xml:space="preserve"> PAGEREF _Toc32200 \h </w:instrText>
        </w:r>
        <w:r>
          <w:fldChar w:fldCharType="separate"/>
        </w:r>
        <w:r>
          <w:t>67</w:t>
        </w:r>
        <w:r>
          <w:fldChar w:fldCharType="end"/>
        </w:r>
      </w:hyperlink>
    </w:p>
    <w:p>
      <w:pPr>
        <w:pStyle w:val="TOC1"/>
        <w:tabs>
          <w:tab w:val="right" w:leader="dot" w:pos="8306"/>
        </w:tabs>
      </w:pPr>
      <w:hyperlink w:anchor="_Toc3852" w:history="1">
        <w:r>
          <w:rPr>
            <w:rFonts w:ascii="仿宋" w:eastAsia="仿宋" w:hAnsi="仿宋" w:cs="仿宋" w:hint="eastAsia"/>
            <w:lang w:eastAsia="zh-CN"/>
          </w:rPr>
          <w:t>十二、安全与应急管理</w:t>
        </w:r>
        <w:r>
          <w:tab/>
        </w:r>
        <w:r>
          <w:fldChar w:fldCharType="begin"/>
        </w:r>
        <w:r>
          <w:instrText xml:space="preserve"> PAGEREF _Toc3852 \h </w:instrText>
        </w:r>
        <w:r>
          <w:fldChar w:fldCharType="separate"/>
        </w:r>
        <w:r>
          <w:t>69</w:t>
        </w:r>
        <w:r>
          <w:fldChar w:fldCharType="end"/>
        </w:r>
      </w:hyperlink>
    </w:p>
    <w:p>
      <w:pPr>
        <w:pStyle w:val="TOC2"/>
        <w:tabs>
          <w:tab w:val="right" w:leader="dot" w:pos="8306"/>
        </w:tabs>
      </w:pPr>
      <w:hyperlink w:anchor="_Toc12006" w:history="1">
        <w:r>
          <w:rPr>
            <w:rFonts w:ascii="仿宋" w:eastAsia="仿宋" w:hAnsi="仿宋" w:cs="仿宋" w:hint="eastAsia"/>
            <w:lang w:eastAsia="zh-CN"/>
          </w:rPr>
          <w:t>(一)、安全生产管理</w:t>
        </w:r>
        <w:r>
          <w:tab/>
        </w:r>
        <w:r>
          <w:fldChar w:fldCharType="begin"/>
        </w:r>
        <w:r>
          <w:instrText xml:space="preserve"> PAGEREF _Toc12006 \h </w:instrText>
        </w:r>
        <w:r>
          <w:fldChar w:fldCharType="separate"/>
        </w:r>
        <w:r>
          <w:t>69</w:t>
        </w:r>
        <w:r>
          <w:fldChar w:fldCharType="end"/>
        </w:r>
      </w:hyperlink>
    </w:p>
    <w:p>
      <w:pPr>
        <w:pStyle w:val="TOC2"/>
        <w:tabs>
          <w:tab w:val="right" w:leader="dot" w:pos="8306"/>
        </w:tabs>
      </w:pPr>
      <w:hyperlink w:anchor="_Toc9689" w:history="1">
        <w:r>
          <w:rPr>
            <w:rFonts w:ascii="仿宋" w:eastAsia="仿宋" w:hAnsi="仿宋" w:cs="仿宋" w:hint="eastAsia"/>
            <w:lang w:eastAsia="zh-CN"/>
          </w:rPr>
          <w:t>(二)、应急预案与响应</w:t>
        </w:r>
        <w:r>
          <w:tab/>
        </w:r>
        <w:r>
          <w:fldChar w:fldCharType="begin"/>
        </w:r>
        <w:r>
          <w:instrText xml:space="preserve"> PAGEREF _Toc9689 \h </w:instrText>
        </w:r>
        <w:r>
          <w:fldChar w:fldCharType="separate"/>
        </w:r>
        <w:r>
          <w:t>70</w:t>
        </w:r>
        <w:r>
          <w:fldChar w:fldCharType="end"/>
        </w:r>
      </w:hyperlink>
    </w:p>
    <w:p>
      <w:pPr>
        <w:pStyle w:val="TOC1"/>
        <w:tabs>
          <w:tab w:val="right" w:leader="dot" w:pos="8306"/>
        </w:tabs>
      </w:pPr>
      <w:hyperlink w:anchor="_Toc2354" w:history="1">
        <w:r>
          <w:rPr>
            <w:rFonts w:ascii="仿宋" w:eastAsia="仿宋" w:hAnsi="仿宋" w:cs="仿宋" w:hint="eastAsia"/>
            <w:lang w:eastAsia="zh-CN"/>
          </w:rPr>
          <w:t>十三、知识产权管理与保护</w:t>
        </w:r>
        <w:r>
          <w:tab/>
        </w:r>
        <w:r>
          <w:fldChar w:fldCharType="begin"/>
        </w:r>
        <w:r>
          <w:instrText xml:space="preserve"> PAGEREF _Toc2354 \h </w:instrText>
        </w:r>
        <w:r>
          <w:fldChar w:fldCharType="separate"/>
        </w:r>
        <w:r>
          <w:t>72</w:t>
        </w:r>
        <w:r>
          <w:fldChar w:fldCharType="end"/>
        </w:r>
      </w:hyperlink>
    </w:p>
    <w:p>
      <w:pPr>
        <w:pStyle w:val="TOC2"/>
        <w:tabs>
          <w:tab w:val="right" w:leader="dot" w:pos="8306"/>
        </w:tabs>
      </w:pPr>
      <w:hyperlink w:anchor="_Toc25471" w:history="1">
        <w:r>
          <w:rPr>
            <w:rFonts w:ascii="仿宋" w:eastAsia="仿宋" w:hAnsi="仿宋" w:cs="仿宋" w:hint="eastAsia"/>
            <w:lang w:eastAsia="zh-CN"/>
          </w:rPr>
          <w:t>(一)、知识产权管理体系建设</w:t>
        </w:r>
        <w:r>
          <w:tab/>
        </w:r>
        <w:r>
          <w:fldChar w:fldCharType="begin"/>
        </w:r>
        <w:r>
          <w:instrText xml:space="preserve"> PAGEREF _Toc25471 \h </w:instrText>
        </w:r>
        <w:r>
          <w:fldChar w:fldCharType="separate"/>
        </w:r>
        <w:r>
          <w:t>72</w:t>
        </w:r>
        <w:r>
          <w:fldChar w:fldCharType="end"/>
        </w:r>
      </w:hyperlink>
    </w:p>
    <w:p>
      <w:pPr>
        <w:pStyle w:val="TOC2"/>
        <w:tabs>
          <w:tab w:val="right" w:leader="dot" w:pos="8306"/>
        </w:tabs>
      </w:pPr>
      <w:hyperlink w:anchor="_Toc28863" w:history="1">
        <w:r>
          <w:rPr>
            <w:rFonts w:ascii="仿宋" w:eastAsia="仿宋" w:hAnsi="仿宋" w:cs="仿宋" w:hint="eastAsia"/>
            <w:lang w:eastAsia="zh-CN"/>
          </w:rPr>
          <w:t>(二)、知识产权保护措施</w:t>
        </w:r>
        <w:r>
          <w:tab/>
        </w:r>
        <w:r>
          <w:fldChar w:fldCharType="begin"/>
        </w:r>
        <w:r>
          <w:instrText xml:space="preserve"> PAGEREF _Toc28863 \h </w:instrText>
        </w:r>
        <w:r>
          <w:fldChar w:fldCharType="separate"/>
        </w:r>
        <w:r>
          <w:t>73</w:t>
        </w:r>
        <w:r>
          <w:fldChar w:fldCharType="end"/>
        </w:r>
      </w:hyperlink>
    </w:p>
    <w:p>
      <w:pPr>
        <w:pStyle w:val="TOC1"/>
        <w:tabs>
          <w:tab w:val="right" w:leader="dot" w:pos="8306"/>
        </w:tabs>
      </w:pPr>
      <w:hyperlink w:anchor="_Toc14587" w:history="1">
        <w:r>
          <w:rPr>
            <w:rFonts w:ascii="仿宋" w:eastAsia="仿宋" w:hAnsi="仿宋" w:cs="仿宋" w:hint="eastAsia"/>
            <w:lang w:eastAsia="zh-CN"/>
          </w:rPr>
          <w:t>十四、企业合规与伦理</w:t>
        </w:r>
        <w:r>
          <w:tab/>
        </w:r>
        <w:r>
          <w:fldChar w:fldCharType="begin"/>
        </w:r>
        <w:r>
          <w:instrText xml:space="preserve"> PAGEREF _Toc14587 \h </w:instrText>
        </w:r>
        <w:r>
          <w:fldChar w:fldCharType="separate"/>
        </w:r>
        <w:r>
          <w:t>74</w:t>
        </w:r>
        <w:r>
          <w:fldChar w:fldCharType="end"/>
        </w:r>
      </w:hyperlink>
    </w:p>
    <w:p>
      <w:pPr>
        <w:pStyle w:val="TOC2"/>
        <w:tabs>
          <w:tab w:val="right" w:leader="dot" w:pos="8306"/>
        </w:tabs>
      </w:pPr>
      <w:hyperlink w:anchor="_Toc767" w:history="1">
        <w:r>
          <w:rPr>
            <w:rFonts w:ascii="仿宋" w:eastAsia="仿宋" w:hAnsi="仿宋" w:cs="仿宋" w:hint="eastAsia"/>
            <w:lang w:eastAsia="zh-CN"/>
          </w:rPr>
          <w:t>(一)、合规政策与程序</w:t>
        </w:r>
        <w:r>
          <w:tab/>
        </w:r>
        <w:r>
          <w:fldChar w:fldCharType="begin"/>
        </w:r>
        <w:r>
          <w:instrText xml:space="preserve"> PAGEREF _Toc767 \h </w:instrText>
        </w:r>
        <w:r>
          <w:fldChar w:fldCharType="separate"/>
        </w:r>
        <w:r>
          <w:t>74</w:t>
        </w:r>
        <w:r>
          <w:fldChar w:fldCharType="end"/>
        </w:r>
      </w:hyperlink>
    </w:p>
    <w:p>
      <w:pPr>
        <w:pStyle w:val="TOC2"/>
        <w:tabs>
          <w:tab w:val="right" w:leader="dot" w:pos="8306"/>
        </w:tabs>
      </w:pPr>
      <w:hyperlink w:anchor="_Toc9400" w:history="1">
        <w:r>
          <w:rPr>
            <w:rFonts w:ascii="仿宋" w:eastAsia="仿宋" w:hAnsi="仿宋" w:cs="仿宋" w:hint="eastAsia"/>
            <w:lang w:eastAsia="zh-CN"/>
          </w:rPr>
          <w:t>(二)、伦理规范与培训</w:t>
        </w:r>
        <w:r>
          <w:tab/>
        </w:r>
        <w:r>
          <w:fldChar w:fldCharType="begin"/>
        </w:r>
        <w:r>
          <w:instrText xml:space="preserve"> PAGEREF _Toc9400 \h </w:instrText>
        </w:r>
        <w:r>
          <w:fldChar w:fldCharType="separate"/>
        </w:r>
        <w:r>
          <w:t>76</w:t>
        </w:r>
        <w:r>
          <w:fldChar w:fldCharType="end"/>
        </w:r>
      </w:hyperlink>
    </w:p>
    <w:p>
      <w:pPr>
        <w:pStyle w:val="TOC2"/>
        <w:tabs>
          <w:tab w:val="right" w:leader="dot" w:pos="8306"/>
        </w:tabs>
      </w:pPr>
      <w:hyperlink w:anchor="_Toc18544" w:history="1">
        <w:r>
          <w:rPr>
            <w:rFonts w:ascii="仿宋" w:eastAsia="仿宋" w:hAnsi="仿宋" w:cs="仿宋" w:hint="eastAsia"/>
            <w:lang w:eastAsia="zh-CN"/>
          </w:rPr>
          <w:t>(三)、合规风险评估</w:t>
        </w:r>
        <w:r>
          <w:tab/>
        </w:r>
        <w:r>
          <w:fldChar w:fldCharType="begin"/>
        </w:r>
        <w:r>
          <w:instrText xml:space="preserve"> PAGEREF _Toc18544 \h </w:instrText>
        </w:r>
        <w:r>
          <w:fldChar w:fldCharType="separate"/>
        </w:r>
        <w:r>
          <w:t>76</w:t>
        </w:r>
        <w:r>
          <w:fldChar w:fldCharType="end"/>
        </w:r>
      </w:hyperlink>
    </w:p>
    <w:p>
      <w:pPr>
        <w:pStyle w:val="TOC2"/>
        <w:tabs>
          <w:tab w:val="right" w:leader="dot" w:pos="8306"/>
        </w:tabs>
      </w:pPr>
      <w:hyperlink w:anchor="_Toc27152" w:history="1">
        <w:r>
          <w:rPr>
            <w:rFonts w:ascii="仿宋" w:eastAsia="仿宋" w:hAnsi="仿宋" w:cs="仿宋" w:hint="eastAsia"/>
            <w:lang w:eastAsia="zh-CN"/>
          </w:rPr>
          <w:t>(四)、合规监督与执行</w:t>
        </w:r>
        <w:r>
          <w:tab/>
        </w:r>
        <w:r>
          <w:fldChar w:fldCharType="begin"/>
        </w:r>
        <w:r>
          <w:instrText xml:space="preserve"> PAGEREF _Toc27152 \h </w:instrText>
        </w:r>
        <w:r>
          <w:fldChar w:fldCharType="separate"/>
        </w:r>
        <w:r>
          <w:t>78</w:t>
        </w:r>
        <w:r>
          <w:fldChar w:fldCharType="end"/>
        </w:r>
      </w:hyperlink>
    </w:p>
    <w:p>
      <w:pPr>
        <w:pStyle w:val="TOC1"/>
        <w:tabs>
          <w:tab w:val="right" w:leader="dot" w:pos="8306"/>
        </w:tabs>
      </w:pPr>
      <w:hyperlink w:anchor="_Toc10378" w:history="1">
        <w:r>
          <w:rPr>
            <w:rFonts w:ascii="仿宋" w:eastAsia="仿宋" w:hAnsi="仿宋" w:cs="仿宋" w:hint="eastAsia"/>
            <w:lang w:eastAsia="zh-CN"/>
          </w:rPr>
          <w:t>十五、设施与设备管理</w:t>
        </w:r>
        <w:r>
          <w:tab/>
        </w:r>
        <w:r>
          <w:fldChar w:fldCharType="begin"/>
        </w:r>
        <w:r>
          <w:instrText xml:space="preserve"> PAGEREF _Toc10378 \h </w:instrText>
        </w:r>
        <w:r>
          <w:fldChar w:fldCharType="separate"/>
        </w:r>
        <w:r>
          <w:t>78</w:t>
        </w:r>
        <w:r>
          <w:fldChar w:fldCharType="end"/>
        </w:r>
      </w:hyperlink>
    </w:p>
    <w:p>
      <w:pPr>
        <w:pStyle w:val="TOC2"/>
        <w:tabs>
          <w:tab w:val="right" w:leader="dot" w:pos="8306"/>
        </w:tabs>
      </w:pPr>
      <w:hyperlink w:anchor="_Toc26105" w:history="1">
        <w:r>
          <w:rPr>
            <w:rFonts w:ascii="仿宋" w:eastAsia="仿宋" w:hAnsi="仿宋" w:cs="仿宋" w:hint="eastAsia"/>
            <w:lang w:eastAsia="zh-CN"/>
          </w:rPr>
          <w:t>(一)、设施规划与配置</w:t>
        </w:r>
        <w:r>
          <w:tab/>
        </w:r>
        <w:r>
          <w:fldChar w:fldCharType="begin"/>
        </w:r>
        <w:r>
          <w:instrText xml:space="preserve"> PAGEREF _Toc26105 \h </w:instrText>
        </w:r>
        <w:r>
          <w:fldChar w:fldCharType="separate"/>
        </w:r>
        <w:r>
          <w:t>78</w:t>
        </w:r>
        <w:r>
          <w:fldChar w:fldCharType="end"/>
        </w:r>
      </w:hyperlink>
    </w:p>
    <w:p>
      <w:pPr>
        <w:pStyle w:val="TOC2"/>
        <w:tabs>
          <w:tab w:val="right" w:leader="dot" w:pos="8306"/>
        </w:tabs>
      </w:pPr>
      <w:hyperlink w:anchor="_Toc23111" w:history="1">
        <w:r>
          <w:rPr>
            <w:rFonts w:ascii="仿宋" w:eastAsia="仿宋" w:hAnsi="仿宋" w:cs="仿宋" w:hint="eastAsia"/>
            <w:lang w:eastAsia="zh-CN"/>
          </w:rPr>
          <w:t>(二)、设备采购与维护管理</w:t>
        </w:r>
        <w:r>
          <w:tab/>
        </w:r>
        <w:r>
          <w:fldChar w:fldCharType="begin"/>
        </w:r>
        <w:r>
          <w:instrText xml:space="preserve"> PAGEREF _Toc23111 \h </w:instrText>
        </w:r>
        <w:r>
          <w:fldChar w:fldCharType="separate"/>
        </w:r>
        <w:r>
          <w:t>79</w:t>
        </w:r>
        <w:r>
          <w:fldChar w:fldCharType="end"/>
        </w:r>
      </w:hyperlink>
    </w:p>
    <w:p>
      <w:pPr>
        <w:pStyle w:val="TOC2"/>
        <w:tabs>
          <w:tab w:val="right" w:leader="dot" w:pos="8306"/>
        </w:tabs>
      </w:pPr>
      <w:hyperlink w:anchor="_Toc29178" w:history="1">
        <w:r>
          <w:rPr>
            <w:rFonts w:ascii="仿宋" w:eastAsia="仿宋" w:hAnsi="仿宋" w:cs="仿宋" w:hint="eastAsia"/>
            <w:lang w:eastAsia="zh-CN"/>
          </w:rPr>
          <w:t>(三)、设施设备升级策略</w:t>
        </w:r>
        <w:r>
          <w:tab/>
        </w:r>
        <w:r>
          <w:fldChar w:fldCharType="begin"/>
        </w:r>
        <w:r>
          <w:instrText xml:space="preserve"> PAGEREF _Toc29178 \h </w:instrText>
        </w:r>
        <w:r>
          <w:fldChar w:fldCharType="separate"/>
        </w:r>
        <w:r>
          <w:t>80</w:t>
        </w:r>
        <w:r>
          <w:fldChar w:fldCharType="end"/>
        </w:r>
      </w:hyperlink>
    </w:p>
    <w:p>
      <w:pPr>
        <w:pStyle w:val="TOC1"/>
        <w:tabs>
          <w:tab w:val="right" w:leader="dot" w:pos="8306"/>
        </w:tabs>
      </w:pPr>
      <w:hyperlink w:anchor="_Toc7611" w:history="1">
        <w:r>
          <w:rPr>
            <w:rFonts w:ascii="仿宋" w:eastAsia="仿宋" w:hAnsi="仿宋" w:cs="仿宋" w:hint="eastAsia"/>
            <w:lang w:eastAsia="zh-CN"/>
          </w:rPr>
          <w:t>十六、项目施工方案</w:t>
        </w:r>
        <w:r>
          <w:tab/>
        </w:r>
        <w:r>
          <w:fldChar w:fldCharType="begin"/>
        </w:r>
        <w:r>
          <w:instrText xml:space="preserve"> PAGEREF _Toc7611 \h </w:instrText>
        </w:r>
        <w:r>
          <w:fldChar w:fldCharType="separate"/>
        </w:r>
        <w:r>
          <w:t>80</w:t>
        </w:r>
        <w:r>
          <w:fldChar w:fldCharType="end"/>
        </w:r>
      </w:hyperlink>
    </w:p>
    <w:p>
      <w:pPr>
        <w:pStyle w:val="TOC2"/>
        <w:tabs>
          <w:tab w:val="right" w:leader="dot" w:pos="8306"/>
        </w:tabs>
      </w:pPr>
      <w:hyperlink w:anchor="_Toc4055" w:history="1">
        <w:r>
          <w:rPr>
            <w:rFonts w:ascii="仿宋" w:eastAsia="仿宋" w:hAnsi="仿宋" w:cs="仿宋" w:hint="eastAsia"/>
            <w:lang w:eastAsia="zh-CN"/>
          </w:rPr>
          <w:t>(一)、施工组织设计</w:t>
        </w:r>
        <w:r>
          <w:tab/>
        </w:r>
        <w:r>
          <w:fldChar w:fldCharType="begin"/>
        </w:r>
        <w:r>
          <w:instrText xml:space="preserve"> PAGEREF _Toc4055 \h </w:instrText>
        </w:r>
        <w:r>
          <w:fldChar w:fldCharType="separate"/>
        </w:r>
        <w:r>
          <w:t>80</w:t>
        </w:r>
        <w:r>
          <w:fldChar w:fldCharType="end"/>
        </w:r>
      </w:hyperlink>
    </w:p>
    <w:p>
      <w:pPr>
        <w:pStyle w:val="TOC2"/>
        <w:tabs>
          <w:tab w:val="right" w:leader="dot" w:pos="8306"/>
        </w:tabs>
      </w:pPr>
      <w:hyperlink w:anchor="_Toc12181" w:history="1">
        <w:r>
          <w:rPr>
            <w:rFonts w:ascii="仿宋" w:eastAsia="仿宋" w:hAnsi="仿宋" w:cs="仿宋" w:hint="eastAsia"/>
            <w:lang w:eastAsia="zh-CN"/>
          </w:rPr>
          <w:t>(二)、施工工艺与技术路线</w:t>
        </w:r>
        <w:r>
          <w:tab/>
        </w:r>
        <w:r>
          <w:fldChar w:fldCharType="begin"/>
        </w:r>
        <w:r>
          <w:instrText xml:space="preserve"> PAGEREF _Toc12181 \h </w:instrText>
        </w:r>
        <w:r>
          <w:fldChar w:fldCharType="separate"/>
        </w:r>
        <w:r>
          <w:t>82</w:t>
        </w:r>
        <w:r>
          <w:fldChar w:fldCharType="end"/>
        </w:r>
      </w:hyperlink>
    </w:p>
    <w:p>
      <w:pPr>
        <w:pStyle w:val="TOC2"/>
        <w:tabs>
          <w:tab w:val="right" w:leader="dot" w:pos="8306"/>
        </w:tabs>
      </w:pPr>
      <w:hyperlink w:anchor="_Toc11162" w:history="1">
        <w:r>
          <w:rPr>
            <w:rFonts w:ascii="仿宋" w:eastAsia="仿宋" w:hAnsi="仿宋" w:cs="仿宋" w:hint="eastAsia"/>
            <w:lang w:eastAsia="zh-CN"/>
          </w:rPr>
          <w:t>(三)、关键节点施工计划</w:t>
        </w:r>
        <w:r>
          <w:tab/>
        </w:r>
        <w:r>
          <w:fldChar w:fldCharType="begin"/>
        </w:r>
        <w:r>
          <w:instrText xml:space="preserve"> PAGEREF _Toc11162 \h </w:instrText>
        </w:r>
        <w:r>
          <w:fldChar w:fldCharType="separate"/>
        </w:r>
        <w:r>
          <w:t>83</w:t>
        </w:r>
        <w:r>
          <w:fldChar w:fldCharType="end"/>
        </w:r>
      </w:hyperlink>
    </w:p>
    <w:p>
      <w:pPr>
        <w:pStyle w:val="TOC2"/>
        <w:tabs>
          <w:tab w:val="right" w:leader="dot" w:pos="8306"/>
        </w:tabs>
      </w:pPr>
      <w:hyperlink w:anchor="_Toc11647" w:history="1">
        <w:r>
          <w:rPr>
            <w:rFonts w:ascii="仿宋" w:eastAsia="仿宋" w:hAnsi="仿宋" w:cs="仿宋" w:hint="eastAsia"/>
            <w:lang w:eastAsia="zh-CN"/>
          </w:rPr>
          <w:t>(四)、施工现场管理</w:t>
        </w:r>
        <w:r>
          <w:tab/>
        </w:r>
        <w:r>
          <w:fldChar w:fldCharType="begin"/>
        </w:r>
        <w:r>
          <w:instrText xml:space="preserve"> PAGEREF _Toc11647 \h </w:instrText>
        </w:r>
        <w:r>
          <w:fldChar w:fldCharType="separate"/>
        </w:r>
        <w:r>
          <w:t>85</w:t>
        </w:r>
        <w:r>
          <w:fldChar w:fldCharType="end"/>
        </w:r>
      </w:hyperlink>
    </w:p>
    <w:p>
      <w:pPr>
        <w:pStyle w:val="TOC1"/>
        <w:tabs>
          <w:tab w:val="right" w:leader="dot" w:pos="8306"/>
        </w:tabs>
      </w:pPr>
      <w:hyperlink w:anchor="_Toc28385" w:history="1">
        <w:r>
          <w:rPr>
            <w:rFonts w:ascii="仿宋" w:eastAsia="仿宋" w:hAnsi="仿宋" w:cs="仿宋" w:hint="eastAsia"/>
            <w:lang w:eastAsia="zh-CN"/>
          </w:rPr>
          <w:t>十七、成果转化与推广应用</w:t>
        </w:r>
        <w:r>
          <w:tab/>
        </w:r>
        <w:r>
          <w:fldChar w:fldCharType="begin"/>
        </w:r>
        <w:r>
          <w:instrText xml:space="preserve"> PAGEREF _Toc28385 \h </w:instrText>
        </w:r>
        <w:r>
          <w:fldChar w:fldCharType="separate"/>
        </w:r>
        <w:r>
          <w:t>87</w:t>
        </w:r>
        <w:r>
          <w:fldChar w:fldCharType="end"/>
        </w:r>
      </w:hyperlink>
    </w:p>
    <w:p>
      <w:pPr>
        <w:pStyle w:val="TOC2"/>
        <w:tabs>
          <w:tab w:val="right" w:leader="dot" w:pos="8306"/>
        </w:tabs>
      </w:pPr>
      <w:hyperlink w:anchor="_Toc6844" w:history="1">
        <w:r>
          <w:rPr>
            <w:rFonts w:ascii="仿宋" w:eastAsia="仿宋" w:hAnsi="仿宋" w:cs="仿宋" w:hint="eastAsia"/>
            <w:lang w:eastAsia="zh-CN"/>
          </w:rPr>
          <w:t>(一)、成果转化策略制定</w:t>
        </w:r>
        <w:r>
          <w:tab/>
        </w:r>
        <w:r>
          <w:fldChar w:fldCharType="begin"/>
        </w:r>
        <w:r>
          <w:instrText xml:space="preserve"> PAGEREF _Toc6844 \h </w:instrText>
        </w:r>
        <w:r>
          <w:fldChar w:fldCharType="separate"/>
        </w:r>
        <w:r>
          <w:t>87</w:t>
        </w:r>
        <w:r>
          <w:fldChar w:fldCharType="end"/>
        </w:r>
      </w:hyperlink>
    </w:p>
    <w:p>
      <w:pPr>
        <w:pStyle w:val="TOC2"/>
        <w:tabs>
          <w:tab w:val="right" w:leader="dot" w:pos="8306"/>
        </w:tabs>
      </w:pPr>
      <w:hyperlink w:anchor="_Toc14230" w:history="1">
        <w:r>
          <w:rPr>
            <w:rFonts w:ascii="仿宋" w:eastAsia="仿宋" w:hAnsi="仿宋" w:cs="仿宋" w:hint="eastAsia"/>
            <w:lang w:eastAsia="zh-CN"/>
          </w:rPr>
          <w:t>(二)、成果推广应用方案</w:t>
        </w:r>
        <w:r>
          <w:tab/>
        </w:r>
        <w:r>
          <w:fldChar w:fldCharType="begin"/>
        </w:r>
        <w:r>
          <w:instrText xml:space="preserve"> PAGEREF _Toc14230 \h </w:instrText>
        </w:r>
        <w:r>
          <w:fldChar w:fldCharType="separate"/>
        </w:r>
        <w:r>
          <w:t>88</w:t>
        </w:r>
        <w:r>
          <w:fldChar w:fldCharType="end"/>
        </w:r>
      </w:hyperlink>
    </w:p>
    <w:p>
      <w:pPr>
        <w:pStyle w:val="TOC1"/>
        <w:tabs>
          <w:tab w:val="right" w:leader="dot" w:pos="8306"/>
        </w:tabs>
      </w:pPr>
      <w:hyperlink w:anchor="_Toc28277" w:history="1">
        <w:r>
          <w:rPr>
            <w:rFonts w:ascii="仿宋" w:eastAsia="仿宋" w:hAnsi="仿宋" w:cs="仿宋" w:hint="eastAsia"/>
            <w:lang w:eastAsia="zh-CN"/>
          </w:rPr>
          <w:t>十八、质量管理与控制</w:t>
        </w:r>
        <w:r>
          <w:tab/>
        </w:r>
        <w:r>
          <w:fldChar w:fldCharType="begin"/>
        </w:r>
        <w:r>
          <w:instrText xml:space="preserve"> PAGEREF _Toc28277 \h </w:instrText>
        </w:r>
        <w:r>
          <w:fldChar w:fldCharType="separate"/>
        </w:r>
        <w:r>
          <w:t>90</w:t>
        </w:r>
        <w:r>
          <w:fldChar w:fldCharType="end"/>
        </w:r>
      </w:hyperlink>
    </w:p>
    <w:p>
      <w:pPr>
        <w:pStyle w:val="TOC2"/>
        <w:tabs>
          <w:tab w:val="right" w:leader="dot" w:pos="8306"/>
        </w:tabs>
      </w:pPr>
      <w:hyperlink w:anchor="_Toc5506" w:history="1">
        <w:r>
          <w:rPr>
            <w:rFonts w:ascii="仿宋" w:eastAsia="仿宋" w:hAnsi="仿宋" w:cs="仿宋" w:hint="eastAsia"/>
            <w:lang w:eastAsia="zh-CN"/>
          </w:rPr>
          <w:t>(一)、质量管理体系建设</w:t>
        </w:r>
        <w:r>
          <w:tab/>
        </w:r>
        <w:r>
          <w:fldChar w:fldCharType="begin"/>
        </w:r>
        <w:r>
          <w:instrText xml:space="preserve"> PAGEREF _Toc5506 \h </w:instrText>
        </w:r>
        <w:r>
          <w:fldChar w:fldCharType="separate"/>
        </w:r>
        <w:r>
          <w:t>90</w:t>
        </w:r>
        <w:r>
          <w:fldChar w:fldCharType="end"/>
        </w:r>
      </w:hyperlink>
    </w:p>
    <w:p>
      <w:pPr>
        <w:pStyle w:val="TOC2"/>
        <w:tabs>
          <w:tab w:val="right" w:leader="dot" w:pos="8306"/>
        </w:tabs>
      </w:pPr>
      <w:hyperlink w:anchor="_Toc8586" w:history="1">
        <w:r>
          <w:rPr>
            <w:rFonts w:ascii="仿宋" w:eastAsia="仿宋" w:hAnsi="仿宋" w:cs="仿宋" w:hint="eastAsia"/>
            <w:lang w:eastAsia="zh-CN"/>
          </w:rPr>
          <w:t>(二)、质量控制措施</w:t>
        </w:r>
        <w:r>
          <w:tab/>
        </w:r>
        <w:r>
          <w:fldChar w:fldCharType="begin"/>
        </w:r>
        <w:r>
          <w:instrText xml:space="preserve"> PAGEREF _Toc8586 \h </w:instrText>
        </w:r>
        <w:r>
          <w:fldChar w:fldCharType="separate"/>
        </w:r>
        <w:r>
          <w:t>91</w:t>
        </w:r>
        <w:r>
          <w:fldChar w:fldCharType="end"/>
        </w:r>
      </w:hyperlink>
    </w:p>
    <w:p>
      <w:pPr>
        <w:pStyle w:val="TOC1"/>
        <w:tabs>
          <w:tab w:val="right" w:leader="dot" w:pos="8306"/>
        </w:tabs>
      </w:pPr>
      <w:hyperlink w:anchor="_Toc3417" w:history="1">
        <w:r>
          <w:rPr>
            <w:rFonts w:ascii="仿宋" w:eastAsia="仿宋" w:hAnsi="仿宋" w:cs="仿宋" w:hint="eastAsia"/>
            <w:lang w:eastAsia="zh-CN"/>
          </w:rPr>
          <w:t>十九、人力资源管理与开发</w:t>
        </w:r>
        <w:r>
          <w:tab/>
        </w:r>
        <w:r>
          <w:fldChar w:fldCharType="begin"/>
        </w:r>
        <w:r>
          <w:instrText xml:space="preserve"> PAGEREF _Toc3417 \h </w:instrText>
        </w:r>
        <w:r>
          <w:fldChar w:fldCharType="separate"/>
        </w:r>
        <w:r>
          <w:t>92</w:t>
        </w:r>
        <w:r>
          <w:fldChar w:fldCharType="end"/>
        </w:r>
      </w:hyperlink>
    </w:p>
    <w:p>
      <w:pPr>
        <w:pStyle w:val="TOC2"/>
        <w:tabs>
          <w:tab w:val="right" w:leader="dot" w:pos="8306"/>
        </w:tabs>
      </w:pPr>
      <w:hyperlink w:anchor="_Toc8171" w:history="1">
        <w:r>
          <w:rPr>
            <w:rFonts w:ascii="仿宋" w:eastAsia="仿宋" w:hAnsi="仿宋" w:cs="仿宋" w:hint="eastAsia"/>
            <w:lang w:eastAsia="zh-CN"/>
          </w:rPr>
          <w:t>(一)、人力资源规划</w:t>
        </w:r>
        <w:r>
          <w:tab/>
        </w:r>
        <w:r>
          <w:fldChar w:fldCharType="begin"/>
        </w:r>
        <w:r>
          <w:instrText xml:space="preserve"> PAGEREF _Toc8171 \h </w:instrText>
        </w:r>
        <w:r>
          <w:fldChar w:fldCharType="separate"/>
        </w:r>
        <w:r>
          <w:t>92</w:t>
        </w:r>
        <w:r>
          <w:fldChar w:fldCharType="end"/>
        </w:r>
      </w:hyperlink>
    </w:p>
    <w:p>
      <w:pPr>
        <w:pStyle w:val="TOC2"/>
        <w:tabs>
          <w:tab w:val="right" w:leader="dot" w:pos="8306"/>
        </w:tabs>
      </w:pPr>
      <w:hyperlink w:anchor="_Toc5417" w:history="1">
        <w:r>
          <w:rPr>
            <w:rFonts w:ascii="仿宋" w:eastAsia="仿宋" w:hAnsi="仿宋" w:cs="仿宋" w:hint="eastAsia"/>
            <w:lang w:eastAsia="zh-CN"/>
          </w:rPr>
          <w:t>(二)、人力资源开发与培训</w:t>
        </w:r>
        <w:r>
          <w:tab/>
        </w:r>
        <w:r>
          <w:fldChar w:fldCharType="begin"/>
        </w:r>
        <w:r>
          <w:instrText xml:space="preserve"> PAGEREF _Toc5417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44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69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6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36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708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一、睡眠保健用品项目的市场准入条件分析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睡眠保健用品项目而言，市场准入条件首先取决于政策法规环境。政府对于[行业名称]领域的法规，如环保标准、税收政策、和技术使用规范，直接影响睡眠保健用品项目的运营和成本结构。例如，若政府针对使用可再生能源的企业提供税收优惠，这将对睡眠保健用品项目的财务规划产生重要影响。同时，考虑经济环境和消费者偏好的变化对睡眠保健用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二、睡眠保健用品项目的行业规范与合规性要求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睡眠保健用品项目来说，遵守行业规范和合规性要求是确保项目顺利进行的基础。这包括遵循质量控制标准、安全规定、数据保护法规等。例如，若睡眠保健用品项目涉及数据处理，须严格遵守相关的数据保护法规。此外，行业内部的自律规范，如产品标准和服务流程，也对于提升睡眠保健用品项目在行业内的认可度和竞争力至关重要。项目管理团队必须不断更新策略，以应对行业规范和法规的变化，确保睡眠保健用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三、睡眠保健用品项目的竞争格局和战略定位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睡眠保健用品项目的发展规划中，理解行业的竞争格局对于制定有效的市场策略极为关键。这包括分析主要竞争对手的市场地位、优势及其业务模式。睡眠保健用品项目面临的竞争对手可能包括大型成熟企业和创新型初创公司，各自采取不同的市场策略。因此，睡眠保健用品项目需精确地定位自己的市场策略，如专注于产品创新、客户服务或成本效率，以在竞争中占据优势。通过深入的市场和竞争分析，睡眠保健用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58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709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https://d.book118.com/017151161132006036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04172"/>
    <w:rsid w:val="05D041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7151161132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2024-01-23T07:51:00Z</dcterms:created>
  <dcterms:modified xsi:type="dcterms:W3CDTF">2024-01-23T07:51:37Z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07EF1BA8D362452991500894ACD248CE_11</vt:lpwstr>
  </property>
  <property fmtid="{D5CDD505-2E9C-101B-9397-08002B2CF9AE}" pid="3" name="KSOProductBuildVer">
    <vt:lpwstr>2052-12.1.0.16120</vt:lpwstr>
  </property>
</Properties>
</file>