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厨房置物架项目规划设计蓝图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5" w:history="1">
        <w:r>
          <w:rPr>
            <w:rFonts w:ascii="仿宋" w:eastAsia="仿宋" w:hAnsi="仿宋" w:cs="仿宋" w:hint="eastAsia"/>
            <w:lang w:eastAsia="zh-CN"/>
          </w:rPr>
          <w:t>概论</w:t>
        </w:r>
        <w:r>
          <w:tab/>
        </w:r>
        <w:r>
          <w:fldChar w:fldCharType="begin"/>
        </w:r>
        <w:r>
          <w:instrText xml:space="preserve"> PAGEREF _Toc31845 \h </w:instrText>
        </w:r>
        <w:r>
          <w:fldChar w:fldCharType="separate"/>
        </w:r>
        <w:r>
          <w:t>3</w:t>
        </w:r>
        <w:r>
          <w:fldChar w:fldCharType="end"/>
        </w:r>
      </w:hyperlink>
    </w:p>
    <w:p>
      <w:pPr>
        <w:pStyle w:val="TOC1"/>
        <w:tabs>
          <w:tab w:val="right" w:leader="dot" w:pos="8306"/>
        </w:tabs>
      </w:pPr>
      <w:hyperlink w:anchor="_Toc15442" w:history="1">
        <w:r>
          <w:rPr>
            <w:rFonts w:ascii="仿宋" w:eastAsia="仿宋" w:hAnsi="仿宋" w:cs="仿宋" w:hint="eastAsia"/>
            <w:lang w:eastAsia="zh-CN"/>
          </w:rPr>
          <w:t>一、厨房置物架项目绩效评估</w:t>
        </w:r>
        <w:r>
          <w:tab/>
        </w:r>
        <w:r>
          <w:fldChar w:fldCharType="begin"/>
        </w:r>
        <w:r>
          <w:instrText xml:space="preserve"> PAGEREF _Toc15442 \h </w:instrText>
        </w:r>
        <w:r>
          <w:fldChar w:fldCharType="separate"/>
        </w:r>
        <w:r>
          <w:t>3</w:t>
        </w:r>
        <w:r>
          <w:fldChar w:fldCharType="end"/>
        </w:r>
      </w:hyperlink>
    </w:p>
    <w:p>
      <w:pPr>
        <w:pStyle w:val="TOC2"/>
        <w:tabs>
          <w:tab w:val="right" w:leader="dot" w:pos="8306"/>
        </w:tabs>
      </w:pPr>
      <w:hyperlink w:anchor="_Toc11146" w:history="1">
        <w:r>
          <w:rPr>
            <w:rFonts w:ascii="仿宋" w:eastAsia="仿宋" w:hAnsi="仿宋" w:cs="仿宋" w:hint="eastAsia"/>
            <w:lang w:eastAsia="zh-CN"/>
          </w:rPr>
          <w:t>(一)、绩效评估指标</w:t>
        </w:r>
        <w:r>
          <w:tab/>
        </w:r>
        <w:r>
          <w:fldChar w:fldCharType="begin"/>
        </w:r>
        <w:r>
          <w:instrText xml:space="preserve"> PAGEREF _Toc11146 \h </w:instrText>
        </w:r>
        <w:r>
          <w:fldChar w:fldCharType="separate"/>
        </w:r>
        <w:r>
          <w:t>3</w:t>
        </w:r>
        <w:r>
          <w:fldChar w:fldCharType="end"/>
        </w:r>
      </w:hyperlink>
    </w:p>
    <w:p>
      <w:pPr>
        <w:pStyle w:val="TOC2"/>
        <w:tabs>
          <w:tab w:val="right" w:leader="dot" w:pos="8306"/>
        </w:tabs>
      </w:pPr>
      <w:hyperlink w:anchor="_Toc25368" w:history="1">
        <w:r>
          <w:rPr>
            <w:rFonts w:ascii="仿宋" w:eastAsia="仿宋" w:hAnsi="仿宋" w:cs="仿宋" w:hint="eastAsia"/>
            <w:lang w:eastAsia="zh-CN"/>
          </w:rPr>
          <w:t>(二)、绩效评估方法</w:t>
        </w:r>
        <w:r>
          <w:tab/>
        </w:r>
        <w:r>
          <w:fldChar w:fldCharType="begin"/>
        </w:r>
        <w:r>
          <w:instrText xml:space="preserve"> PAGEREF _Toc25368 \h </w:instrText>
        </w:r>
        <w:r>
          <w:fldChar w:fldCharType="separate"/>
        </w:r>
        <w:r>
          <w:t>4</w:t>
        </w:r>
        <w:r>
          <w:fldChar w:fldCharType="end"/>
        </w:r>
      </w:hyperlink>
    </w:p>
    <w:p>
      <w:pPr>
        <w:pStyle w:val="TOC2"/>
        <w:tabs>
          <w:tab w:val="right" w:leader="dot" w:pos="8306"/>
        </w:tabs>
      </w:pPr>
      <w:hyperlink w:anchor="_Toc13890" w:history="1">
        <w:r>
          <w:rPr>
            <w:rFonts w:ascii="仿宋" w:eastAsia="仿宋" w:hAnsi="仿宋" w:cs="仿宋" w:hint="eastAsia"/>
            <w:lang w:eastAsia="zh-CN"/>
          </w:rPr>
          <w:t>(三)、绩效评估周期</w:t>
        </w:r>
        <w:r>
          <w:tab/>
        </w:r>
        <w:r>
          <w:fldChar w:fldCharType="begin"/>
        </w:r>
        <w:r>
          <w:instrText xml:space="preserve"> PAGEREF _Toc13890 \h </w:instrText>
        </w:r>
        <w:r>
          <w:fldChar w:fldCharType="separate"/>
        </w:r>
        <w:r>
          <w:t>5</w:t>
        </w:r>
        <w:r>
          <w:fldChar w:fldCharType="end"/>
        </w:r>
      </w:hyperlink>
    </w:p>
    <w:p>
      <w:pPr>
        <w:pStyle w:val="TOC1"/>
        <w:tabs>
          <w:tab w:val="right" w:leader="dot" w:pos="8306"/>
        </w:tabs>
      </w:pPr>
      <w:hyperlink w:anchor="_Toc29427" w:history="1">
        <w:r>
          <w:rPr>
            <w:rFonts w:ascii="仿宋" w:eastAsia="仿宋" w:hAnsi="仿宋" w:cs="仿宋" w:hint="eastAsia"/>
            <w:lang w:eastAsia="zh-CN"/>
          </w:rPr>
          <w:t>二、厨房置物架项目可持续发展</w:t>
        </w:r>
        <w:r>
          <w:tab/>
        </w:r>
        <w:r>
          <w:fldChar w:fldCharType="begin"/>
        </w:r>
        <w:r>
          <w:instrText xml:space="preserve"> PAGEREF _Toc29427 \h </w:instrText>
        </w:r>
        <w:r>
          <w:fldChar w:fldCharType="separate"/>
        </w:r>
        <w:r>
          <w:t>6</w:t>
        </w:r>
        <w:r>
          <w:fldChar w:fldCharType="end"/>
        </w:r>
      </w:hyperlink>
    </w:p>
    <w:p>
      <w:pPr>
        <w:pStyle w:val="TOC2"/>
        <w:tabs>
          <w:tab w:val="right" w:leader="dot" w:pos="8306"/>
        </w:tabs>
      </w:pPr>
      <w:hyperlink w:anchor="_Toc28479" w:history="1">
        <w:r>
          <w:rPr>
            <w:rFonts w:ascii="仿宋" w:eastAsia="仿宋" w:hAnsi="仿宋" w:cs="仿宋" w:hint="eastAsia"/>
            <w:lang w:eastAsia="zh-CN"/>
          </w:rPr>
          <w:t>(一)、可持续战略与实践</w:t>
        </w:r>
        <w:r>
          <w:tab/>
        </w:r>
        <w:r>
          <w:fldChar w:fldCharType="begin"/>
        </w:r>
        <w:r>
          <w:instrText xml:space="preserve"> PAGEREF _Toc28479 \h </w:instrText>
        </w:r>
        <w:r>
          <w:fldChar w:fldCharType="separate"/>
        </w:r>
        <w:r>
          <w:t>6</w:t>
        </w:r>
        <w:r>
          <w:fldChar w:fldCharType="end"/>
        </w:r>
      </w:hyperlink>
    </w:p>
    <w:p>
      <w:pPr>
        <w:pStyle w:val="TOC2"/>
        <w:tabs>
          <w:tab w:val="right" w:leader="dot" w:pos="8306"/>
        </w:tabs>
      </w:pPr>
      <w:hyperlink w:anchor="_Toc9329" w:history="1">
        <w:r>
          <w:rPr>
            <w:rFonts w:ascii="仿宋" w:eastAsia="仿宋" w:hAnsi="仿宋" w:cs="仿宋" w:hint="eastAsia"/>
            <w:lang w:eastAsia="zh-CN"/>
          </w:rPr>
          <w:t>(二)、环保与社会责任</w:t>
        </w:r>
        <w:r>
          <w:tab/>
        </w:r>
        <w:r>
          <w:fldChar w:fldCharType="begin"/>
        </w:r>
        <w:r>
          <w:instrText xml:space="preserve"> PAGEREF _Toc9329 \h </w:instrText>
        </w:r>
        <w:r>
          <w:fldChar w:fldCharType="separate"/>
        </w:r>
        <w:r>
          <w:t>7</w:t>
        </w:r>
        <w:r>
          <w:fldChar w:fldCharType="end"/>
        </w:r>
      </w:hyperlink>
    </w:p>
    <w:p>
      <w:pPr>
        <w:pStyle w:val="TOC1"/>
        <w:tabs>
          <w:tab w:val="right" w:leader="dot" w:pos="8306"/>
        </w:tabs>
      </w:pPr>
      <w:hyperlink w:anchor="_Toc781" w:history="1">
        <w:r>
          <w:rPr>
            <w:rFonts w:ascii="仿宋" w:eastAsia="仿宋" w:hAnsi="仿宋" w:cs="仿宋" w:hint="eastAsia"/>
            <w:lang w:eastAsia="zh-CN"/>
          </w:rPr>
          <w:t>三、厨房置物架项目选址可行性分析</w:t>
        </w:r>
        <w:r>
          <w:tab/>
        </w:r>
        <w:r>
          <w:fldChar w:fldCharType="begin"/>
        </w:r>
        <w:r>
          <w:instrText xml:space="preserve"> PAGEREF _Toc781 \h </w:instrText>
        </w:r>
        <w:r>
          <w:fldChar w:fldCharType="separate"/>
        </w:r>
        <w:r>
          <w:t>8</w:t>
        </w:r>
        <w:r>
          <w:fldChar w:fldCharType="end"/>
        </w:r>
      </w:hyperlink>
    </w:p>
    <w:p>
      <w:pPr>
        <w:pStyle w:val="TOC2"/>
        <w:tabs>
          <w:tab w:val="right" w:leader="dot" w:pos="8306"/>
        </w:tabs>
      </w:pPr>
      <w:hyperlink w:anchor="_Toc14160" w:history="1">
        <w:r>
          <w:rPr>
            <w:rFonts w:ascii="仿宋" w:eastAsia="仿宋" w:hAnsi="仿宋" w:cs="仿宋" w:hint="eastAsia"/>
            <w:lang w:eastAsia="zh-CN"/>
          </w:rPr>
          <w:t>(一)、厨房置物架项目选址</w:t>
        </w:r>
        <w:r>
          <w:tab/>
        </w:r>
        <w:r>
          <w:fldChar w:fldCharType="begin"/>
        </w:r>
        <w:r>
          <w:instrText xml:space="preserve"> PAGEREF _Toc14160 \h </w:instrText>
        </w:r>
        <w:r>
          <w:fldChar w:fldCharType="separate"/>
        </w:r>
        <w:r>
          <w:t>8</w:t>
        </w:r>
        <w:r>
          <w:fldChar w:fldCharType="end"/>
        </w:r>
      </w:hyperlink>
    </w:p>
    <w:p>
      <w:pPr>
        <w:pStyle w:val="TOC2"/>
        <w:tabs>
          <w:tab w:val="right" w:leader="dot" w:pos="8306"/>
        </w:tabs>
      </w:pPr>
      <w:hyperlink w:anchor="_Toc2611" w:history="1">
        <w:r>
          <w:rPr>
            <w:rFonts w:ascii="仿宋" w:eastAsia="仿宋" w:hAnsi="仿宋" w:cs="仿宋" w:hint="eastAsia"/>
            <w:lang w:eastAsia="zh-CN"/>
          </w:rPr>
          <w:t>(二)、用地控制指标</w:t>
        </w:r>
        <w:r>
          <w:tab/>
        </w:r>
        <w:r>
          <w:fldChar w:fldCharType="begin"/>
        </w:r>
        <w:r>
          <w:instrText xml:space="preserve"> PAGEREF _Toc2611 \h </w:instrText>
        </w:r>
        <w:r>
          <w:fldChar w:fldCharType="separate"/>
        </w:r>
        <w:r>
          <w:t>8</w:t>
        </w:r>
        <w:r>
          <w:fldChar w:fldCharType="end"/>
        </w:r>
      </w:hyperlink>
    </w:p>
    <w:p>
      <w:pPr>
        <w:pStyle w:val="TOC2"/>
        <w:tabs>
          <w:tab w:val="right" w:leader="dot" w:pos="8306"/>
        </w:tabs>
      </w:pPr>
      <w:hyperlink w:anchor="_Toc25275" w:history="1">
        <w:r>
          <w:rPr>
            <w:rFonts w:ascii="仿宋" w:eastAsia="仿宋" w:hAnsi="仿宋" w:cs="仿宋" w:hint="eastAsia"/>
            <w:lang w:eastAsia="zh-CN"/>
          </w:rPr>
          <w:t>(三)、节约用地措施</w:t>
        </w:r>
        <w:r>
          <w:tab/>
        </w:r>
        <w:r>
          <w:fldChar w:fldCharType="begin"/>
        </w:r>
        <w:r>
          <w:instrText xml:space="preserve"> PAGEREF _Toc25275 \h </w:instrText>
        </w:r>
        <w:r>
          <w:fldChar w:fldCharType="separate"/>
        </w:r>
        <w:r>
          <w:t>10</w:t>
        </w:r>
        <w:r>
          <w:fldChar w:fldCharType="end"/>
        </w:r>
      </w:hyperlink>
    </w:p>
    <w:p>
      <w:pPr>
        <w:pStyle w:val="TOC2"/>
        <w:tabs>
          <w:tab w:val="right" w:leader="dot" w:pos="8306"/>
        </w:tabs>
      </w:pPr>
      <w:hyperlink w:anchor="_Toc17663" w:history="1">
        <w:r>
          <w:rPr>
            <w:rFonts w:ascii="仿宋" w:eastAsia="仿宋" w:hAnsi="仿宋" w:cs="仿宋" w:hint="eastAsia"/>
            <w:lang w:eastAsia="zh-CN"/>
          </w:rPr>
          <w:t>(四)、总图布置方案</w:t>
        </w:r>
        <w:r>
          <w:tab/>
        </w:r>
        <w:r>
          <w:fldChar w:fldCharType="begin"/>
        </w:r>
        <w:r>
          <w:instrText xml:space="preserve"> PAGEREF _Toc17663 \h </w:instrText>
        </w:r>
        <w:r>
          <w:fldChar w:fldCharType="separate"/>
        </w:r>
        <w:r>
          <w:t>11</w:t>
        </w:r>
        <w:r>
          <w:fldChar w:fldCharType="end"/>
        </w:r>
      </w:hyperlink>
    </w:p>
    <w:p>
      <w:pPr>
        <w:pStyle w:val="TOC2"/>
        <w:tabs>
          <w:tab w:val="right" w:leader="dot" w:pos="8306"/>
        </w:tabs>
      </w:pPr>
      <w:hyperlink w:anchor="_Toc31820" w:history="1">
        <w:r>
          <w:rPr>
            <w:rFonts w:ascii="仿宋" w:eastAsia="仿宋" w:hAnsi="仿宋" w:cs="仿宋" w:hint="eastAsia"/>
            <w:lang w:eastAsia="zh-CN"/>
          </w:rPr>
          <w:t>(五)、选址综合评价</w:t>
        </w:r>
        <w:r>
          <w:tab/>
        </w:r>
        <w:r>
          <w:fldChar w:fldCharType="begin"/>
        </w:r>
        <w:r>
          <w:instrText xml:space="preserve"> PAGEREF _Toc31820 \h </w:instrText>
        </w:r>
        <w:r>
          <w:fldChar w:fldCharType="separate"/>
        </w:r>
        <w:r>
          <w:t>12</w:t>
        </w:r>
        <w:r>
          <w:fldChar w:fldCharType="end"/>
        </w:r>
      </w:hyperlink>
    </w:p>
    <w:p>
      <w:pPr>
        <w:pStyle w:val="TOC1"/>
        <w:tabs>
          <w:tab w:val="right" w:leader="dot" w:pos="8306"/>
        </w:tabs>
      </w:pPr>
      <w:hyperlink w:anchor="_Toc5896" w:history="1">
        <w:r>
          <w:rPr>
            <w:rFonts w:ascii="仿宋" w:eastAsia="仿宋" w:hAnsi="仿宋" w:cs="仿宋" w:hint="eastAsia"/>
            <w:lang w:eastAsia="zh-CN"/>
          </w:rPr>
          <w:t>四、厨房置物架项目文档管理</w:t>
        </w:r>
        <w:r>
          <w:tab/>
        </w:r>
        <w:r>
          <w:fldChar w:fldCharType="begin"/>
        </w:r>
        <w:r>
          <w:instrText xml:space="preserve"> PAGEREF _Toc5896 \h </w:instrText>
        </w:r>
        <w:r>
          <w:fldChar w:fldCharType="separate"/>
        </w:r>
        <w:r>
          <w:t>13</w:t>
        </w:r>
        <w:r>
          <w:fldChar w:fldCharType="end"/>
        </w:r>
      </w:hyperlink>
    </w:p>
    <w:p>
      <w:pPr>
        <w:pStyle w:val="TOC2"/>
        <w:tabs>
          <w:tab w:val="right" w:leader="dot" w:pos="8306"/>
        </w:tabs>
      </w:pPr>
      <w:hyperlink w:anchor="_Toc13342" w:history="1">
        <w:r>
          <w:rPr>
            <w:rFonts w:ascii="仿宋" w:eastAsia="仿宋" w:hAnsi="仿宋" w:cs="仿宋" w:hint="eastAsia"/>
            <w:lang w:eastAsia="zh-CN"/>
          </w:rPr>
          <w:t>(一)、文档编制与审查</w:t>
        </w:r>
        <w:r>
          <w:tab/>
        </w:r>
        <w:r>
          <w:fldChar w:fldCharType="begin"/>
        </w:r>
        <w:r>
          <w:instrText xml:space="preserve"> PAGEREF _Toc13342 \h </w:instrText>
        </w:r>
        <w:r>
          <w:fldChar w:fldCharType="separate"/>
        </w:r>
        <w:r>
          <w:t>13</w:t>
        </w:r>
        <w:r>
          <w:fldChar w:fldCharType="end"/>
        </w:r>
      </w:hyperlink>
    </w:p>
    <w:p>
      <w:pPr>
        <w:pStyle w:val="TOC2"/>
        <w:tabs>
          <w:tab w:val="right" w:leader="dot" w:pos="8306"/>
        </w:tabs>
      </w:pPr>
      <w:hyperlink w:anchor="_Toc18284" w:history="1">
        <w:r>
          <w:rPr>
            <w:rFonts w:ascii="仿宋" w:eastAsia="仿宋" w:hAnsi="仿宋" w:cs="仿宋" w:hint="eastAsia"/>
            <w:lang w:eastAsia="zh-CN"/>
          </w:rPr>
          <w:t>(二)、文档发布与分发</w:t>
        </w:r>
        <w:r>
          <w:tab/>
        </w:r>
        <w:r>
          <w:fldChar w:fldCharType="begin"/>
        </w:r>
        <w:r>
          <w:instrText xml:space="preserve"> PAGEREF _Toc18284 \h </w:instrText>
        </w:r>
        <w:r>
          <w:fldChar w:fldCharType="separate"/>
        </w:r>
        <w:r>
          <w:t>14</w:t>
        </w:r>
        <w:r>
          <w:fldChar w:fldCharType="end"/>
        </w:r>
      </w:hyperlink>
    </w:p>
    <w:p>
      <w:pPr>
        <w:pStyle w:val="TOC2"/>
        <w:tabs>
          <w:tab w:val="right" w:leader="dot" w:pos="8306"/>
        </w:tabs>
      </w:pPr>
      <w:hyperlink w:anchor="_Toc30331" w:history="1">
        <w:r>
          <w:rPr>
            <w:rFonts w:ascii="仿宋" w:eastAsia="仿宋" w:hAnsi="仿宋" w:cs="仿宋" w:hint="eastAsia"/>
            <w:lang w:eastAsia="zh-CN"/>
          </w:rPr>
          <w:t>(三)、文档存档与归档</w:t>
        </w:r>
        <w:r>
          <w:tab/>
        </w:r>
        <w:r>
          <w:fldChar w:fldCharType="begin"/>
        </w:r>
        <w:r>
          <w:instrText xml:space="preserve"> PAGEREF _Toc30331 \h </w:instrText>
        </w:r>
        <w:r>
          <w:fldChar w:fldCharType="separate"/>
        </w:r>
        <w:r>
          <w:t>15</w:t>
        </w:r>
        <w:r>
          <w:fldChar w:fldCharType="end"/>
        </w:r>
      </w:hyperlink>
    </w:p>
    <w:p>
      <w:pPr>
        <w:pStyle w:val="TOC1"/>
        <w:tabs>
          <w:tab w:val="right" w:leader="dot" w:pos="8306"/>
        </w:tabs>
      </w:pPr>
      <w:hyperlink w:anchor="_Toc29781" w:history="1">
        <w:r>
          <w:rPr>
            <w:rFonts w:ascii="仿宋" w:eastAsia="仿宋" w:hAnsi="仿宋" w:cs="仿宋" w:hint="eastAsia"/>
            <w:lang w:eastAsia="zh-CN"/>
          </w:rPr>
          <w:t>五、厨房置物架项目建设单位说明</w:t>
        </w:r>
        <w:r>
          <w:tab/>
        </w:r>
        <w:r>
          <w:fldChar w:fldCharType="begin"/>
        </w:r>
        <w:r>
          <w:instrText xml:space="preserve"> PAGEREF _Toc29781 \h </w:instrText>
        </w:r>
        <w:r>
          <w:fldChar w:fldCharType="separate"/>
        </w:r>
        <w:r>
          <w:t>16</w:t>
        </w:r>
        <w:r>
          <w:fldChar w:fldCharType="end"/>
        </w:r>
      </w:hyperlink>
    </w:p>
    <w:p>
      <w:pPr>
        <w:pStyle w:val="TOC2"/>
        <w:tabs>
          <w:tab w:val="right" w:leader="dot" w:pos="8306"/>
        </w:tabs>
      </w:pPr>
      <w:hyperlink w:anchor="_Toc18405" w:history="1">
        <w:r>
          <w:rPr>
            <w:rFonts w:ascii="仿宋" w:eastAsia="仿宋" w:hAnsi="仿宋" w:cs="仿宋" w:hint="eastAsia"/>
            <w:lang w:eastAsia="zh-CN"/>
          </w:rPr>
          <w:t>(一)、厨房置物架项目承办单位基本情况</w:t>
        </w:r>
        <w:r>
          <w:tab/>
        </w:r>
        <w:r>
          <w:fldChar w:fldCharType="begin"/>
        </w:r>
        <w:r>
          <w:instrText xml:space="preserve"> PAGEREF _Toc18405 \h </w:instrText>
        </w:r>
        <w:r>
          <w:fldChar w:fldCharType="separate"/>
        </w:r>
        <w:r>
          <w:t>16</w:t>
        </w:r>
        <w:r>
          <w:fldChar w:fldCharType="end"/>
        </w:r>
      </w:hyperlink>
    </w:p>
    <w:p>
      <w:pPr>
        <w:pStyle w:val="TOC2"/>
        <w:tabs>
          <w:tab w:val="right" w:leader="dot" w:pos="8306"/>
        </w:tabs>
      </w:pPr>
      <w:hyperlink w:anchor="_Toc23369" w:history="1">
        <w:r>
          <w:rPr>
            <w:rFonts w:ascii="仿宋" w:eastAsia="仿宋" w:hAnsi="仿宋" w:cs="仿宋" w:hint="eastAsia"/>
            <w:lang w:eastAsia="zh-CN"/>
          </w:rPr>
          <w:t>(二)、公司经济效益分析</w:t>
        </w:r>
        <w:r>
          <w:tab/>
        </w:r>
        <w:r>
          <w:fldChar w:fldCharType="begin"/>
        </w:r>
        <w:r>
          <w:instrText xml:space="preserve"> PAGEREF _Toc23369 \h </w:instrText>
        </w:r>
        <w:r>
          <w:fldChar w:fldCharType="separate"/>
        </w:r>
        <w:r>
          <w:t>17</w:t>
        </w:r>
        <w:r>
          <w:fldChar w:fldCharType="end"/>
        </w:r>
      </w:hyperlink>
    </w:p>
    <w:p>
      <w:pPr>
        <w:pStyle w:val="TOC1"/>
        <w:tabs>
          <w:tab w:val="right" w:leader="dot" w:pos="8306"/>
        </w:tabs>
      </w:pPr>
      <w:hyperlink w:anchor="_Toc22162" w:history="1">
        <w:r>
          <w:rPr>
            <w:rFonts w:ascii="仿宋" w:eastAsia="仿宋" w:hAnsi="仿宋" w:cs="仿宋" w:hint="eastAsia"/>
            <w:lang w:eastAsia="zh-CN"/>
          </w:rPr>
          <w:t>六、工艺说明</w:t>
        </w:r>
        <w:r>
          <w:tab/>
        </w:r>
        <w:r>
          <w:fldChar w:fldCharType="begin"/>
        </w:r>
        <w:r>
          <w:instrText xml:space="preserve"> PAGEREF _Toc22162 \h </w:instrText>
        </w:r>
        <w:r>
          <w:fldChar w:fldCharType="separate"/>
        </w:r>
        <w:r>
          <w:t>18</w:t>
        </w:r>
        <w:r>
          <w:fldChar w:fldCharType="end"/>
        </w:r>
      </w:hyperlink>
    </w:p>
    <w:p>
      <w:pPr>
        <w:pStyle w:val="TOC2"/>
        <w:tabs>
          <w:tab w:val="right" w:leader="dot" w:pos="8306"/>
        </w:tabs>
      </w:pPr>
      <w:hyperlink w:anchor="_Toc25932" w:history="1">
        <w:r>
          <w:rPr>
            <w:rFonts w:ascii="仿宋" w:eastAsia="仿宋" w:hAnsi="仿宋" w:cs="仿宋" w:hint="eastAsia"/>
            <w:lang w:eastAsia="zh-CN"/>
          </w:rPr>
          <w:t>(一)、技术管理特点</w:t>
        </w:r>
        <w:r>
          <w:tab/>
        </w:r>
        <w:r>
          <w:fldChar w:fldCharType="begin"/>
        </w:r>
        <w:r>
          <w:instrText xml:space="preserve"> PAGEREF _Toc25932 \h </w:instrText>
        </w:r>
        <w:r>
          <w:fldChar w:fldCharType="separate"/>
        </w:r>
        <w:r>
          <w:t>18</w:t>
        </w:r>
        <w:r>
          <w:fldChar w:fldCharType="end"/>
        </w:r>
      </w:hyperlink>
    </w:p>
    <w:p>
      <w:pPr>
        <w:pStyle w:val="TOC2"/>
        <w:tabs>
          <w:tab w:val="right" w:leader="dot" w:pos="8306"/>
        </w:tabs>
      </w:pPr>
      <w:hyperlink w:anchor="_Toc5261" w:history="1">
        <w:r>
          <w:rPr>
            <w:rFonts w:ascii="仿宋" w:eastAsia="仿宋" w:hAnsi="仿宋" w:cs="仿宋" w:hint="eastAsia"/>
            <w:lang w:eastAsia="zh-CN"/>
          </w:rPr>
          <w:t>(二)、厨房置物架项目工艺技术设计方案</w:t>
        </w:r>
        <w:r>
          <w:tab/>
        </w:r>
        <w:r>
          <w:fldChar w:fldCharType="begin"/>
        </w:r>
        <w:r>
          <w:instrText xml:space="preserve"> PAGEREF _Toc5261 \h </w:instrText>
        </w:r>
        <w:r>
          <w:fldChar w:fldCharType="separate"/>
        </w:r>
        <w:r>
          <w:t>19</w:t>
        </w:r>
        <w:r>
          <w:fldChar w:fldCharType="end"/>
        </w:r>
      </w:hyperlink>
    </w:p>
    <w:p>
      <w:pPr>
        <w:pStyle w:val="TOC2"/>
        <w:tabs>
          <w:tab w:val="right" w:leader="dot" w:pos="8306"/>
        </w:tabs>
      </w:pPr>
      <w:hyperlink w:anchor="_Toc7403" w:history="1">
        <w:r>
          <w:rPr>
            <w:rFonts w:ascii="仿宋" w:eastAsia="仿宋" w:hAnsi="仿宋" w:cs="仿宋" w:hint="eastAsia"/>
            <w:lang w:eastAsia="zh-CN"/>
          </w:rPr>
          <w:t>(三)、设备选型方案</w:t>
        </w:r>
        <w:r>
          <w:tab/>
        </w:r>
        <w:r>
          <w:fldChar w:fldCharType="begin"/>
        </w:r>
        <w:r>
          <w:instrText xml:space="preserve"> PAGEREF _Toc7403 \h </w:instrText>
        </w:r>
        <w:r>
          <w:fldChar w:fldCharType="separate"/>
        </w:r>
        <w:r>
          <w:t>20</w:t>
        </w:r>
        <w:r>
          <w:fldChar w:fldCharType="end"/>
        </w:r>
      </w:hyperlink>
    </w:p>
    <w:p>
      <w:pPr>
        <w:pStyle w:val="TOC1"/>
        <w:tabs>
          <w:tab w:val="right" w:leader="dot" w:pos="8306"/>
        </w:tabs>
      </w:pPr>
      <w:hyperlink w:anchor="_Toc2076" w:history="1">
        <w:r>
          <w:rPr>
            <w:rFonts w:ascii="仿宋" w:eastAsia="仿宋" w:hAnsi="仿宋" w:cs="仿宋" w:hint="eastAsia"/>
            <w:lang w:eastAsia="zh-CN"/>
          </w:rPr>
          <w:t>七、厨房置物架项目环境影响分析</w:t>
        </w:r>
        <w:r>
          <w:tab/>
        </w:r>
        <w:r>
          <w:fldChar w:fldCharType="begin"/>
        </w:r>
        <w:r>
          <w:instrText xml:space="preserve"> PAGEREF _Toc2076 \h </w:instrText>
        </w:r>
        <w:r>
          <w:fldChar w:fldCharType="separate"/>
        </w:r>
        <w:r>
          <w:t>22</w:t>
        </w:r>
        <w:r>
          <w:fldChar w:fldCharType="end"/>
        </w:r>
      </w:hyperlink>
    </w:p>
    <w:p>
      <w:pPr>
        <w:pStyle w:val="TOC2"/>
        <w:tabs>
          <w:tab w:val="right" w:leader="dot" w:pos="8306"/>
        </w:tabs>
      </w:pPr>
      <w:hyperlink w:anchor="_Toc9626" w:history="1">
        <w:r>
          <w:rPr>
            <w:rFonts w:ascii="仿宋" w:eastAsia="仿宋" w:hAnsi="仿宋" w:cs="仿宋" w:hint="eastAsia"/>
            <w:lang w:eastAsia="zh-CN"/>
          </w:rPr>
          <w:t>(一)、建设区域环境质量现状</w:t>
        </w:r>
        <w:r>
          <w:tab/>
        </w:r>
        <w:r>
          <w:fldChar w:fldCharType="begin"/>
        </w:r>
        <w:r>
          <w:instrText xml:space="preserve"> PAGEREF _Toc9626 \h </w:instrText>
        </w:r>
        <w:r>
          <w:fldChar w:fldCharType="separate"/>
        </w:r>
        <w:r>
          <w:t>22</w:t>
        </w:r>
        <w:r>
          <w:fldChar w:fldCharType="end"/>
        </w:r>
      </w:hyperlink>
    </w:p>
    <w:p>
      <w:pPr>
        <w:pStyle w:val="TOC2"/>
        <w:tabs>
          <w:tab w:val="right" w:leader="dot" w:pos="8306"/>
        </w:tabs>
      </w:pPr>
      <w:hyperlink w:anchor="_Toc11292" w:history="1">
        <w:r>
          <w:rPr>
            <w:rFonts w:ascii="仿宋" w:eastAsia="仿宋" w:hAnsi="仿宋" w:cs="仿宋" w:hint="eastAsia"/>
            <w:lang w:eastAsia="zh-CN"/>
          </w:rPr>
          <w:t>(二)、建设期环境保护</w:t>
        </w:r>
        <w:r>
          <w:tab/>
        </w:r>
        <w:r>
          <w:fldChar w:fldCharType="begin"/>
        </w:r>
        <w:r>
          <w:instrText xml:space="preserve"> PAGEREF _Toc11292 \h </w:instrText>
        </w:r>
        <w:r>
          <w:fldChar w:fldCharType="separate"/>
        </w:r>
        <w:r>
          <w:t>23</w:t>
        </w:r>
        <w:r>
          <w:fldChar w:fldCharType="end"/>
        </w:r>
      </w:hyperlink>
    </w:p>
    <w:p>
      <w:pPr>
        <w:pStyle w:val="TOC2"/>
        <w:tabs>
          <w:tab w:val="right" w:leader="dot" w:pos="8306"/>
        </w:tabs>
      </w:pPr>
      <w:hyperlink w:anchor="_Toc18193" w:history="1">
        <w:r>
          <w:rPr>
            <w:rFonts w:ascii="仿宋" w:eastAsia="仿宋" w:hAnsi="仿宋" w:cs="仿宋" w:hint="eastAsia"/>
            <w:lang w:eastAsia="zh-CN"/>
          </w:rPr>
          <w:t>(三)、运营期环境保护</w:t>
        </w:r>
        <w:r>
          <w:tab/>
        </w:r>
        <w:r>
          <w:fldChar w:fldCharType="begin"/>
        </w:r>
        <w:r>
          <w:instrText xml:space="preserve"> PAGEREF _Toc18193 \h </w:instrText>
        </w:r>
        <w:r>
          <w:fldChar w:fldCharType="separate"/>
        </w:r>
        <w:r>
          <w:t>24</w:t>
        </w:r>
        <w:r>
          <w:fldChar w:fldCharType="end"/>
        </w:r>
      </w:hyperlink>
    </w:p>
    <w:p>
      <w:pPr>
        <w:pStyle w:val="TOC2"/>
        <w:tabs>
          <w:tab w:val="right" w:leader="dot" w:pos="8306"/>
        </w:tabs>
      </w:pPr>
      <w:hyperlink w:anchor="_Toc18543" w:history="1">
        <w:r>
          <w:rPr>
            <w:rFonts w:ascii="仿宋" w:eastAsia="仿宋" w:hAnsi="仿宋" w:cs="仿宋" w:hint="eastAsia"/>
            <w:lang w:eastAsia="zh-CN"/>
          </w:rPr>
          <w:t>(四)、厨房置物架项目建设对区域经济的影响</w:t>
        </w:r>
        <w:r>
          <w:tab/>
        </w:r>
        <w:r>
          <w:fldChar w:fldCharType="begin"/>
        </w:r>
        <w:r>
          <w:instrText xml:space="preserve"> PAGEREF _Toc18543 \h </w:instrText>
        </w:r>
        <w:r>
          <w:fldChar w:fldCharType="separate"/>
        </w:r>
        <w:r>
          <w:t>26</w:t>
        </w:r>
        <w:r>
          <w:fldChar w:fldCharType="end"/>
        </w:r>
      </w:hyperlink>
    </w:p>
    <w:p>
      <w:pPr>
        <w:pStyle w:val="TOC2"/>
        <w:tabs>
          <w:tab w:val="right" w:leader="dot" w:pos="8306"/>
        </w:tabs>
      </w:pPr>
      <w:hyperlink w:anchor="_Toc29839" w:history="1">
        <w:r>
          <w:rPr>
            <w:rFonts w:ascii="仿宋" w:eastAsia="仿宋" w:hAnsi="仿宋" w:cs="仿宋" w:hint="eastAsia"/>
            <w:lang w:eastAsia="zh-CN"/>
          </w:rPr>
          <w:t>(五)、废弃物处理</w:t>
        </w:r>
        <w:r>
          <w:tab/>
        </w:r>
        <w:r>
          <w:fldChar w:fldCharType="begin"/>
        </w:r>
        <w:r>
          <w:instrText xml:space="preserve"> PAGEREF _Toc29839 \h </w:instrText>
        </w:r>
        <w:r>
          <w:fldChar w:fldCharType="separate"/>
        </w:r>
        <w:r>
          <w:t>28</w:t>
        </w:r>
        <w:r>
          <w:fldChar w:fldCharType="end"/>
        </w:r>
      </w:hyperlink>
    </w:p>
    <w:p>
      <w:pPr>
        <w:pStyle w:val="TOC2"/>
        <w:tabs>
          <w:tab w:val="right" w:leader="dot" w:pos="8306"/>
        </w:tabs>
      </w:pPr>
      <w:hyperlink w:anchor="_Toc10933" w:history="1">
        <w:r>
          <w:rPr>
            <w:rFonts w:ascii="仿宋" w:eastAsia="仿宋" w:hAnsi="仿宋" w:cs="仿宋" w:hint="eastAsia"/>
            <w:lang w:eastAsia="zh-CN"/>
          </w:rPr>
          <w:t>(六)、特殊环境影响分析</w:t>
        </w:r>
        <w:r>
          <w:tab/>
        </w:r>
        <w:r>
          <w:fldChar w:fldCharType="begin"/>
        </w:r>
        <w:r>
          <w:instrText xml:space="preserve"> PAGEREF _Toc10933 \h </w:instrText>
        </w:r>
        <w:r>
          <w:fldChar w:fldCharType="separate"/>
        </w:r>
        <w:r>
          <w:t>29</w:t>
        </w:r>
        <w:r>
          <w:fldChar w:fldCharType="end"/>
        </w:r>
      </w:hyperlink>
    </w:p>
    <w:p>
      <w:pPr>
        <w:pStyle w:val="TOC2"/>
        <w:tabs>
          <w:tab w:val="right" w:leader="dot" w:pos="8306"/>
        </w:tabs>
      </w:pPr>
      <w:hyperlink w:anchor="_Toc14117" w:history="1">
        <w:r>
          <w:rPr>
            <w:rFonts w:ascii="仿宋" w:eastAsia="仿宋" w:hAnsi="仿宋" w:cs="仿宋" w:hint="eastAsia"/>
            <w:lang w:eastAsia="zh-CN"/>
          </w:rPr>
          <w:t>(七)、清洁生产</w:t>
        </w:r>
        <w:r>
          <w:tab/>
        </w:r>
        <w:r>
          <w:fldChar w:fldCharType="begin"/>
        </w:r>
        <w:r>
          <w:instrText xml:space="preserve"> PAGEREF _Toc14117 \h </w:instrText>
        </w:r>
        <w:r>
          <w:fldChar w:fldCharType="separate"/>
        </w:r>
        <w:r>
          <w:t>30</w:t>
        </w:r>
        <w:r>
          <w:fldChar w:fldCharType="end"/>
        </w:r>
      </w:hyperlink>
    </w:p>
    <w:p>
      <w:pPr>
        <w:pStyle w:val="TOC2"/>
        <w:tabs>
          <w:tab w:val="right" w:leader="dot" w:pos="8306"/>
        </w:tabs>
      </w:pPr>
      <w:hyperlink w:anchor="_Toc10719" w:history="1">
        <w:r>
          <w:rPr>
            <w:rFonts w:ascii="仿宋" w:eastAsia="仿宋" w:hAnsi="仿宋" w:cs="仿宋" w:hint="eastAsia"/>
            <w:lang w:eastAsia="zh-CN"/>
          </w:rPr>
          <w:t>(八)、环境保护综合评价</w:t>
        </w:r>
        <w:r>
          <w:tab/>
        </w:r>
        <w:r>
          <w:fldChar w:fldCharType="begin"/>
        </w:r>
        <w:r>
          <w:instrText xml:space="preserve"> PAGEREF _Toc10719 \h </w:instrText>
        </w:r>
        <w:r>
          <w:fldChar w:fldCharType="separate"/>
        </w:r>
        <w:r>
          <w:t>31</w:t>
        </w:r>
        <w:r>
          <w:fldChar w:fldCharType="end"/>
        </w:r>
      </w:hyperlink>
    </w:p>
    <w:p>
      <w:pPr>
        <w:pStyle w:val="TOC1"/>
        <w:tabs>
          <w:tab w:val="right" w:leader="dot" w:pos="8306"/>
        </w:tabs>
      </w:pPr>
      <w:hyperlink w:anchor="_Toc23423" w:history="1">
        <w:r>
          <w:rPr>
            <w:rFonts w:ascii="仿宋" w:eastAsia="仿宋" w:hAnsi="仿宋" w:cs="仿宋" w:hint="eastAsia"/>
            <w:lang w:eastAsia="zh-CN"/>
          </w:rPr>
          <w:t>八、厨房置物架项目投资规划</w:t>
        </w:r>
        <w:r>
          <w:tab/>
        </w:r>
        <w:r>
          <w:fldChar w:fldCharType="begin"/>
        </w:r>
        <w:r>
          <w:instrText xml:space="preserve"> PAGEREF _Toc23423 \h </w:instrText>
        </w:r>
        <w:r>
          <w:fldChar w:fldCharType="separate"/>
        </w:r>
        <w:r>
          <w:t>32</w:t>
        </w:r>
        <w:r>
          <w:fldChar w:fldCharType="end"/>
        </w:r>
      </w:hyperlink>
    </w:p>
    <w:p>
      <w:pPr>
        <w:pStyle w:val="TOC2"/>
        <w:tabs>
          <w:tab w:val="right" w:leader="dot" w:pos="8306"/>
        </w:tabs>
      </w:pPr>
      <w:hyperlink w:anchor="_Toc29544" w:history="1">
        <w:r>
          <w:rPr>
            <w:rFonts w:ascii="仿宋" w:eastAsia="仿宋" w:hAnsi="仿宋" w:cs="仿宋" w:hint="eastAsia"/>
            <w:lang w:eastAsia="zh-CN"/>
          </w:rPr>
          <w:t>(一)、厨房置物架项目总投资估算</w:t>
        </w:r>
        <w:r>
          <w:tab/>
        </w:r>
        <w:r>
          <w:fldChar w:fldCharType="begin"/>
        </w:r>
        <w:r>
          <w:instrText xml:space="preserve"> PAGEREF _Toc29544 \h </w:instrText>
        </w:r>
        <w:r>
          <w:fldChar w:fldCharType="separate"/>
        </w:r>
        <w:r>
          <w:t>32</w:t>
        </w:r>
        <w:r>
          <w:fldChar w:fldCharType="end"/>
        </w:r>
      </w:hyperlink>
    </w:p>
    <w:p>
      <w:pPr>
        <w:pStyle w:val="TOC2"/>
        <w:tabs>
          <w:tab w:val="right" w:leader="dot" w:pos="8306"/>
        </w:tabs>
      </w:pPr>
      <w:hyperlink w:anchor="_Toc1727" w:history="1">
        <w:r>
          <w:rPr>
            <w:rFonts w:ascii="仿宋" w:eastAsia="仿宋" w:hAnsi="仿宋" w:cs="仿宋" w:hint="eastAsia"/>
            <w:lang w:eastAsia="zh-CN"/>
          </w:rPr>
          <w:t>(二)、资金筹措</w:t>
        </w:r>
        <w:r>
          <w:tab/>
        </w:r>
        <w:r>
          <w:fldChar w:fldCharType="begin"/>
        </w:r>
        <w:r>
          <w:instrText xml:space="preserve"> PAGEREF _Toc1727 \h </w:instrText>
        </w:r>
        <w:r>
          <w:fldChar w:fldCharType="separate"/>
        </w:r>
        <w:r>
          <w:t>34</w:t>
        </w:r>
        <w:r>
          <w:fldChar w:fldCharType="end"/>
        </w:r>
      </w:hyperlink>
    </w:p>
    <w:p>
      <w:pPr>
        <w:pStyle w:val="TOC1"/>
        <w:tabs>
          <w:tab w:val="right" w:leader="dot" w:pos="8306"/>
        </w:tabs>
      </w:pPr>
      <w:hyperlink w:anchor="_Toc22321" w:history="1">
        <w:r>
          <w:rPr>
            <w:rFonts w:ascii="仿宋" w:eastAsia="仿宋" w:hAnsi="仿宋" w:cs="仿宋" w:hint="eastAsia"/>
            <w:lang w:eastAsia="zh-CN"/>
          </w:rPr>
          <w:t>九、厨房置物架项目经营效益</w:t>
        </w:r>
        <w:r>
          <w:tab/>
        </w:r>
        <w:r>
          <w:fldChar w:fldCharType="begin"/>
        </w:r>
        <w:r>
          <w:instrText xml:space="preserve"> PAGEREF _Toc22321 \h </w:instrText>
        </w:r>
        <w:r>
          <w:fldChar w:fldCharType="separate"/>
        </w:r>
        <w:r>
          <w:t>34</w:t>
        </w:r>
        <w:r>
          <w:fldChar w:fldCharType="end"/>
        </w:r>
      </w:hyperlink>
    </w:p>
    <w:p>
      <w:pPr>
        <w:pStyle w:val="TOC2"/>
        <w:tabs>
          <w:tab w:val="right" w:leader="dot" w:pos="8306"/>
        </w:tabs>
      </w:pPr>
      <w:hyperlink w:anchor="_Toc13160" w:history="1">
        <w:r>
          <w:rPr>
            <w:rFonts w:ascii="仿宋" w:eastAsia="仿宋" w:hAnsi="仿宋" w:cs="仿宋" w:hint="eastAsia"/>
            <w:lang w:eastAsia="zh-CN"/>
          </w:rPr>
          <w:t>(一)、经济评价财务测算</w:t>
        </w:r>
        <w:r>
          <w:tab/>
        </w:r>
        <w:r>
          <w:fldChar w:fldCharType="begin"/>
        </w:r>
        <w:r>
          <w:instrText xml:space="preserve"> PAGEREF _Toc13160 \h </w:instrText>
        </w:r>
        <w:r>
          <w:fldChar w:fldCharType="separate"/>
        </w:r>
        <w:r>
          <w:t>34</w:t>
        </w:r>
        <w:r>
          <w:fldChar w:fldCharType="end"/>
        </w:r>
      </w:hyperlink>
    </w:p>
    <w:p>
      <w:pPr>
        <w:pStyle w:val="TOC2"/>
        <w:tabs>
          <w:tab w:val="right" w:leader="dot" w:pos="8306"/>
        </w:tabs>
      </w:pPr>
      <w:hyperlink w:anchor="_Toc12110" w:history="1">
        <w:r>
          <w:rPr>
            <w:rFonts w:ascii="仿宋" w:eastAsia="仿宋" w:hAnsi="仿宋" w:cs="仿宋" w:hint="eastAsia"/>
            <w:lang w:eastAsia="zh-CN"/>
          </w:rPr>
          <w:t>(二)、厨房置物架项目盈利能力分析</w:t>
        </w:r>
        <w:r>
          <w:tab/>
        </w:r>
        <w:r>
          <w:fldChar w:fldCharType="begin"/>
        </w:r>
        <w:r>
          <w:instrText xml:space="preserve"> PAGEREF _Toc12110 \h </w:instrText>
        </w:r>
        <w:r>
          <w:fldChar w:fldCharType="separate"/>
        </w:r>
        <w:r>
          <w:t>36</w:t>
        </w:r>
        <w:r>
          <w:fldChar w:fldCharType="end"/>
        </w:r>
      </w:hyperlink>
    </w:p>
    <w:p>
      <w:pPr>
        <w:pStyle w:val="TOC1"/>
        <w:tabs>
          <w:tab w:val="right" w:leader="dot" w:pos="8306"/>
        </w:tabs>
      </w:pPr>
      <w:hyperlink w:anchor="_Toc24171" w:history="1">
        <w:r>
          <w:rPr>
            <w:rFonts w:ascii="仿宋" w:eastAsia="仿宋" w:hAnsi="仿宋" w:cs="仿宋" w:hint="eastAsia"/>
            <w:lang w:eastAsia="zh-CN"/>
          </w:rPr>
          <w:t>十、厨房置物架项目社会影响</w:t>
        </w:r>
        <w:r>
          <w:tab/>
        </w:r>
        <w:r>
          <w:fldChar w:fldCharType="begin"/>
        </w:r>
        <w:r>
          <w:instrText xml:space="preserve"> PAGEREF _Toc24171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91" w:history="1">
        <w:r>
          <w:rPr>
            <w:rFonts w:ascii="仿宋" w:eastAsia="仿宋" w:hAnsi="仿宋" w:cs="仿宋" w:hint="eastAsia"/>
            <w:lang w:eastAsia="zh-CN"/>
          </w:rPr>
          <w:t>(一)、社会责任与义务</w:t>
        </w:r>
        <w:r>
          <w:tab/>
        </w:r>
        <w:r>
          <w:fldChar w:fldCharType="begin"/>
        </w:r>
        <w:r>
          <w:instrText xml:space="preserve"> PAGEREF _Toc11091 \h </w:instrText>
        </w:r>
        <w:r>
          <w:fldChar w:fldCharType="separate"/>
        </w:r>
        <w:r>
          <w:t>36</w:t>
        </w:r>
        <w:r>
          <w:fldChar w:fldCharType="end"/>
        </w:r>
      </w:hyperlink>
    </w:p>
    <w:p>
      <w:pPr>
        <w:pStyle w:val="TOC2"/>
        <w:tabs>
          <w:tab w:val="right" w:leader="dot" w:pos="8306"/>
        </w:tabs>
      </w:pPr>
      <w:hyperlink w:anchor="_Toc11732" w:history="1">
        <w:r>
          <w:rPr>
            <w:rFonts w:ascii="仿宋" w:eastAsia="仿宋" w:hAnsi="仿宋" w:cs="仿宋" w:hint="eastAsia"/>
            <w:lang w:eastAsia="zh-CN"/>
          </w:rPr>
          <w:t>(二)、社会参与与沟通</w:t>
        </w:r>
        <w:r>
          <w:tab/>
        </w:r>
        <w:r>
          <w:fldChar w:fldCharType="begin"/>
        </w:r>
        <w:r>
          <w:instrText xml:space="preserve"> PAGEREF _Toc11732 \h </w:instrText>
        </w:r>
        <w:r>
          <w:fldChar w:fldCharType="separate"/>
        </w:r>
        <w:r>
          <w:t>37</w:t>
        </w:r>
        <w:r>
          <w:fldChar w:fldCharType="end"/>
        </w:r>
      </w:hyperlink>
    </w:p>
    <w:p>
      <w:pPr>
        <w:pStyle w:val="TOC1"/>
        <w:tabs>
          <w:tab w:val="right" w:leader="dot" w:pos="8306"/>
        </w:tabs>
      </w:pPr>
      <w:hyperlink w:anchor="_Toc17110" w:history="1">
        <w:r>
          <w:rPr>
            <w:rFonts w:ascii="仿宋" w:eastAsia="仿宋" w:hAnsi="仿宋" w:cs="仿宋" w:hint="eastAsia"/>
            <w:lang w:eastAsia="zh-CN"/>
          </w:rPr>
          <w:t>十一、厨房置物架项目风险管理</w:t>
        </w:r>
        <w:r>
          <w:tab/>
        </w:r>
        <w:r>
          <w:fldChar w:fldCharType="begin"/>
        </w:r>
        <w:r>
          <w:instrText xml:space="preserve"> PAGEREF _Toc17110 \h </w:instrText>
        </w:r>
        <w:r>
          <w:fldChar w:fldCharType="separate"/>
        </w:r>
        <w:r>
          <w:t>38</w:t>
        </w:r>
        <w:r>
          <w:fldChar w:fldCharType="end"/>
        </w:r>
      </w:hyperlink>
    </w:p>
    <w:p>
      <w:pPr>
        <w:pStyle w:val="TOC2"/>
        <w:tabs>
          <w:tab w:val="right" w:leader="dot" w:pos="8306"/>
        </w:tabs>
      </w:pPr>
      <w:hyperlink w:anchor="_Toc26028" w:history="1">
        <w:r>
          <w:rPr>
            <w:rFonts w:ascii="仿宋" w:eastAsia="仿宋" w:hAnsi="仿宋" w:cs="仿宋" w:hint="eastAsia"/>
            <w:lang w:eastAsia="zh-CN"/>
          </w:rPr>
          <w:t>(一)、风险识别与评估</w:t>
        </w:r>
        <w:r>
          <w:tab/>
        </w:r>
        <w:r>
          <w:fldChar w:fldCharType="begin"/>
        </w:r>
        <w:r>
          <w:instrText xml:space="preserve"> PAGEREF _Toc26028 \h </w:instrText>
        </w:r>
        <w:r>
          <w:fldChar w:fldCharType="separate"/>
        </w:r>
        <w:r>
          <w:t>38</w:t>
        </w:r>
        <w:r>
          <w:fldChar w:fldCharType="end"/>
        </w:r>
      </w:hyperlink>
    </w:p>
    <w:p>
      <w:pPr>
        <w:pStyle w:val="TOC2"/>
        <w:tabs>
          <w:tab w:val="right" w:leader="dot" w:pos="8306"/>
        </w:tabs>
      </w:pPr>
      <w:hyperlink w:anchor="_Toc29002" w:history="1">
        <w:r>
          <w:rPr>
            <w:rFonts w:ascii="仿宋" w:eastAsia="仿宋" w:hAnsi="仿宋" w:cs="仿宋" w:hint="eastAsia"/>
            <w:lang w:eastAsia="zh-CN"/>
          </w:rPr>
          <w:t>(二)、风险应对策略</w:t>
        </w:r>
        <w:r>
          <w:tab/>
        </w:r>
        <w:r>
          <w:fldChar w:fldCharType="begin"/>
        </w:r>
        <w:r>
          <w:instrText xml:space="preserve"> PAGEREF _Toc29002 \h </w:instrText>
        </w:r>
        <w:r>
          <w:fldChar w:fldCharType="separate"/>
        </w:r>
        <w:r>
          <w:t>39</w:t>
        </w:r>
        <w:r>
          <w:fldChar w:fldCharType="end"/>
        </w:r>
      </w:hyperlink>
    </w:p>
    <w:p>
      <w:pPr>
        <w:pStyle w:val="TOC2"/>
        <w:tabs>
          <w:tab w:val="right" w:leader="dot" w:pos="8306"/>
        </w:tabs>
      </w:pPr>
      <w:hyperlink w:anchor="_Toc25857" w:history="1">
        <w:r>
          <w:rPr>
            <w:rFonts w:ascii="仿宋" w:eastAsia="仿宋" w:hAnsi="仿宋" w:cs="仿宋" w:hint="eastAsia"/>
            <w:lang w:eastAsia="zh-CN"/>
          </w:rPr>
          <w:t>(三)、风险监控与控制</w:t>
        </w:r>
        <w:r>
          <w:tab/>
        </w:r>
        <w:r>
          <w:fldChar w:fldCharType="begin"/>
        </w:r>
        <w:r>
          <w:instrText xml:space="preserve"> PAGEREF _Toc25857 \h </w:instrText>
        </w:r>
        <w:r>
          <w:fldChar w:fldCharType="separate"/>
        </w:r>
        <w:r>
          <w:t>41</w:t>
        </w:r>
        <w:r>
          <w:fldChar w:fldCharType="end"/>
        </w:r>
      </w:hyperlink>
    </w:p>
    <w:p>
      <w:pPr>
        <w:pStyle w:val="TOC1"/>
        <w:tabs>
          <w:tab w:val="right" w:leader="dot" w:pos="8306"/>
        </w:tabs>
      </w:pPr>
      <w:hyperlink w:anchor="_Toc11610" w:history="1">
        <w:r>
          <w:rPr>
            <w:rFonts w:ascii="仿宋" w:eastAsia="仿宋" w:hAnsi="仿宋" w:cs="仿宋" w:hint="eastAsia"/>
            <w:lang w:eastAsia="zh-CN"/>
          </w:rPr>
          <w:t>十二、厨房置物架项目技术管理</w:t>
        </w:r>
        <w:r>
          <w:tab/>
        </w:r>
        <w:r>
          <w:fldChar w:fldCharType="begin"/>
        </w:r>
        <w:r>
          <w:instrText xml:space="preserve"> PAGEREF _Toc11610 \h </w:instrText>
        </w:r>
        <w:r>
          <w:fldChar w:fldCharType="separate"/>
        </w:r>
        <w:r>
          <w:t>42</w:t>
        </w:r>
        <w:r>
          <w:fldChar w:fldCharType="end"/>
        </w:r>
      </w:hyperlink>
    </w:p>
    <w:p>
      <w:pPr>
        <w:pStyle w:val="TOC2"/>
        <w:tabs>
          <w:tab w:val="right" w:leader="dot" w:pos="8306"/>
        </w:tabs>
      </w:pPr>
      <w:hyperlink w:anchor="_Toc29761" w:history="1">
        <w:r>
          <w:rPr>
            <w:rFonts w:ascii="仿宋" w:eastAsia="仿宋" w:hAnsi="仿宋" w:cs="仿宋" w:hint="eastAsia"/>
            <w:lang w:eastAsia="zh-CN"/>
          </w:rPr>
          <w:t>(一)、技术方案选用方向</w:t>
        </w:r>
        <w:r>
          <w:tab/>
        </w:r>
        <w:r>
          <w:fldChar w:fldCharType="begin"/>
        </w:r>
        <w:r>
          <w:instrText xml:space="preserve"> PAGEREF _Toc29761 \h </w:instrText>
        </w:r>
        <w:r>
          <w:fldChar w:fldCharType="separate"/>
        </w:r>
        <w:r>
          <w:t>42</w:t>
        </w:r>
        <w:r>
          <w:fldChar w:fldCharType="end"/>
        </w:r>
      </w:hyperlink>
    </w:p>
    <w:p>
      <w:pPr>
        <w:pStyle w:val="TOC2"/>
        <w:tabs>
          <w:tab w:val="right" w:leader="dot" w:pos="8306"/>
        </w:tabs>
      </w:pPr>
      <w:hyperlink w:anchor="_Toc24683" w:history="1">
        <w:r>
          <w:rPr>
            <w:rFonts w:ascii="仿宋" w:eastAsia="仿宋" w:hAnsi="仿宋" w:cs="仿宋" w:hint="eastAsia"/>
            <w:lang w:eastAsia="zh-CN"/>
          </w:rPr>
          <w:t>(二)、工艺技术方案选用原则</w:t>
        </w:r>
        <w:r>
          <w:tab/>
        </w:r>
        <w:r>
          <w:fldChar w:fldCharType="begin"/>
        </w:r>
        <w:r>
          <w:instrText xml:space="preserve"> PAGEREF _Toc24683 \h </w:instrText>
        </w:r>
        <w:r>
          <w:fldChar w:fldCharType="separate"/>
        </w:r>
        <w:r>
          <w:t>44</w:t>
        </w:r>
        <w:r>
          <w:fldChar w:fldCharType="end"/>
        </w:r>
      </w:hyperlink>
    </w:p>
    <w:p>
      <w:pPr>
        <w:pStyle w:val="TOC2"/>
        <w:tabs>
          <w:tab w:val="right" w:leader="dot" w:pos="8306"/>
        </w:tabs>
      </w:pPr>
      <w:hyperlink w:anchor="_Toc14144" w:history="1">
        <w:r>
          <w:rPr>
            <w:rFonts w:ascii="仿宋" w:eastAsia="仿宋" w:hAnsi="仿宋" w:cs="仿宋" w:hint="eastAsia"/>
            <w:lang w:eastAsia="zh-CN"/>
          </w:rPr>
          <w:t>(三)、工艺技术方案要求</w:t>
        </w:r>
        <w:r>
          <w:tab/>
        </w:r>
        <w:r>
          <w:fldChar w:fldCharType="begin"/>
        </w:r>
        <w:r>
          <w:instrText xml:space="preserve"> PAGEREF _Toc14144 \h </w:instrText>
        </w:r>
        <w:r>
          <w:fldChar w:fldCharType="separate"/>
        </w:r>
        <w:r>
          <w:t>46</w:t>
        </w:r>
        <w:r>
          <w:fldChar w:fldCharType="end"/>
        </w:r>
      </w:hyperlink>
    </w:p>
    <w:p>
      <w:pPr>
        <w:pStyle w:val="TOC1"/>
        <w:tabs>
          <w:tab w:val="right" w:leader="dot" w:pos="8306"/>
        </w:tabs>
      </w:pPr>
      <w:hyperlink w:anchor="_Toc1782" w:history="1">
        <w:r>
          <w:rPr>
            <w:rFonts w:ascii="仿宋" w:eastAsia="仿宋" w:hAnsi="仿宋" w:cs="仿宋" w:hint="eastAsia"/>
            <w:lang w:eastAsia="zh-CN"/>
          </w:rPr>
          <w:t>十三、厨房置物架项目变更管理</w:t>
        </w:r>
        <w:r>
          <w:tab/>
        </w:r>
        <w:r>
          <w:fldChar w:fldCharType="begin"/>
        </w:r>
        <w:r>
          <w:instrText xml:space="preserve"> PAGEREF _Toc1782 \h </w:instrText>
        </w:r>
        <w:r>
          <w:fldChar w:fldCharType="separate"/>
        </w:r>
        <w:r>
          <w:t>48</w:t>
        </w:r>
        <w:r>
          <w:fldChar w:fldCharType="end"/>
        </w:r>
      </w:hyperlink>
    </w:p>
    <w:p>
      <w:pPr>
        <w:pStyle w:val="TOC2"/>
        <w:tabs>
          <w:tab w:val="right" w:leader="dot" w:pos="8306"/>
        </w:tabs>
      </w:pPr>
      <w:hyperlink w:anchor="_Toc26790" w:history="1">
        <w:r>
          <w:rPr>
            <w:rFonts w:ascii="仿宋" w:eastAsia="仿宋" w:hAnsi="仿宋" w:cs="仿宋" w:hint="eastAsia"/>
            <w:lang w:eastAsia="zh-CN"/>
          </w:rPr>
          <w:t>(一)、变更申请与评估</w:t>
        </w:r>
        <w:r>
          <w:tab/>
        </w:r>
        <w:r>
          <w:fldChar w:fldCharType="begin"/>
        </w:r>
        <w:r>
          <w:instrText xml:space="preserve"> PAGEREF _Toc26790 \h </w:instrText>
        </w:r>
        <w:r>
          <w:fldChar w:fldCharType="separate"/>
        </w:r>
        <w:r>
          <w:t>48</w:t>
        </w:r>
        <w:r>
          <w:fldChar w:fldCharType="end"/>
        </w:r>
      </w:hyperlink>
    </w:p>
    <w:p>
      <w:pPr>
        <w:pStyle w:val="TOC2"/>
        <w:tabs>
          <w:tab w:val="right" w:leader="dot" w:pos="8306"/>
        </w:tabs>
      </w:pPr>
      <w:hyperlink w:anchor="_Toc10446" w:history="1">
        <w:r>
          <w:rPr>
            <w:rFonts w:ascii="仿宋" w:eastAsia="仿宋" w:hAnsi="仿宋" w:cs="仿宋" w:hint="eastAsia"/>
            <w:lang w:eastAsia="zh-CN"/>
          </w:rPr>
          <w:t>(二)、变更实施与控制</w:t>
        </w:r>
        <w:r>
          <w:tab/>
        </w:r>
        <w:r>
          <w:fldChar w:fldCharType="begin"/>
        </w:r>
        <w:r>
          <w:instrText xml:space="preserve"> PAGEREF _Toc10446 \h </w:instrText>
        </w:r>
        <w:r>
          <w:fldChar w:fldCharType="separate"/>
        </w:r>
        <w:r>
          <w:t>49</w:t>
        </w:r>
        <w:r>
          <w:fldChar w:fldCharType="end"/>
        </w:r>
      </w:hyperlink>
    </w:p>
    <w:p>
      <w:pPr>
        <w:pStyle w:val="TOC1"/>
        <w:tabs>
          <w:tab w:val="right" w:leader="dot" w:pos="8306"/>
        </w:tabs>
      </w:pPr>
      <w:hyperlink w:anchor="_Toc29083" w:history="1">
        <w:r>
          <w:rPr>
            <w:rFonts w:ascii="仿宋" w:eastAsia="仿宋" w:hAnsi="仿宋" w:cs="仿宋" w:hint="eastAsia"/>
            <w:lang w:eastAsia="zh-CN"/>
          </w:rPr>
          <w:t>十四、风险识别与分类</w:t>
        </w:r>
        <w:r>
          <w:tab/>
        </w:r>
        <w:r>
          <w:fldChar w:fldCharType="begin"/>
        </w:r>
        <w:r>
          <w:instrText xml:space="preserve"> PAGEREF _Toc29083 \h </w:instrText>
        </w:r>
        <w:r>
          <w:fldChar w:fldCharType="separate"/>
        </w:r>
        <w:r>
          <w:t>49</w:t>
        </w:r>
        <w:r>
          <w:fldChar w:fldCharType="end"/>
        </w:r>
      </w:hyperlink>
    </w:p>
    <w:p>
      <w:pPr>
        <w:pStyle w:val="TOC2"/>
        <w:tabs>
          <w:tab w:val="right" w:leader="dot" w:pos="8306"/>
        </w:tabs>
      </w:pPr>
      <w:hyperlink w:anchor="_Toc4249" w:history="1">
        <w:r>
          <w:rPr>
            <w:rFonts w:ascii="仿宋" w:eastAsia="仿宋" w:hAnsi="仿宋" w:cs="仿宋" w:hint="eastAsia"/>
            <w:lang w:eastAsia="zh-CN"/>
          </w:rPr>
          <w:t>(一)、风险识别</w:t>
        </w:r>
        <w:r>
          <w:tab/>
        </w:r>
        <w:r>
          <w:fldChar w:fldCharType="begin"/>
        </w:r>
        <w:r>
          <w:instrText xml:space="preserve"> PAGEREF _Toc4249 \h </w:instrText>
        </w:r>
        <w:r>
          <w:fldChar w:fldCharType="separate"/>
        </w:r>
        <w:r>
          <w:t>49</w:t>
        </w:r>
        <w:r>
          <w:fldChar w:fldCharType="end"/>
        </w:r>
      </w:hyperlink>
    </w:p>
    <w:p>
      <w:pPr>
        <w:pStyle w:val="TOC2"/>
        <w:tabs>
          <w:tab w:val="right" w:leader="dot" w:pos="8306"/>
        </w:tabs>
      </w:pPr>
      <w:hyperlink w:anchor="_Toc18398" w:history="1">
        <w:r>
          <w:rPr>
            <w:rFonts w:ascii="仿宋" w:eastAsia="仿宋" w:hAnsi="仿宋" w:cs="仿宋" w:hint="eastAsia"/>
            <w:lang w:eastAsia="zh-CN"/>
          </w:rPr>
          <w:t>(二)、风险分类</w:t>
        </w:r>
        <w:r>
          <w:tab/>
        </w:r>
        <w:r>
          <w:fldChar w:fldCharType="begin"/>
        </w:r>
        <w:r>
          <w:instrText xml:space="preserve"> PAGEREF _Toc18398 \h </w:instrText>
        </w:r>
        <w:r>
          <w:fldChar w:fldCharType="separate"/>
        </w:r>
        <w:r>
          <w:t>51</w:t>
        </w:r>
        <w:r>
          <w:fldChar w:fldCharType="end"/>
        </w:r>
      </w:hyperlink>
    </w:p>
    <w:p>
      <w:pPr>
        <w:pStyle w:val="TOC1"/>
        <w:tabs>
          <w:tab w:val="right" w:leader="dot" w:pos="8306"/>
        </w:tabs>
      </w:pPr>
      <w:hyperlink w:anchor="_Toc9216" w:history="1">
        <w:r>
          <w:rPr>
            <w:rFonts w:ascii="仿宋" w:eastAsia="仿宋" w:hAnsi="仿宋" w:cs="仿宋" w:hint="eastAsia"/>
            <w:lang w:eastAsia="zh-CN"/>
          </w:rPr>
          <w:t>十五、厨房置物架项目实施时间节点</w:t>
        </w:r>
        <w:r>
          <w:tab/>
        </w:r>
        <w:r>
          <w:fldChar w:fldCharType="begin"/>
        </w:r>
        <w:r>
          <w:instrText xml:space="preserve"> PAGEREF _Toc9216 \h </w:instrText>
        </w:r>
        <w:r>
          <w:fldChar w:fldCharType="separate"/>
        </w:r>
        <w:r>
          <w:t>52</w:t>
        </w:r>
        <w:r>
          <w:fldChar w:fldCharType="end"/>
        </w:r>
      </w:hyperlink>
    </w:p>
    <w:p>
      <w:pPr>
        <w:pStyle w:val="TOC2"/>
        <w:tabs>
          <w:tab w:val="right" w:leader="dot" w:pos="8306"/>
        </w:tabs>
      </w:pPr>
      <w:hyperlink w:anchor="_Toc3514" w:history="1">
        <w:r>
          <w:rPr>
            <w:rFonts w:ascii="仿宋" w:eastAsia="仿宋" w:hAnsi="仿宋" w:cs="仿宋" w:hint="eastAsia"/>
            <w:lang w:eastAsia="zh-CN"/>
          </w:rPr>
          <w:t>(一)、厨房置物架项目启动阶段时间节点</w:t>
        </w:r>
        <w:r>
          <w:tab/>
        </w:r>
        <w:r>
          <w:fldChar w:fldCharType="begin"/>
        </w:r>
        <w:r>
          <w:instrText xml:space="preserve"> PAGEREF _Toc3514 \h </w:instrText>
        </w:r>
        <w:r>
          <w:fldChar w:fldCharType="separate"/>
        </w:r>
        <w:r>
          <w:t>52</w:t>
        </w:r>
        <w:r>
          <w:fldChar w:fldCharType="end"/>
        </w:r>
      </w:hyperlink>
    </w:p>
    <w:p>
      <w:pPr>
        <w:pStyle w:val="TOC2"/>
        <w:tabs>
          <w:tab w:val="right" w:leader="dot" w:pos="8306"/>
        </w:tabs>
      </w:pPr>
      <w:hyperlink w:anchor="_Toc2652" w:history="1">
        <w:r>
          <w:rPr>
            <w:rFonts w:ascii="仿宋" w:eastAsia="仿宋" w:hAnsi="仿宋" w:cs="仿宋" w:hint="eastAsia"/>
            <w:lang w:eastAsia="zh-CN"/>
          </w:rPr>
          <w:t>(二)、厨房置物架项目执行阶段时间节点</w:t>
        </w:r>
        <w:r>
          <w:tab/>
        </w:r>
        <w:r>
          <w:fldChar w:fldCharType="begin"/>
        </w:r>
        <w:r>
          <w:instrText xml:space="preserve"> PAGEREF _Toc2652 \h </w:instrText>
        </w:r>
        <w:r>
          <w:fldChar w:fldCharType="separate"/>
        </w:r>
        <w:r>
          <w:t>54</w:t>
        </w:r>
        <w:r>
          <w:fldChar w:fldCharType="end"/>
        </w:r>
      </w:hyperlink>
    </w:p>
    <w:p>
      <w:pPr>
        <w:pStyle w:val="TOC2"/>
        <w:tabs>
          <w:tab w:val="right" w:leader="dot" w:pos="8306"/>
        </w:tabs>
      </w:pPr>
      <w:hyperlink w:anchor="_Toc2672" w:history="1">
        <w:r>
          <w:rPr>
            <w:rFonts w:ascii="仿宋" w:eastAsia="仿宋" w:hAnsi="仿宋" w:cs="仿宋" w:hint="eastAsia"/>
            <w:lang w:eastAsia="zh-CN"/>
          </w:rPr>
          <w:t>(三)、厨房置物架项目完成阶段时间节点</w:t>
        </w:r>
        <w:r>
          <w:tab/>
        </w:r>
        <w:r>
          <w:fldChar w:fldCharType="begin"/>
        </w:r>
        <w:r>
          <w:instrText xml:space="preserve"> PAGEREF _Toc2672 \h </w:instrText>
        </w:r>
        <w:r>
          <w:fldChar w:fldCharType="separate"/>
        </w:r>
        <w:r>
          <w:t>55</w:t>
        </w:r>
        <w:r>
          <w:fldChar w:fldCharType="end"/>
        </w:r>
      </w:hyperlink>
    </w:p>
    <w:p>
      <w:pPr>
        <w:pStyle w:val="TOC1"/>
        <w:tabs>
          <w:tab w:val="right" w:leader="dot" w:pos="8306"/>
        </w:tabs>
      </w:pPr>
      <w:hyperlink w:anchor="_Toc32248" w:history="1">
        <w:r>
          <w:rPr>
            <w:rFonts w:ascii="仿宋" w:eastAsia="仿宋" w:hAnsi="仿宋" w:cs="仿宋" w:hint="eastAsia"/>
            <w:lang w:eastAsia="zh-CN"/>
          </w:rPr>
          <w:t>十六、供应链管理</w:t>
        </w:r>
        <w:r>
          <w:tab/>
        </w:r>
        <w:r>
          <w:fldChar w:fldCharType="begin"/>
        </w:r>
        <w:r>
          <w:instrText xml:space="preserve"> PAGEREF _Toc32248 \h </w:instrText>
        </w:r>
        <w:r>
          <w:fldChar w:fldCharType="separate"/>
        </w:r>
        <w:r>
          <w:t>56</w:t>
        </w:r>
        <w:r>
          <w:fldChar w:fldCharType="end"/>
        </w:r>
      </w:hyperlink>
    </w:p>
    <w:p>
      <w:pPr>
        <w:pStyle w:val="TOC2"/>
        <w:tabs>
          <w:tab w:val="right" w:leader="dot" w:pos="8306"/>
        </w:tabs>
      </w:pPr>
      <w:hyperlink w:anchor="_Toc1800" w:history="1">
        <w:r>
          <w:rPr>
            <w:rFonts w:ascii="仿宋" w:eastAsia="仿宋" w:hAnsi="仿宋" w:cs="仿宋" w:hint="eastAsia"/>
            <w:lang w:eastAsia="zh-CN"/>
          </w:rPr>
          <w:t>(一)、供应链战略规划</w:t>
        </w:r>
        <w:r>
          <w:tab/>
        </w:r>
        <w:r>
          <w:fldChar w:fldCharType="begin"/>
        </w:r>
        <w:r>
          <w:instrText xml:space="preserve"> PAGEREF _Toc1800 \h </w:instrText>
        </w:r>
        <w:r>
          <w:fldChar w:fldCharType="separate"/>
        </w:r>
        <w:r>
          <w:t>56</w:t>
        </w:r>
        <w:r>
          <w:fldChar w:fldCharType="end"/>
        </w:r>
      </w:hyperlink>
    </w:p>
    <w:p>
      <w:pPr>
        <w:pStyle w:val="TOC2"/>
        <w:tabs>
          <w:tab w:val="right" w:leader="dot" w:pos="8306"/>
        </w:tabs>
      </w:pPr>
      <w:hyperlink w:anchor="_Toc17427" w:history="1">
        <w:r>
          <w:rPr>
            <w:rFonts w:ascii="仿宋" w:eastAsia="仿宋" w:hAnsi="仿宋" w:cs="仿宋" w:hint="eastAsia"/>
            <w:lang w:eastAsia="zh-CN"/>
          </w:rPr>
          <w:t>(二)、供应商选择与合作</w:t>
        </w:r>
        <w:r>
          <w:tab/>
        </w:r>
        <w:r>
          <w:fldChar w:fldCharType="begin"/>
        </w:r>
        <w:r>
          <w:instrText xml:space="preserve"> PAGEREF _Toc17427 \h </w:instrText>
        </w:r>
        <w:r>
          <w:fldChar w:fldCharType="separate"/>
        </w:r>
        <w:r>
          <w:t>57</w:t>
        </w:r>
        <w:r>
          <w:fldChar w:fldCharType="end"/>
        </w:r>
      </w:hyperlink>
    </w:p>
    <w:p>
      <w:pPr>
        <w:pStyle w:val="TOC2"/>
        <w:tabs>
          <w:tab w:val="right" w:leader="dot" w:pos="8306"/>
        </w:tabs>
      </w:pPr>
      <w:hyperlink w:anchor="_Toc15024" w:history="1">
        <w:r>
          <w:rPr>
            <w:rFonts w:ascii="仿宋" w:eastAsia="仿宋" w:hAnsi="仿宋" w:cs="仿宋" w:hint="eastAsia"/>
            <w:lang w:eastAsia="zh-CN"/>
          </w:rPr>
          <w:t>(三)、物流与库存管理</w:t>
        </w:r>
        <w:r>
          <w:tab/>
        </w:r>
        <w:r>
          <w:fldChar w:fldCharType="begin"/>
        </w:r>
        <w:r>
          <w:instrText xml:space="preserve"> PAGEREF _Toc15024 \h </w:instrText>
        </w:r>
        <w:r>
          <w:fldChar w:fldCharType="separate"/>
        </w:r>
        <w:r>
          <w:t>58</w:t>
        </w:r>
        <w:r>
          <w:fldChar w:fldCharType="end"/>
        </w:r>
      </w:hyperlink>
    </w:p>
    <w:p>
      <w:pPr>
        <w:pStyle w:val="TOC1"/>
        <w:tabs>
          <w:tab w:val="right" w:leader="dot" w:pos="8306"/>
        </w:tabs>
      </w:pPr>
      <w:hyperlink w:anchor="_Toc27212" w:history="1">
        <w:r>
          <w:rPr>
            <w:rFonts w:ascii="仿宋" w:eastAsia="仿宋" w:hAnsi="仿宋" w:cs="仿宋" w:hint="eastAsia"/>
            <w:lang w:eastAsia="zh-CN"/>
          </w:rPr>
          <w:t>十七、质量管理体系</w:t>
        </w:r>
        <w:r>
          <w:tab/>
        </w:r>
        <w:r>
          <w:fldChar w:fldCharType="begin"/>
        </w:r>
        <w:r>
          <w:instrText xml:space="preserve"> PAGEREF _Toc27212 \h </w:instrText>
        </w:r>
        <w:r>
          <w:fldChar w:fldCharType="separate"/>
        </w:r>
        <w:r>
          <w:t>60</w:t>
        </w:r>
        <w:r>
          <w:fldChar w:fldCharType="end"/>
        </w:r>
      </w:hyperlink>
    </w:p>
    <w:p>
      <w:pPr>
        <w:pStyle w:val="TOC2"/>
        <w:tabs>
          <w:tab w:val="right" w:leader="dot" w:pos="8306"/>
        </w:tabs>
      </w:pPr>
      <w:hyperlink w:anchor="_Toc2833" w:history="1">
        <w:r>
          <w:rPr>
            <w:rFonts w:ascii="仿宋" w:eastAsia="仿宋" w:hAnsi="仿宋" w:cs="仿宋" w:hint="eastAsia"/>
            <w:lang w:eastAsia="zh-CN"/>
          </w:rPr>
          <w:t>(一)、质量目标与方针</w:t>
        </w:r>
        <w:r>
          <w:tab/>
        </w:r>
        <w:r>
          <w:fldChar w:fldCharType="begin"/>
        </w:r>
        <w:r>
          <w:instrText xml:space="preserve"> PAGEREF _Toc2833 \h </w:instrText>
        </w:r>
        <w:r>
          <w:fldChar w:fldCharType="separate"/>
        </w:r>
        <w:r>
          <w:t>60</w:t>
        </w:r>
        <w:r>
          <w:fldChar w:fldCharType="end"/>
        </w:r>
      </w:hyperlink>
    </w:p>
    <w:p>
      <w:pPr>
        <w:pStyle w:val="TOC2"/>
        <w:tabs>
          <w:tab w:val="right" w:leader="dot" w:pos="8306"/>
        </w:tabs>
      </w:pPr>
      <w:hyperlink w:anchor="_Toc7202" w:history="1">
        <w:r>
          <w:rPr>
            <w:rFonts w:ascii="仿宋" w:eastAsia="仿宋" w:hAnsi="仿宋" w:cs="仿宋" w:hint="eastAsia"/>
            <w:lang w:eastAsia="zh-CN"/>
          </w:rPr>
          <w:t>(二)、质量管理责任</w:t>
        </w:r>
        <w:r>
          <w:tab/>
        </w:r>
        <w:r>
          <w:fldChar w:fldCharType="begin"/>
        </w:r>
        <w:r>
          <w:instrText xml:space="preserve"> PAGEREF _Toc7202 \h </w:instrText>
        </w:r>
        <w:r>
          <w:fldChar w:fldCharType="separate"/>
        </w:r>
        <w:r>
          <w:t>61</w:t>
        </w:r>
        <w:r>
          <w:fldChar w:fldCharType="end"/>
        </w:r>
      </w:hyperlink>
    </w:p>
    <w:p>
      <w:pPr>
        <w:pStyle w:val="TOC2"/>
        <w:tabs>
          <w:tab w:val="right" w:leader="dot" w:pos="8306"/>
        </w:tabs>
      </w:pPr>
      <w:hyperlink w:anchor="_Toc18495" w:history="1">
        <w:r>
          <w:rPr>
            <w:rFonts w:ascii="仿宋" w:eastAsia="仿宋" w:hAnsi="仿宋" w:cs="仿宋" w:hint="eastAsia"/>
            <w:lang w:eastAsia="zh-CN"/>
          </w:rPr>
          <w:t>(三)、质量管理体系文件</w:t>
        </w:r>
        <w:r>
          <w:tab/>
        </w:r>
        <w:r>
          <w:fldChar w:fldCharType="begin"/>
        </w:r>
        <w:r>
          <w:instrText xml:space="preserve"> PAGEREF _Toc18495 \h </w:instrText>
        </w:r>
        <w:r>
          <w:fldChar w:fldCharType="separate"/>
        </w:r>
        <w:r>
          <w:t>62</w:t>
        </w:r>
        <w:r>
          <w:fldChar w:fldCharType="end"/>
        </w:r>
      </w:hyperlink>
    </w:p>
    <w:p>
      <w:pPr>
        <w:pStyle w:val="TOC2"/>
        <w:tabs>
          <w:tab w:val="right" w:leader="dot" w:pos="8306"/>
        </w:tabs>
      </w:pPr>
      <w:hyperlink w:anchor="_Toc14757" w:history="1">
        <w:r>
          <w:rPr>
            <w:rFonts w:ascii="仿宋" w:eastAsia="仿宋" w:hAnsi="仿宋" w:cs="仿宋" w:hint="eastAsia"/>
            <w:lang w:eastAsia="zh-CN"/>
          </w:rPr>
          <w:t>(四)、质量培训与教育</w:t>
        </w:r>
        <w:r>
          <w:tab/>
        </w:r>
        <w:r>
          <w:fldChar w:fldCharType="begin"/>
        </w:r>
        <w:r>
          <w:instrText xml:space="preserve"> PAGEREF _Toc14757 \h </w:instrText>
        </w:r>
        <w:r>
          <w:fldChar w:fldCharType="separate"/>
        </w:r>
        <w:r>
          <w:t>64</w:t>
        </w:r>
        <w:r>
          <w:fldChar w:fldCharType="end"/>
        </w:r>
      </w:hyperlink>
    </w:p>
    <w:p>
      <w:pPr>
        <w:pStyle w:val="TOC2"/>
        <w:tabs>
          <w:tab w:val="right" w:leader="dot" w:pos="8306"/>
        </w:tabs>
      </w:pPr>
      <w:hyperlink w:anchor="_Toc2350" w:history="1">
        <w:r>
          <w:rPr>
            <w:rFonts w:ascii="仿宋" w:eastAsia="仿宋" w:hAnsi="仿宋" w:cs="仿宋" w:hint="eastAsia"/>
            <w:lang w:eastAsia="zh-CN"/>
          </w:rPr>
          <w:t>(五)、质量审核与评价</w:t>
        </w:r>
        <w:r>
          <w:tab/>
        </w:r>
        <w:r>
          <w:fldChar w:fldCharType="begin"/>
        </w:r>
        <w:r>
          <w:instrText xml:space="preserve"> PAGEREF _Toc2350 \h </w:instrText>
        </w:r>
        <w:r>
          <w:fldChar w:fldCharType="separate"/>
        </w:r>
        <w:r>
          <w:t>65</w:t>
        </w:r>
        <w:r>
          <w:fldChar w:fldCharType="end"/>
        </w:r>
      </w:hyperlink>
    </w:p>
    <w:p>
      <w:pPr>
        <w:pStyle w:val="TOC2"/>
        <w:tabs>
          <w:tab w:val="right" w:leader="dot" w:pos="8306"/>
        </w:tabs>
      </w:pPr>
      <w:hyperlink w:anchor="_Toc24723" w:history="1">
        <w:r>
          <w:rPr>
            <w:rFonts w:ascii="仿宋" w:eastAsia="仿宋" w:hAnsi="仿宋" w:cs="仿宋" w:hint="eastAsia"/>
            <w:lang w:eastAsia="zh-CN"/>
          </w:rPr>
          <w:t>(六)、不符合与纠正措施</w:t>
        </w:r>
        <w:r>
          <w:tab/>
        </w:r>
        <w:r>
          <w:fldChar w:fldCharType="begin"/>
        </w:r>
        <w:r>
          <w:instrText xml:space="preserve"> PAGEREF _Toc24723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42"/>
      <w:r>
        <w:rPr>
          <w:rFonts w:ascii="仿宋" w:eastAsia="仿宋" w:hAnsi="仿宋" w:cs="仿宋" w:hint="eastAsia"/>
          <w:sz w:val="28"/>
          <w:lang w:eastAsia="zh-CN"/>
        </w:rPr>
        <w:t>一、厨房置物架项目绩效评估</w:t>
      </w:r>
      <w:bookmarkEnd w:id="2"/>
    </w:p>
    <w:p>
      <w:pPr>
        <w:pStyle w:val="Heading2"/>
        <w:rPr>
          <w:rFonts w:ascii="仿宋" w:eastAsia="仿宋" w:hAnsi="仿宋" w:cs="仿宋" w:hint="eastAsia"/>
          <w:lang w:eastAsia="zh-CN"/>
        </w:rPr>
      </w:pPr>
      <w:bookmarkStart w:id="3" w:name="_Toc111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置物架项目中，我们设计了一套全面的绩效评估指标，以确保厨房置物架项目的可控和成功交付。这些指标跨足厨房置物架项目目标、成本、进度和质量等多个维度，为我们提供了全面洞察厨房置物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目标达成率是我们关注的首要指标。我们设定了明确的目标，并通过定期监测和评估，迅速发现并应对潜在的目标偏差。这为厨房置物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成本绩效是另一个核心关注点。通过实际成本与预算成本的对比分析，我们深入了解成本差异的原因，及时调整资源分配，保持厨房置物架项目在经济效益方面的合理水平。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进度作为关键的绩效指标之一，得到了精心的关注。我们制定了详细的厨房置物架项目进度计划，并设立了进度符合度指标，确保实际进度与计划进度保持一致。这使我们能够快速发现和解决潜在的进度问题，保持厨房置物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置物架项目绩效的不可或缺的一环。我们引入了一系列的质量标准和客户满意度指标，以确保厨房置物架项目交付的成果在质量上达到或超越预期水平。通过持续监测这些指标，我们努力提升厨房置物架项目整体质量水平，为厨房置物架项目的成功交付提供有力保障。通过这些科学且全面的绩效评估，我们能够更好地引导厨房置物架项目的持续改进，确保厨房置物架项目目标的顺利达成。</w:t>
      </w:r>
    </w:p>
    <w:p>
      <w:pPr>
        <w:pStyle w:val="Heading2"/>
        <w:ind w:firstLine="560" w:firstLineChars="200"/>
        <w:rPr>
          <w:rFonts w:ascii="仿宋" w:eastAsia="仿宋" w:hAnsi="仿宋" w:cs="仿宋" w:hint="eastAsia"/>
          <w:sz w:val="28"/>
          <w:lang w:eastAsia="zh-CN"/>
        </w:rPr>
      </w:pPr>
      <w:bookmarkStart w:id="4" w:name="_Toc253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绩效评估是厨房置物架项目中的关键环节，为确保厨房置物架项目达到预期目标，我们采用了多层次、多维度的绩效评估方法。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置物架项目的战略目标对齐，确保每个决策和行动都与厨房置物架项目整体目标保持一致。团队会定期召开战略对齐会议，审视当前工作与厨房置物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置物架项目进度、质量、成本和风险等方面。这些指标通过数据收集和分析，为厨房置物架项目管理团队提供了客观的评估依据。例如，我们通过厨房置物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绩效评估不仅仅停留在厨房置物架项目内部，还考虑了厨房置物架项目对外部环境的影响。我们定期进行干系人满意度调查，以了解各利益相关方对厨房置物架项目的期望和满意度，并及时做出调整。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这种多层次、多角度的绩效评估方法，使得我们能够全面了解厨房置物架项目的运行状态，及时做出调整，确保厨房置物架项目在不断变化的环境中保持稳健前行。</w:t>
      </w:r>
    </w:p>
    <w:p>
      <w:pPr>
        <w:pStyle w:val="Heading2"/>
        <w:ind w:firstLine="560" w:firstLineChars="200"/>
        <w:rPr>
          <w:rFonts w:ascii="仿宋" w:eastAsia="仿宋" w:hAnsi="仿宋" w:cs="仿宋" w:hint="eastAsia"/>
          <w:sz w:val="28"/>
          <w:lang w:eastAsia="zh-CN"/>
        </w:rPr>
      </w:pPr>
      <w:bookmarkStart w:id="5" w:name="_Toc1389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为了确保厨房置物架项目的有效管理和不断优化，我们采用了精心设计的绩效评估周期。这个周期旨在实现灵活、实时和全面的评估，以适应厨房置物架项目执行中的各种挑战。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房置物架项目的不同需求，分为短期、中期和长期。短期评估关注每个迭代或工作周期，以及时发现和解决当前任务中的问题。中期评估涵盖几个迭代，深入了解整体厨房置物架项目的趋势和性能。长期评估则着眼于整个厨房置物架项目阶段，确保厨房置物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厨房置物架项目管理工具和协作平台，团队成员能够随时更新和分享厨房置物架项目数据。这种实时性的反馈机制使我们能够及时察觉潜在问题，快速调整，保持厨房置物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房置物架项目的决策制定密不可分。每个周期的厨房置物架项目回顾会议成为集体总结经验、识别问题深层次原因并找到创新解决方案的平台。这种定期的反思与调整机制使厨房置物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427"/>
      <w:r>
        <w:rPr>
          <w:rFonts w:ascii="仿宋" w:eastAsia="仿宋" w:hAnsi="仿宋" w:cs="仿宋" w:hint="eastAsia"/>
          <w:sz w:val="28"/>
          <w:lang w:eastAsia="zh-CN"/>
        </w:rPr>
        <w:t>二、厨房置物架项目可持续发展</w:t>
      </w:r>
      <w:bookmarkEnd w:id="6"/>
    </w:p>
    <w:p>
      <w:pPr>
        <w:pStyle w:val="Heading2"/>
        <w:rPr>
          <w:rFonts w:ascii="仿宋" w:eastAsia="仿宋" w:hAnsi="仿宋" w:cs="仿宋" w:hint="eastAsia"/>
          <w:lang w:eastAsia="zh-CN"/>
        </w:rPr>
      </w:pPr>
      <w:bookmarkStart w:id="7" w:name="_Toc2847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置物架项目中，厨房置物架项目团队着眼于未来，明确了可持续发展的战略方向。制定的具体可持续发展目标包括降低资源使用、采用环保技术、最大化社会效益等。这一步骤不仅有助于厨房置物架项目在环保和社会责任方面达到最高标准，也为未来提供了明确的指引，确保厨房置物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可持续实践的融入厨房置物架项目管理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房置物架项目管理周期。从厨房置物架项目规划开始，厨房置物架项目团队就考虑了环境和社会的因素。在执行阶段，厨房置物架项目团队积极推动绿色技术的应用，优化资源利用。此外，关注员工的社会责任，通过培训和沟通活动提高员工对可持续发展的认知，使他们能够在日常工作中践行可持续实践。这些举措不仅为厨房置物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32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扎根于厨房置物架项目的可持续发展理念，我们深信环保与社会责任是厨房置物架项目成功的关键支柱。在厨房置物架项目的每一步，我们都致力于通过创新和实践，履行对环境和社会的坚定责任。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团队通过引入先进的环保技术、建立高效的废物处理系统以及推动能源节约措施，积极履行环保责任。定期的环保监测和评估确保厨房置物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厨房置物架项目不仅致力于自身可持续发展，还注重对社会的回馈。通过支持社区厨房置物架项目、参与慈善事业、提供培训机会等方式，厨房置物架项目积极履行社会责任。与当地社区建立积极互动，关注员工的工作与生活平衡，以及员工的身心健康，是厨房置物架项目在社会责任层面的关键举措。这样的实践不仅增强了厨房置物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81"/>
      <w:r>
        <w:rPr>
          <w:rFonts w:ascii="仿宋" w:eastAsia="仿宋" w:hAnsi="仿宋" w:cs="仿宋" w:hint="eastAsia"/>
          <w:sz w:val="28"/>
          <w:lang w:eastAsia="zh-CN"/>
        </w:rPr>
        <w:t>三、厨房置物架项目选址可行性分析</w:t>
      </w:r>
      <w:bookmarkEnd w:id="9"/>
    </w:p>
    <w:p>
      <w:pPr>
        <w:pStyle w:val="Heading2"/>
        <w:rPr>
          <w:rFonts w:ascii="仿宋" w:eastAsia="仿宋" w:hAnsi="仿宋" w:cs="仿宋" w:hint="eastAsia"/>
          <w:lang w:eastAsia="zh-CN"/>
        </w:rPr>
      </w:pPr>
      <w:bookmarkStart w:id="10" w:name="_Toc14160"/>
      <w:r>
        <w:rPr>
          <w:rFonts w:ascii="仿宋" w:eastAsia="仿宋" w:hAnsi="仿宋" w:cs="仿宋" w:hint="eastAsia"/>
          <w:lang w:eastAsia="zh-CN"/>
        </w:rPr>
        <w:t>(一)、厨房置物架项目选址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该厨房置物架项目选址位于XX省XX市XX区XXX街道</w:t>
      </w:r>
    </w:p>
    <w:p>
      <w:pPr>
        <w:pStyle w:val="Heading2"/>
        <w:ind w:firstLine="560" w:firstLineChars="200"/>
        <w:rPr>
          <w:rFonts w:ascii="仿宋" w:eastAsia="仿宋" w:hAnsi="仿宋" w:cs="仿宋" w:hint="eastAsia"/>
          <w:sz w:val="28"/>
          <w:lang w:eastAsia="zh-CN"/>
        </w:rPr>
      </w:pPr>
      <w:bookmarkStart w:id="11" w:name="_Toc261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厨房置物架项目的征地面积将根据厨房置物架项目的实际规模和需求进行精确规划。具体面积XXX平方米，旨在确保厨房置物架项目不仅能够满足当前的发展需求，还能够预留空间以适应未来的扩展。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净用地面积是在征地面积基础上去除不可利用面积后的实际可开发用地。具体面积XXX平方米，考虑到环保、交通、安全等多方面因素，以确保厨房置物架项目在整体利用效率上达到最优。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厨房置物架项目计划建设的建筑总规模具体面积XXX平方米。这一规模的确定综合考虑了厨房置物架项目的性质、规模，以及城市规划的相关要求，确保建筑布局与周边环境协调一致。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绿地率是厨房置物架项目用地中被规划为绿地的比例。具体面积XXX平方米，旨在通过合理规划绿地，改善厨房置物架项目周边环境，提升居民生活质量，并符合城市整体绿化规划。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容积率是用地上可以建设的建筑总体积与用地面积之比。具体面积XXX，通过合理的容积率规划，确保厨房置物架项目建筑规模与周边环境和谐共生。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房置物架项目选址与当地城市规划相一致，具体面积XXX平方米。通过与城市规划部门深入沟通，确保厨房置物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房置物架项目选址符合当地产业政策，具体面积XXX平方米。这包括厨房置物架项目对当地经济的促进作用，以及对相关产业的带动效应，确保厨房置物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用地总体要求必须符合环保和可持续发展的原则，具体面积XXX平方米。通过采用绿色建筑设计、节能减排等措施，确保厨房置物架项目在建设和运营过程中对环境的影响最小化，达到可持续发展的要求。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确保厨房置物架项目选址具备必要的公共设施配套，具体面积XXX平方米。这包括交通便利性、教育、医疗等基础设施，以提高居民生活品质，使得厨房置物架项目选址更具吸引力。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考虑用地总体要求对当地社会稳定性的影响，具体面积XXX平方米。通过深入了解当地社区反馈，确保厨房置物架项目的选址和建设过程对当地社会和谐稳定产生积极作用。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房置物架项目选址不仅符合法规和规划，还在实际操作中具有可行性。这一全面规划将为厨房置物架项目的成功实施提供坚实的基础，确保厨房置物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27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置物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房置物架项目的设备规划和空间设计中，我们将采取灵活设备布局的措施。设备布局将根据实际需求进行灵活设计，避免不必要的浪费。通过合理规划设备摆放位置，我们将提高设备的利用率，减少设备间距，以确保厨房置物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房置物架项目内部引入共享设施的概念，例如共享会议室、办公区等。通过这种方式，我们可以减少对资源的重复建设，提高资源共享效率，从而减小厨房置物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66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厨房置物架项目的总图布置中，我们将不同功能区域进行明确的规划，以最大程度满足厨房置物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82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房置物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厨房置物架项目对环境的影响是综合评价的重要因素之一。我们将详细考虑选址周边的自然环境、生态保护区、水源地等情况，确保厨房置物架项目的建设和运营对环境影响最小化，并符合当地的环保法规标准。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对选址的评价还需充分考虑当地政府的产业政策和法规。我们将详细了解厨房置物架项目所在地的相关政策，确保厨房置物架项目的规划和运营与当地法规相符，降低不必要的法律风险。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考虑到社会稳定性对企业运营的重要性，我们将评估选址地区的社会安全情况、劳工关系、社区反馈等方面，以确保厨房置物架项目的建设和运营不会受到社会稳定性的负面影响。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最后，我们将综合考虑用地成本，包括土地购置费用、土地开发成本等。通过对用地成本的详细评估，我们能够做出更为精确的经济效益分析，为厨房置物架项目的投资决策提供有力支持。</w:t>
      </w:r>
    </w:p>
    <w:p>
      <w:pPr>
        <w:pStyle w:val="Heading1"/>
        <w:ind w:firstLine="560" w:firstLineChars="200"/>
        <w:rPr>
          <w:rFonts w:ascii="仿宋" w:eastAsia="仿宋" w:hAnsi="仿宋" w:cs="仿宋" w:hint="eastAsia"/>
          <w:sz w:val="28"/>
          <w:lang w:eastAsia="zh-CN"/>
        </w:rPr>
      </w:pPr>
      <w:bookmarkStart w:id="15" w:name="_Toc5896"/>
      <w:r>
        <w:rPr>
          <w:rFonts w:ascii="仿宋" w:eastAsia="仿宋" w:hAnsi="仿宋" w:cs="仿宋" w:hint="eastAsia"/>
          <w:sz w:val="28"/>
          <w:lang w:eastAsia="zh-CN"/>
        </w:rPr>
        <w:t>四、厨房置物架项目文档管理</w:t>
      </w:r>
      <w:bookmarkEnd w:id="15"/>
    </w:p>
    <w:p>
      <w:pPr>
        <w:pStyle w:val="Heading2"/>
        <w:rPr>
          <w:rFonts w:ascii="仿宋" w:eastAsia="仿宋" w:hAnsi="仿宋" w:cs="仿宋" w:hint="eastAsia"/>
          <w:lang w:eastAsia="zh-CN"/>
        </w:rPr>
      </w:pPr>
      <w:bookmarkStart w:id="16" w:name="_Toc1334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厨房置物架项目高度重视文档的质量和准确性，以支持厨房置物架项目的各项活动和决策。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文档的编制始于厨房置物架项目计划的初期，我们制定了详细的文档编制计划，明确了每个文档的内容、格式和编写责任人。在厨房置物架项目启动阶段，我们首先编制了厨房置物架项目章程，明确定义了厨房置物架项目的目标、范围、风险等关键要素。随后，厨房置物架项目团队根据计划陆续编制了需求文档、设计文档、测试文档等各类文档，确保厨房置物架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厨房置物架项目管理中的重要环节，旨在确保厨房置物架项目文档符合质量标准和厨房置物架项目需求。在厨房置物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厨房置物架项目相关利益方和专业领域的专家对文档进行独立审查。这有助于获取更全面、客观的反馈，确保厨房置物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厨房置物架项目在文档编制与审查方面建立了严格的管理机制，通过规范的流程和多维度的审查，确保厨房置物架项目文档的质量、准确性和可靠性，为厨房置物架项目的顺利推进提供了有力支持。</w:t>
      </w:r>
    </w:p>
    <w:p>
      <w:pPr>
        <w:pStyle w:val="Heading2"/>
        <w:ind w:firstLine="560" w:firstLineChars="200"/>
        <w:rPr>
          <w:rFonts w:ascii="仿宋" w:eastAsia="仿宋" w:hAnsi="仿宋" w:cs="仿宋" w:hint="eastAsia"/>
          <w:sz w:val="28"/>
          <w:lang w:eastAsia="zh-CN"/>
        </w:rPr>
      </w:pPr>
      <w:bookmarkStart w:id="17" w:name="_Toc1828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在厨房置物架项目中，我们致力于优化文档发布与分发过程，以确保信息的高效传递和团队间协作的顺畅进行。以下是我们采取的关键优化策略：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我们通过多渠道发布文档，包括电子邮件、厨房置物架项目管理平台、内部网站等，以满足不同团队成员的偏好和需求。多渠道发布确保了信息的全面覆盖。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我们采用了精细的权限控制，确保只有授权人员可以访问敏感信息。这种安全措施保护了厨房置物架项目文档的机密性，防止了未经授权的信息泄露。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33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文档存档与归档是厨房置物架项目生命周期中一个至关重要的环节，直接关系到厨房置物架项目信息的长期保存和历史记录的完整性。在厨房置物架项目中，我们实施了一系列有效的文档存档与归档管理策略：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9781"/>
      <w:r>
        <w:rPr>
          <w:rFonts w:ascii="仿宋" w:eastAsia="仿宋" w:hAnsi="仿宋" w:cs="仿宋" w:hint="eastAsia"/>
          <w:sz w:val="28"/>
          <w:lang w:eastAsia="zh-CN"/>
        </w:rPr>
        <w:t>五、厨房置物架项目建设单位说明</w:t>
      </w:r>
      <w:bookmarkEnd w:id="19"/>
    </w:p>
    <w:p>
      <w:pPr>
        <w:pStyle w:val="Heading2"/>
        <w:rPr>
          <w:rFonts w:ascii="仿宋" w:eastAsia="仿宋" w:hAnsi="仿宋" w:cs="仿宋" w:hint="eastAsia"/>
          <w:lang w:eastAsia="zh-CN"/>
        </w:rPr>
      </w:pPr>
      <w:bookmarkStart w:id="20" w:name="_Toc18405"/>
      <w:r>
        <w:rPr>
          <w:rFonts w:ascii="仿宋" w:eastAsia="仿宋" w:hAnsi="仿宋" w:cs="仿宋" w:hint="eastAsia"/>
          <w:lang w:eastAsia="zh-CN"/>
        </w:rPr>
        <w:t>(一)、厨房置物架项目承办单位基本情况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https://d.book118.com/017162156150006043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厨房置物架项目规划设计蓝图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151C5"/>
    <w:rsid w:val="75315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6215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2024-02-19T05:12:00Z</dcterms:created>
  <dcterms:modified xsi:type="dcterms:W3CDTF">2024-02-19T05:12:15Z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3DB7E98823214874B26B6B08AD88E4E8_11</vt:lpwstr>
  </property>
  <property fmtid="{D5CDD505-2E9C-101B-9397-08002B2CF9AE}" pid="3" name="KSOProductBuildVer">
    <vt:lpwstr>2052-12.1.0.16250</vt:lpwstr>
  </property>
</Properties>
</file>