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68" w:history="1">
        <w:r>
          <w:rPr>
            <w:rFonts w:ascii="仿宋" w:eastAsia="仿宋" w:hAnsi="仿宋" w:cs="仿宋" w:hint="eastAsia"/>
            <w:lang w:eastAsia="zh-CN"/>
          </w:rPr>
          <w:t>序言</w:t>
        </w:r>
        <w:r>
          <w:tab/>
        </w:r>
        <w:r>
          <w:fldChar w:fldCharType="begin"/>
        </w:r>
        <w:r>
          <w:instrText xml:space="preserve"> PAGEREF _Toc8468 \h </w:instrText>
        </w:r>
        <w:r>
          <w:fldChar w:fldCharType="separate"/>
        </w:r>
        <w:r>
          <w:t>3</w:t>
        </w:r>
        <w:r>
          <w:fldChar w:fldCharType="end"/>
        </w:r>
      </w:hyperlink>
    </w:p>
    <w:p>
      <w:pPr>
        <w:pStyle w:val="TOC1"/>
        <w:tabs>
          <w:tab w:val="right" w:leader="dot" w:pos="8306"/>
        </w:tabs>
      </w:pPr>
      <w:hyperlink w:anchor="_Toc7135" w:history="1">
        <w:r>
          <w:rPr>
            <w:rFonts w:ascii="仿宋" w:eastAsia="仿宋" w:hAnsi="仿宋" w:cs="仿宋" w:hint="eastAsia"/>
            <w:lang w:eastAsia="zh-CN"/>
          </w:rPr>
          <w:t>一、工具油项目概论</w:t>
        </w:r>
        <w:r>
          <w:tab/>
        </w:r>
        <w:r>
          <w:fldChar w:fldCharType="begin"/>
        </w:r>
        <w:r>
          <w:instrText xml:space="preserve"> PAGEREF _Toc7135 \h </w:instrText>
        </w:r>
        <w:r>
          <w:fldChar w:fldCharType="separate"/>
        </w:r>
        <w:r>
          <w:t>3</w:t>
        </w:r>
        <w:r>
          <w:fldChar w:fldCharType="end"/>
        </w:r>
      </w:hyperlink>
    </w:p>
    <w:p>
      <w:pPr>
        <w:pStyle w:val="TOC2"/>
        <w:tabs>
          <w:tab w:val="right" w:leader="dot" w:pos="8306"/>
        </w:tabs>
      </w:pPr>
      <w:hyperlink w:anchor="_Toc13796" w:history="1">
        <w:r>
          <w:rPr>
            <w:rFonts w:ascii="仿宋" w:eastAsia="仿宋" w:hAnsi="仿宋" w:cs="仿宋" w:hint="eastAsia"/>
            <w:lang w:eastAsia="zh-CN"/>
          </w:rPr>
          <w:t>(一)、工具油项目概况</w:t>
        </w:r>
        <w:r>
          <w:tab/>
        </w:r>
        <w:r>
          <w:fldChar w:fldCharType="begin"/>
        </w:r>
        <w:r>
          <w:instrText xml:space="preserve"> PAGEREF _Toc13796 \h </w:instrText>
        </w:r>
        <w:r>
          <w:fldChar w:fldCharType="separate"/>
        </w:r>
        <w:r>
          <w:t>3</w:t>
        </w:r>
        <w:r>
          <w:fldChar w:fldCharType="end"/>
        </w:r>
      </w:hyperlink>
    </w:p>
    <w:p>
      <w:pPr>
        <w:pStyle w:val="TOC2"/>
        <w:tabs>
          <w:tab w:val="right" w:leader="dot" w:pos="8306"/>
        </w:tabs>
      </w:pPr>
      <w:hyperlink w:anchor="_Toc21396" w:history="1">
        <w:r>
          <w:rPr>
            <w:rFonts w:ascii="仿宋" w:eastAsia="仿宋" w:hAnsi="仿宋" w:cs="仿宋" w:hint="eastAsia"/>
            <w:lang w:eastAsia="zh-CN"/>
          </w:rPr>
          <w:t>(二)、工具油项目目标</w:t>
        </w:r>
        <w:r>
          <w:tab/>
        </w:r>
        <w:r>
          <w:fldChar w:fldCharType="begin"/>
        </w:r>
        <w:r>
          <w:instrText xml:space="preserve"> PAGEREF _Toc21396 \h </w:instrText>
        </w:r>
        <w:r>
          <w:fldChar w:fldCharType="separate"/>
        </w:r>
        <w:r>
          <w:t>5</w:t>
        </w:r>
        <w:r>
          <w:fldChar w:fldCharType="end"/>
        </w:r>
      </w:hyperlink>
    </w:p>
    <w:p>
      <w:pPr>
        <w:pStyle w:val="TOC2"/>
        <w:tabs>
          <w:tab w:val="right" w:leader="dot" w:pos="8306"/>
        </w:tabs>
      </w:pPr>
      <w:hyperlink w:anchor="_Toc22139" w:history="1">
        <w:r>
          <w:rPr>
            <w:rFonts w:ascii="仿宋" w:eastAsia="仿宋" w:hAnsi="仿宋" w:cs="仿宋" w:hint="eastAsia"/>
            <w:lang w:eastAsia="zh-CN"/>
          </w:rPr>
          <w:t>(三)、工具油项目提出的理由</w:t>
        </w:r>
        <w:r>
          <w:tab/>
        </w:r>
        <w:r>
          <w:fldChar w:fldCharType="begin"/>
        </w:r>
        <w:r>
          <w:instrText xml:space="preserve"> PAGEREF _Toc22139 \h </w:instrText>
        </w:r>
        <w:r>
          <w:fldChar w:fldCharType="separate"/>
        </w:r>
        <w:r>
          <w:t>6</w:t>
        </w:r>
        <w:r>
          <w:fldChar w:fldCharType="end"/>
        </w:r>
      </w:hyperlink>
    </w:p>
    <w:p>
      <w:pPr>
        <w:pStyle w:val="TOC2"/>
        <w:tabs>
          <w:tab w:val="right" w:leader="dot" w:pos="8306"/>
        </w:tabs>
      </w:pPr>
      <w:hyperlink w:anchor="_Toc7251" w:history="1">
        <w:r>
          <w:rPr>
            <w:rFonts w:ascii="仿宋" w:eastAsia="仿宋" w:hAnsi="仿宋" w:cs="仿宋" w:hint="eastAsia"/>
            <w:lang w:eastAsia="zh-CN"/>
          </w:rPr>
          <w:t>(四)、工具油项目意义</w:t>
        </w:r>
        <w:r>
          <w:tab/>
        </w:r>
        <w:r>
          <w:fldChar w:fldCharType="begin"/>
        </w:r>
        <w:r>
          <w:instrText xml:space="preserve"> PAGEREF _Toc7251 \h </w:instrText>
        </w:r>
        <w:r>
          <w:fldChar w:fldCharType="separate"/>
        </w:r>
        <w:r>
          <w:t>8</w:t>
        </w:r>
        <w:r>
          <w:fldChar w:fldCharType="end"/>
        </w:r>
      </w:hyperlink>
    </w:p>
    <w:p>
      <w:pPr>
        <w:pStyle w:val="TOC2"/>
        <w:tabs>
          <w:tab w:val="right" w:leader="dot" w:pos="8306"/>
        </w:tabs>
      </w:pPr>
      <w:hyperlink w:anchor="_Toc30673" w:history="1">
        <w:r>
          <w:rPr>
            <w:rFonts w:ascii="仿宋" w:eastAsia="仿宋" w:hAnsi="仿宋" w:cs="仿宋" w:hint="eastAsia"/>
            <w:lang w:eastAsia="zh-CN"/>
          </w:rPr>
          <w:t>(五)、工具油项目背景</w:t>
        </w:r>
        <w:r>
          <w:tab/>
        </w:r>
        <w:r>
          <w:fldChar w:fldCharType="begin"/>
        </w:r>
        <w:r>
          <w:instrText xml:space="preserve"> PAGEREF _Toc30673 \h </w:instrText>
        </w:r>
        <w:r>
          <w:fldChar w:fldCharType="separate"/>
        </w:r>
        <w:r>
          <w:t>8</w:t>
        </w:r>
        <w:r>
          <w:fldChar w:fldCharType="end"/>
        </w:r>
      </w:hyperlink>
    </w:p>
    <w:p>
      <w:pPr>
        <w:pStyle w:val="TOC1"/>
        <w:tabs>
          <w:tab w:val="right" w:leader="dot" w:pos="8306"/>
        </w:tabs>
      </w:pPr>
      <w:hyperlink w:anchor="_Toc21561" w:history="1">
        <w:r>
          <w:rPr>
            <w:rFonts w:ascii="仿宋" w:eastAsia="仿宋" w:hAnsi="仿宋" w:cs="仿宋" w:hint="eastAsia"/>
            <w:lang w:eastAsia="zh-CN"/>
          </w:rPr>
          <w:t>二、工具油项目危机管理</w:t>
        </w:r>
        <w:r>
          <w:tab/>
        </w:r>
        <w:r>
          <w:fldChar w:fldCharType="begin"/>
        </w:r>
        <w:r>
          <w:instrText xml:space="preserve"> PAGEREF _Toc21561 \h </w:instrText>
        </w:r>
        <w:r>
          <w:fldChar w:fldCharType="separate"/>
        </w:r>
        <w:r>
          <w:t>9</w:t>
        </w:r>
        <w:r>
          <w:fldChar w:fldCharType="end"/>
        </w:r>
      </w:hyperlink>
    </w:p>
    <w:p>
      <w:pPr>
        <w:pStyle w:val="TOC2"/>
        <w:tabs>
          <w:tab w:val="right" w:leader="dot" w:pos="8306"/>
        </w:tabs>
      </w:pPr>
      <w:hyperlink w:anchor="_Toc20619" w:history="1">
        <w:r>
          <w:rPr>
            <w:rFonts w:ascii="仿宋" w:eastAsia="仿宋" w:hAnsi="仿宋" w:cs="仿宋" w:hint="eastAsia"/>
            <w:lang w:eastAsia="zh-CN"/>
          </w:rPr>
          <w:t>(一)、危机预警与识别</w:t>
        </w:r>
        <w:r>
          <w:tab/>
        </w:r>
        <w:r>
          <w:fldChar w:fldCharType="begin"/>
        </w:r>
        <w:r>
          <w:instrText xml:space="preserve"> PAGEREF _Toc20619 \h </w:instrText>
        </w:r>
        <w:r>
          <w:fldChar w:fldCharType="separate"/>
        </w:r>
        <w:r>
          <w:t>9</w:t>
        </w:r>
        <w:r>
          <w:fldChar w:fldCharType="end"/>
        </w:r>
      </w:hyperlink>
    </w:p>
    <w:p>
      <w:pPr>
        <w:pStyle w:val="TOC2"/>
        <w:tabs>
          <w:tab w:val="right" w:leader="dot" w:pos="8306"/>
        </w:tabs>
      </w:pPr>
      <w:hyperlink w:anchor="_Toc19558" w:history="1">
        <w:r>
          <w:rPr>
            <w:rFonts w:ascii="仿宋" w:eastAsia="仿宋" w:hAnsi="仿宋" w:cs="仿宋" w:hint="eastAsia"/>
            <w:lang w:eastAsia="zh-CN"/>
          </w:rPr>
          <w:t>(二)、危机应对与恢复</w:t>
        </w:r>
        <w:r>
          <w:tab/>
        </w:r>
        <w:r>
          <w:fldChar w:fldCharType="begin"/>
        </w:r>
        <w:r>
          <w:instrText xml:space="preserve"> PAGEREF _Toc19558 \h </w:instrText>
        </w:r>
        <w:r>
          <w:fldChar w:fldCharType="separate"/>
        </w:r>
        <w:r>
          <w:t>10</w:t>
        </w:r>
        <w:r>
          <w:fldChar w:fldCharType="end"/>
        </w:r>
      </w:hyperlink>
    </w:p>
    <w:p>
      <w:pPr>
        <w:pStyle w:val="TOC1"/>
        <w:tabs>
          <w:tab w:val="right" w:leader="dot" w:pos="8306"/>
        </w:tabs>
      </w:pPr>
      <w:hyperlink w:anchor="_Toc22036" w:history="1">
        <w:r>
          <w:rPr>
            <w:rFonts w:ascii="仿宋" w:eastAsia="仿宋" w:hAnsi="仿宋" w:cs="仿宋" w:hint="eastAsia"/>
            <w:lang w:eastAsia="zh-CN"/>
          </w:rPr>
          <w:t>三、工具油项目土建工程</w:t>
        </w:r>
        <w:r>
          <w:tab/>
        </w:r>
        <w:r>
          <w:fldChar w:fldCharType="begin"/>
        </w:r>
        <w:r>
          <w:instrText xml:space="preserve"> PAGEREF _Toc22036 \h </w:instrText>
        </w:r>
        <w:r>
          <w:fldChar w:fldCharType="separate"/>
        </w:r>
        <w:r>
          <w:t>12</w:t>
        </w:r>
        <w:r>
          <w:fldChar w:fldCharType="end"/>
        </w:r>
      </w:hyperlink>
    </w:p>
    <w:p>
      <w:pPr>
        <w:pStyle w:val="TOC2"/>
        <w:tabs>
          <w:tab w:val="right" w:leader="dot" w:pos="8306"/>
        </w:tabs>
      </w:pPr>
      <w:hyperlink w:anchor="_Toc4666" w:history="1">
        <w:r>
          <w:rPr>
            <w:rFonts w:ascii="仿宋" w:eastAsia="仿宋" w:hAnsi="仿宋" w:cs="仿宋" w:hint="eastAsia"/>
            <w:lang w:eastAsia="zh-CN"/>
          </w:rPr>
          <w:t>(一)、建筑工程设计原则</w:t>
        </w:r>
        <w:r>
          <w:tab/>
        </w:r>
        <w:r>
          <w:fldChar w:fldCharType="begin"/>
        </w:r>
        <w:r>
          <w:instrText xml:space="preserve"> PAGEREF _Toc4666 \h </w:instrText>
        </w:r>
        <w:r>
          <w:fldChar w:fldCharType="separate"/>
        </w:r>
        <w:r>
          <w:t>12</w:t>
        </w:r>
        <w:r>
          <w:fldChar w:fldCharType="end"/>
        </w:r>
      </w:hyperlink>
    </w:p>
    <w:p>
      <w:pPr>
        <w:pStyle w:val="TOC2"/>
        <w:tabs>
          <w:tab w:val="right" w:leader="dot" w:pos="8306"/>
        </w:tabs>
      </w:pPr>
      <w:hyperlink w:anchor="_Toc8037" w:history="1">
        <w:r>
          <w:rPr>
            <w:rFonts w:ascii="仿宋" w:eastAsia="仿宋" w:hAnsi="仿宋" w:cs="仿宋" w:hint="eastAsia"/>
            <w:lang w:eastAsia="zh-CN"/>
          </w:rPr>
          <w:t>(二)、土建工程设计年限及安全等级</w:t>
        </w:r>
        <w:r>
          <w:tab/>
        </w:r>
        <w:r>
          <w:fldChar w:fldCharType="begin"/>
        </w:r>
        <w:r>
          <w:instrText xml:space="preserve"> PAGEREF _Toc8037 \h </w:instrText>
        </w:r>
        <w:r>
          <w:fldChar w:fldCharType="separate"/>
        </w:r>
        <w:r>
          <w:t>13</w:t>
        </w:r>
        <w:r>
          <w:fldChar w:fldCharType="end"/>
        </w:r>
      </w:hyperlink>
    </w:p>
    <w:p>
      <w:pPr>
        <w:pStyle w:val="TOC2"/>
        <w:tabs>
          <w:tab w:val="right" w:leader="dot" w:pos="8306"/>
        </w:tabs>
      </w:pPr>
      <w:hyperlink w:anchor="_Toc2947" w:history="1">
        <w:r>
          <w:rPr>
            <w:rFonts w:ascii="仿宋" w:eastAsia="仿宋" w:hAnsi="仿宋" w:cs="仿宋" w:hint="eastAsia"/>
            <w:lang w:eastAsia="zh-CN"/>
          </w:rPr>
          <w:t>(三)、建筑工程设计总体要求</w:t>
        </w:r>
        <w:r>
          <w:tab/>
        </w:r>
        <w:r>
          <w:fldChar w:fldCharType="begin"/>
        </w:r>
        <w:r>
          <w:instrText xml:space="preserve"> PAGEREF _Toc2947 \h </w:instrText>
        </w:r>
        <w:r>
          <w:fldChar w:fldCharType="separate"/>
        </w:r>
        <w:r>
          <w:t>14</w:t>
        </w:r>
        <w:r>
          <w:fldChar w:fldCharType="end"/>
        </w:r>
      </w:hyperlink>
    </w:p>
    <w:p>
      <w:pPr>
        <w:pStyle w:val="TOC2"/>
        <w:tabs>
          <w:tab w:val="right" w:leader="dot" w:pos="8306"/>
        </w:tabs>
      </w:pPr>
      <w:hyperlink w:anchor="_Toc17150" w:history="1">
        <w:r>
          <w:rPr>
            <w:rFonts w:ascii="仿宋" w:eastAsia="仿宋" w:hAnsi="仿宋" w:cs="仿宋" w:hint="eastAsia"/>
            <w:lang w:eastAsia="zh-CN"/>
          </w:rPr>
          <w:t>(四)、土建工程建设指标</w:t>
        </w:r>
        <w:r>
          <w:tab/>
        </w:r>
        <w:r>
          <w:fldChar w:fldCharType="begin"/>
        </w:r>
        <w:r>
          <w:instrText xml:space="preserve"> PAGEREF _Toc17150 \h </w:instrText>
        </w:r>
        <w:r>
          <w:fldChar w:fldCharType="separate"/>
        </w:r>
        <w:r>
          <w:t>15</w:t>
        </w:r>
        <w:r>
          <w:fldChar w:fldCharType="end"/>
        </w:r>
      </w:hyperlink>
    </w:p>
    <w:p>
      <w:pPr>
        <w:pStyle w:val="TOC1"/>
        <w:tabs>
          <w:tab w:val="right" w:leader="dot" w:pos="8306"/>
        </w:tabs>
      </w:pPr>
      <w:hyperlink w:anchor="_Toc17656" w:history="1">
        <w:r>
          <w:rPr>
            <w:rFonts w:ascii="仿宋" w:eastAsia="仿宋" w:hAnsi="仿宋" w:cs="仿宋" w:hint="eastAsia"/>
            <w:lang w:eastAsia="zh-CN"/>
          </w:rPr>
          <w:t>四、工具油项目选址可行性分析</w:t>
        </w:r>
        <w:r>
          <w:tab/>
        </w:r>
        <w:r>
          <w:fldChar w:fldCharType="begin"/>
        </w:r>
        <w:r>
          <w:instrText xml:space="preserve"> PAGEREF _Toc17656 \h </w:instrText>
        </w:r>
        <w:r>
          <w:fldChar w:fldCharType="separate"/>
        </w:r>
        <w:r>
          <w:t>15</w:t>
        </w:r>
        <w:r>
          <w:fldChar w:fldCharType="end"/>
        </w:r>
      </w:hyperlink>
    </w:p>
    <w:p>
      <w:pPr>
        <w:pStyle w:val="TOC2"/>
        <w:tabs>
          <w:tab w:val="right" w:leader="dot" w:pos="8306"/>
        </w:tabs>
      </w:pPr>
      <w:hyperlink w:anchor="_Toc12787" w:history="1">
        <w:r>
          <w:rPr>
            <w:rFonts w:ascii="仿宋" w:eastAsia="仿宋" w:hAnsi="仿宋" w:cs="仿宋" w:hint="eastAsia"/>
            <w:lang w:eastAsia="zh-CN"/>
          </w:rPr>
          <w:t>(一)、工具油项目选址</w:t>
        </w:r>
        <w:r>
          <w:tab/>
        </w:r>
        <w:r>
          <w:fldChar w:fldCharType="begin"/>
        </w:r>
        <w:r>
          <w:instrText xml:space="preserve"> PAGEREF _Toc12787 \h </w:instrText>
        </w:r>
        <w:r>
          <w:fldChar w:fldCharType="separate"/>
        </w:r>
        <w:r>
          <w:t>15</w:t>
        </w:r>
        <w:r>
          <w:fldChar w:fldCharType="end"/>
        </w:r>
      </w:hyperlink>
    </w:p>
    <w:p>
      <w:pPr>
        <w:pStyle w:val="TOC2"/>
        <w:tabs>
          <w:tab w:val="right" w:leader="dot" w:pos="8306"/>
        </w:tabs>
      </w:pPr>
      <w:hyperlink w:anchor="_Toc3516" w:history="1">
        <w:r>
          <w:rPr>
            <w:rFonts w:ascii="仿宋" w:eastAsia="仿宋" w:hAnsi="仿宋" w:cs="仿宋" w:hint="eastAsia"/>
            <w:lang w:eastAsia="zh-CN"/>
          </w:rPr>
          <w:t>(二)、用地控制指标</w:t>
        </w:r>
        <w:r>
          <w:tab/>
        </w:r>
        <w:r>
          <w:fldChar w:fldCharType="begin"/>
        </w:r>
        <w:r>
          <w:instrText xml:space="preserve"> PAGEREF _Toc3516 \h </w:instrText>
        </w:r>
        <w:r>
          <w:fldChar w:fldCharType="separate"/>
        </w:r>
        <w:r>
          <w:t>15</w:t>
        </w:r>
        <w:r>
          <w:fldChar w:fldCharType="end"/>
        </w:r>
      </w:hyperlink>
    </w:p>
    <w:p>
      <w:pPr>
        <w:pStyle w:val="TOC2"/>
        <w:tabs>
          <w:tab w:val="right" w:leader="dot" w:pos="8306"/>
        </w:tabs>
      </w:pPr>
      <w:hyperlink w:anchor="_Toc24553" w:history="1">
        <w:r>
          <w:rPr>
            <w:rFonts w:ascii="仿宋" w:eastAsia="仿宋" w:hAnsi="仿宋" w:cs="仿宋" w:hint="eastAsia"/>
            <w:lang w:eastAsia="zh-CN"/>
          </w:rPr>
          <w:t>(三)、节约用地措施</w:t>
        </w:r>
        <w:r>
          <w:tab/>
        </w:r>
        <w:r>
          <w:fldChar w:fldCharType="begin"/>
        </w:r>
        <w:r>
          <w:instrText xml:space="preserve"> PAGEREF _Toc24553 \h </w:instrText>
        </w:r>
        <w:r>
          <w:fldChar w:fldCharType="separate"/>
        </w:r>
        <w:r>
          <w:t>17</w:t>
        </w:r>
        <w:r>
          <w:fldChar w:fldCharType="end"/>
        </w:r>
      </w:hyperlink>
    </w:p>
    <w:p>
      <w:pPr>
        <w:pStyle w:val="TOC2"/>
        <w:tabs>
          <w:tab w:val="right" w:leader="dot" w:pos="8306"/>
        </w:tabs>
      </w:pPr>
      <w:hyperlink w:anchor="_Toc4024" w:history="1">
        <w:r>
          <w:rPr>
            <w:rFonts w:ascii="仿宋" w:eastAsia="仿宋" w:hAnsi="仿宋" w:cs="仿宋" w:hint="eastAsia"/>
            <w:lang w:eastAsia="zh-CN"/>
          </w:rPr>
          <w:t>(四)、总图布置方案</w:t>
        </w:r>
        <w:r>
          <w:tab/>
        </w:r>
        <w:r>
          <w:fldChar w:fldCharType="begin"/>
        </w:r>
        <w:r>
          <w:instrText xml:space="preserve"> PAGEREF _Toc4024 \h </w:instrText>
        </w:r>
        <w:r>
          <w:fldChar w:fldCharType="separate"/>
        </w:r>
        <w:r>
          <w:t>18</w:t>
        </w:r>
        <w:r>
          <w:fldChar w:fldCharType="end"/>
        </w:r>
      </w:hyperlink>
    </w:p>
    <w:p>
      <w:pPr>
        <w:pStyle w:val="TOC2"/>
        <w:tabs>
          <w:tab w:val="right" w:leader="dot" w:pos="8306"/>
        </w:tabs>
      </w:pPr>
      <w:hyperlink w:anchor="_Toc18555" w:history="1">
        <w:r>
          <w:rPr>
            <w:rFonts w:ascii="仿宋" w:eastAsia="仿宋" w:hAnsi="仿宋" w:cs="仿宋" w:hint="eastAsia"/>
            <w:lang w:eastAsia="zh-CN"/>
          </w:rPr>
          <w:t>(五)、选址综合评价</w:t>
        </w:r>
        <w:r>
          <w:tab/>
        </w:r>
        <w:r>
          <w:fldChar w:fldCharType="begin"/>
        </w:r>
        <w:r>
          <w:instrText xml:space="preserve"> PAGEREF _Toc18555 \h </w:instrText>
        </w:r>
        <w:r>
          <w:fldChar w:fldCharType="separate"/>
        </w:r>
        <w:r>
          <w:t>19</w:t>
        </w:r>
        <w:r>
          <w:fldChar w:fldCharType="end"/>
        </w:r>
      </w:hyperlink>
    </w:p>
    <w:p>
      <w:pPr>
        <w:pStyle w:val="TOC1"/>
        <w:tabs>
          <w:tab w:val="right" w:leader="dot" w:pos="8306"/>
        </w:tabs>
      </w:pPr>
      <w:hyperlink w:anchor="_Toc21519" w:history="1">
        <w:r>
          <w:rPr>
            <w:rFonts w:ascii="仿宋" w:eastAsia="仿宋" w:hAnsi="仿宋" w:cs="仿宋" w:hint="eastAsia"/>
            <w:lang w:eastAsia="zh-CN"/>
          </w:rPr>
          <w:t>五、工具油项目可持续发展</w:t>
        </w:r>
        <w:r>
          <w:tab/>
        </w:r>
        <w:r>
          <w:fldChar w:fldCharType="begin"/>
        </w:r>
        <w:r>
          <w:instrText xml:space="preserve"> PAGEREF _Toc21519 \h </w:instrText>
        </w:r>
        <w:r>
          <w:fldChar w:fldCharType="separate"/>
        </w:r>
        <w:r>
          <w:t>20</w:t>
        </w:r>
        <w:r>
          <w:fldChar w:fldCharType="end"/>
        </w:r>
      </w:hyperlink>
    </w:p>
    <w:p>
      <w:pPr>
        <w:pStyle w:val="TOC2"/>
        <w:tabs>
          <w:tab w:val="right" w:leader="dot" w:pos="8306"/>
        </w:tabs>
      </w:pPr>
      <w:hyperlink w:anchor="_Toc9323" w:history="1">
        <w:r>
          <w:rPr>
            <w:rFonts w:ascii="仿宋" w:eastAsia="仿宋" w:hAnsi="仿宋" w:cs="仿宋" w:hint="eastAsia"/>
            <w:lang w:eastAsia="zh-CN"/>
          </w:rPr>
          <w:t>(一)、可持续战略与实践</w:t>
        </w:r>
        <w:r>
          <w:tab/>
        </w:r>
        <w:r>
          <w:fldChar w:fldCharType="begin"/>
        </w:r>
        <w:r>
          <w:instrText xml:space="preserve"> PAGEREF _Toc9323 \h </w:instrText>
        </w:r>
        <w:r>
          <w:fldChar w:fldCharType="separate"/>
        </w:r>
        <w:r>
          <w:t>20</w:t>
        </w:r>
        <w:r>
          <w:fldChar w:fldCharType="end"/>
        </w:r>
      </w:hyperlink>
    </w:p>
    <w:p>
      <w:pPr>
        <w:pStyle w:val="TOC2"/>
        <w:tabs>
          <w:tab w:val="right" w:leader="dot" w:pos="8306"/>
        </w:tabs>
      </w:pPr>
      <w:hyperlink w:anchor="_Toc23553" w:history="1">
        <w:r>
          <w:rPr>
            <w:rFonts w:ascii="仿宋" w:eastAsia="仿宋" w:hAnsi="仿宋" w:cs="仿宋" w:hint="eastAsia"/>
            <w:lang w:eastAsia="zh-CN"/>
          </w:rPr>
          <w:t>(二)、环保与社会责任</w:t>
        </w:r>
        <w:r>
          <w:tab/>
        </w:r>
        <w:r>
          <w:fldChar w:fldCharType="begin"/>
        </w:r>
        <w:r>
          <w:instrText xml:space="preserve"> PAGEREF _Toc23553 \h </w:instrText>
        </w:r>
        <w:r>
          <w:fldChar w:fldCharType="separate"/>
        </w:r>
        <w:r>
          <w:t>21</w:t>
        </w:r>
        <w:r>
          <w:fldChar w:fldCharType="end"/>
        </w:r>
      </w:hyperlink>
    </w:p>
    <w:p>
      <w:pPr>
        <w:pStyle w:val="TOC1"/>
        <w:tabs>
          <w:tab w:val="right" w:leader="dot" w:pos="8306"/>
        </w:tabs>
      </w:pPr>
      <w:hyperlink w:anchor="_Toc30068" w:history="1">
        <w:r>
          <w:rPr>
            <w:rFonts w:ascii="仿宋" w:eastAsia="仿宋" w:hAnsi="仿宋" w:cs="仿宋" w:hint="eastAsia"/>
            <w:lang w:eastAsia="zh-CN"/>
          </w:rPr>
          <w:t>六、产品规划分析</w:t>
        </w:r>
        <w:r>
          <w:tab/>
        </w:r>
        <w:r>
          <w:fldChar w:fldCharType="begin"/>
        </w:r>
        <w:r>
          <w:instrText xml:space="preserve"> PAGEREF _Toc30068 \h </w:instrText>
        </w:r>
        <w:r>
          <w:fldChar w:fldCharType="separate"/>
        </w:r>
        <w:r>
          <w:t>22</w:t>
        </w:r>
        <w:r>
          <w:fldChar w:fldCharType="end"/>
        </w:r>
      </w:hyperlink>
    </w:p>
    <w:p>
      <w:pPr>
        <w:pStyle w:val="TOC2"/>
        <w:tabs>
          <w:tab w:val="right" w:leader="dot" w:pos="8306"/>
        </w:tabs>
      </w:pPr>
      <w:hyperlink w:anchor="_Toc31208" w:history="1">
        <w:r>
          <w:rPr>
            <w:rFonts w:ascii="仿宋" w:eastAsia="仿宋" w:hAnsi="仿宋" w:cs="仿宋" w:hint="eastAsia"/>
            <w:lang w:eastAsia="zh-CN"/>
          </w:rPr>
          <w:t>(一)、产品规划</w:t>
        </w:r>
        <w:r>
          <w:tab/>
        </w:r>
        <w:r>
          <w:fldChar w:fldCharType="begin"/>
        </w:r>
        <w:r>
          <w:instrText xml:space="preserve"> PAGEREF _Toc31208 \h </w:instrText>
        </w:r>
        <w:r>
          <w:fldChar w:fldCharType="separate"/>
        </w:r>
        <w:r>
          <w:t>22</w:t>
        </w:r>
        <w:r>
          <w:fldChar w:fldCharType="end"/>
        </w:r>
      </w:hyperlink>
    </w:p>
    <w:p>
      <w:pPr>
        <w:pStyle w:val="TOC2"/>
        <w:tabs>
          <w:tab w:val="right" w:leader="dot" w:pos="8306"/>
        </w:tabs>
      </w:pPr>
      <w:hyperlink w:anchor="_Toc1487" w:history="1">
        <w:r>
          <w:rPr>
            <w:rFonts w:ascii="仿宋" w:eastAsia="仿宋" w:hAnsi="仿宋" w:cs="仿宋" w:hint="eastAsia"/>
            <w:lang w:eastAsia="zh-CN"/>
          </w:rPr>
          <w:t>(二)、建设规模</w:t>
        </w:r>
        <w:r>
          <w:tab/>
        </w:r>
        <w:r>
          <w:fldChar w:fldCharType="begin"/>
        </w:r>
        <w:r>
          <w:instrText xml:space="preserve"> PAGEREF _Toc1487 \h </w:instrText>
        </w:r>
        <w:r>
          <w:fldChar w:fldCharType="separate"/>
        </w:r>
        <w:r>
          <w:t>22</w:t>
        </w:r>
        <w:r>
          <w:fldChar w:fldCharType="end"/>
        </w:r>
      </w:hyperlink>
    </w:p>
    <w:p>
      <w:pPr>
        <w:pStyle w:val="TOC1"/>
        <w:tabs>
          <w:tab w:val="right" w:leader="dot" w:pos="8306"/>
        </w:tabs>
      </w:pPr>
      <w:hyperlink w:anchor="_Toc13124" w:history="1">
        <w:r>
          <w:rPr>
            <w:rFonts w:ascii="仿宋" w:eastAsia="仿宋" w:hAnsi="仿宋" w:cs="仿宋" w:hint="eastAsia"/>
            <w:lang w:eastAsia="zh-CN"/>
          </w:rPr>
          <w:t>七、工具油项目经营效益</w:t>
        </w:r>
        <w:r>
          <w:tab/>
        </w:r>
        <w:r>
          <w:fldChar w:fldCharType="begin"/>
        </w:r>
        <w:r>
          <w:instrText xml:space="preserve"> PAGEREF _Toc13124 \h </w:instrText>
        </w:r>
        <w:r>
          <w:fldChar w:fldCharType="separate"/>
        </w:r>
        <w:r>
          <w:t>24</w:t>
        </w:r>
        <w:r>
          <w:fldChar w:fldCharType="end"/>
        </w:r>
      </w:hyperlink>
    </w:p>
    <w:p>
      <w:pPr>
        <w:pStyle w:val="TOC2"/>
        <w:tabs>
          <w:tab w:val="right" w:leader="dot" w:pos="8306"/>
        </w:tabs>
      </w:pPr>
      <w:hyperlink w:anchor="_Toc8345" w:history="1">
        <w:r>
          <w:rPr>
            <w:rFonts w:ascii="仿宋" w:eastAsia="仿宋" w:hAnsi="仿宋" w:cs="仿宋" w:hint="eastAsia"/>
            <w:lang w:eastAsia="zh-CN"/>
          </w:rPr>
          <w:t>(一)、经济评价财务测算</w:t>
        </w:r>
        <w:r>
          <w:tab/>
        </w:r>
        <w:r>
          <w:fldChar w:fldCharType="begin"/>
        </w:r>
        <w:r>
          <w:instrText xml:space="preserve"> PAGEREF _Toc8345 \h </w:instrText>
        </w:r>
        <w:r>
          <w:fldChar w:fldCharType="separate"/>
        </w:r>
        <w:r>
          <w:t>24</w:t>
        </w:r>
        <w:r>
          <w:fldChar w:fldCharType="end"/>
        </w:r>
      </w:hyperlink>
    </w:p>
    <w:p>
      <w:pPr>
        <w:pStyle w:val="TOC2"/>
        <w:tabs>
          <w:tab w:val="right" w:leader="dot" w:pos="8306"/>
        </w:tabs>
      </w:pPr>
      <w:hyperlink w:anchor="_Toc31720" w:history="1">
        <w:r>
          <w:rPr>
            <w:rFonts w:ascii="仿宋" w:eastAsia="仿宋" w:hAnsi="仿宋" w:cs="仿宋" w:hint="eastAsia"/>
            <w:lang w:eastAsia="zh-CN"/>
          </w:rPr>
          <w:t>(二)、工具油项目盈利能力分析</w:t>
        </w:r>
        <w:r>
          <w:tab/>
        </w:r>
        <w:r>
          <w:fldChar w:fldCharType="begin"/>
        </w:r>
        <w:r>
          <w:instrText xml:space="preserve"> PAGEREF _Toc31720 \h </w:instrText>
        </w:r>
        <w:r>
          <w:fldChar w:fldCharType="separate"/>
        </w:r>
        <w:r>
          <w:t>25</w:t>
        </w:r>
        <w:r>
          <w:fldChar w:fldCharType="end"/>
        </w:r>
      </w:hyperlink>
    </w:p>
    <w:p>
      <w:pPr>
        <w:pStyle w:val="TOC1"/>
        <w:tabs>
          <w:tab w:val="right" w:leader="dot" w:pos="8306"/>
        </w:tabs>
      </w:pPr>
      <w:hyperlink w:anchor="_Toc12997" w:history="1">
        <w:r>
          <w:rPr>
            <w:rFonts w:ascii="仿宋" w:eastAsia="仿宋" w:hAnsi="仿宋" w:cs="仿宋" w:hint="eastAsia"/>
            <w:lang w:eastAsia="zh-CN"/>
          </w:rPr>
          <w:t>八、工具油项目人力资源管理</w:t>
        </w:r>
        <w:r>
          <w:tab/>
        </w:r>
        <w:r>
          <w:fldChar w:fldCharType="begin"/>
        </w:r>
        <w:r>
          <w:instrText xml:space="preserve"> PAGEREF _Toc12997 \h </w:instrText>
        </w:r>
        <w:r>
          <w:fldChar w:fldCharType="separate"/>
        </w:r>
        <w:r>
          <w:t>26</w:t>
        </w:r>
        <w:r>
          <w:fldChar w:fldCharType="end"/>
        </w:r>
      </w:hyperlink>
    </w:p>
    <w:p>
      <w:pPr>
        <w:pStyle w:val="TOC2"/>
        <w:tabs>
          <w:tab w:val="right" w:leader="dot" w:pos="8306"/>
        </w:tabs>
      </w:pPr>
      <w:hyperlink w:anchor="_Toc23491" w:history="1">
        <w:r>
          <w:rPr>
            <w:rFonts w:ascii="仿宋" w:eastAsia="仿宋" w:hAnsi="仿宋" w:cs="仿宋" w:hint="eastAsia"/>
            <w:lang w:eastAsia="zh-CN"/>
          </w:rPr>
          <w:t>(一)、建立健全的预算管理制度</w:t>
        </w:r>
        <w:r>
          <w:tab/>
        </w:r>
        <w:r>
          <w:fldChar w:fldCharType="begin"/>
        </w:r>
        <w:r>
          <w:instrText xml:space="preserve"> PAGEREF _Toc23491 \h </w:instrText>
        </w:r>
        <w:r>
          <w:fldChar w:fldCharType="separate"/>
        </w:r>
        <w:r>
          <w:t>26</w:t>
        </w:r>
        <w:r>
          <w:fldChar w:fldCharType="end"/>
        </w:r>
      </w:hyperlink>
    </w:p>
    <w:p>
      <w:pPr>
        <w:pStyle w:val="TOC2"/>
        <w:tabs>
          <w:tab w:val="right" w:leader="dot" w:pos="8306"/>
        </w:tabs>
      </w:pPr>
      <w:hyperlink w:anchor="_Toc16445" w:history="1">
        <w:r>
          <w:rPr>
            <w:rFonts w:ascii="仿宋" w:eastAsia="仿宋" w:hAnsi="仿宋" w:cs="仿宋" w:hint="eastAsia"/>
            <w:lang w:eastAsia="zh-CN"/>
          </w:rPr>
          <w:t>(二)、加强资金流动监控</w:t>
        </w:r>
        <w:r>
          <w:tab/>
        </w:r>
        <w:r>
          <w:fldChar w:fldCharType="begin"/>
        </w:r>
        <w:r>
          <w:instrText xml:space="preserve"> PAGEREF _Toc16445 \h </w:instrText>
        </w:r>
        <w:r>
          <w:fldChar w:fldCharType="separate"/>
        </w:r>
        <w:r>
          <w:t>27</w:t>
        </w:r>
        <w:r>
          <w:fldChar w:fldCharType="end"/>
        </w:r>
      </w:hyperlink>
    </w:p>
    <w:p>
      <w:pPr>
        <w:pStyle w:val="TOC2"/>
        <w:tabs>
          <w:tab w:val="right" w:leader="dot" w:pos="8306"/>
        </w:tabs>
      </w:pPr>
      <w:hyperlink w:anchor="_Toc23525" w:history="1">
        <w:r>
          <w:rPr>
            <w:rFonts w:ascii="仿宋" w:eastAsia="仿宋" w:hAnsi="仿宋" w:cs="仿宋" w:hint="eastAsia"/>
            <w:lang w:eastAsia="zh-CN"/>
          </w:rPr>
          <w:t>(三)、制定完善的风险控制机制</w:t>
        </w:r>
        <w:r>
          <w:tab/>
        </w:r>
        <w:r>
          <w:fldChar w:fldCharType="begin"/>
        </w:r>
        <w:r>
          <w:instrText xml:space="preserve"> PAGEREF _Toc23525 \h </w:instrText>
        </w:r>
        <w:r>
          <w:fldChar w:fldCharType="separate"/>
        </w:r>
        <w:r>
          <w:t>28</w:t>
        </w:r>
        <w:r>
          <w:fldChar w:fldCharType="end"/>
        </w:r>
      </w:hyperlink>
    </w:p>
    <w:p>
      <w:pPr>
        <w:pStyle w:val="TOC2"/>
        <w:tabs>
          <w:tab w:val="right" w:leader="dot" w:pos="8306"/>
        </w:tabs>
      </w:pPr>
      <w:hyperlink w:anchor="_Toc14168" w:history="1">
        <w:r>
          <w:rPr>
            <w:rFonts w:ascii="仿宋" w:eastAsia="仿宋" w:hAnsi="仿宋" w:cs="仿宋" w:hint="eastAsia"/>
            <w:lang w:eastAsia="zh-CN"/>
          </w:rPr>
          <w:t>(四)、优化成本管理</w:t>
        </w:r>
        <w:r>
          <w:tab/>
        </w:r>
        <w:r>
          <w:fldChar w:fldCharType="begin"/>
        </w:r>
        <w:r>
          <w:instrText xml:space="preserve"> PAGEREF _Toc14168 \h </w:instrText>
        </w:r>
        <w:r>
          <w:fldChar w:fldCharType="separate"/>
        </w:r>
        <w:r>
          <w:t>30</w:t>
        </w:r>
        <w:r>
          <w:fldChar w:fldCharType="end"/>
        </w:r>
      </w:hyperlink>
    </w:p>
    <w:p>
      <w:pPr>
        <w:pStyle w:val="TOC1"/>
        <w:tabs>
          <w:tab w:val="right" w:leader="dot" w:pos="8306"/>
        </w:tabs>
      </w:pPr>
      <w:hyperlink w:anchor="_Toc15531" w:history="1">
        <w:r>
          <w:rPr>
            <w:rFonts w:ascii="仿宋" w:eastAsia="仿宋" w:hAnsi="仿宋" w:cs="仿宋" w:hint="eastAsia"/>
            <w:lang w:eastAsia="zh-CN"/>
          </w:rPr>
          <w:t>九、工具油项目计划安排</w:t>
        </w:r>
        <w:r>
          <w:tab/>
        </w:r>
        <w:r>
          <w:fldChar w:fldCharType="begin"/>
        </w:r>
        <w:r>
          <w:instrText xml:space="preserve"> PAGEREF _Toc15531 \h </w:instrText>
        </w:r>
        <w:r>
          <w:fldChar w:fldCharType="separate"/>
        </w:r>
        <w:r>
          <w:t>31</w:t>
        </w:r>
        <w:r>
          <w:fldChar w:fldCharType="end"/>
        </w:r>
      </w:hyperlink>
    </w:p>
    <w:p>
      <w:pPr>
        <w:pStyle w:val="TOC2"/>
        <w:tabs>
          <w:tab w:val="right" w:leader="dot" w:pos="8306"/>
        </w:tabs>
      </w:pPr>
      <w:hyperlink w:anchor="_Toc15582" w:history="1">
        <w:r>
          <w:rPr>
            <w:rFonts w:ascii="仿宋" w:eastAsia="仿宋" w:hAnsi="仿宋" w:cs="仿宋" w:hint="eastAsia"/>
            <w:lang w:eastAsia="zh-CN"/>
          </w:rPr>
          <w:t>(一)、建设周期</w:t>
        </w:r>
        <w:r>
          <w:tab/>
        </w:r>
        <w:r>
          <w:fldChar w:fldCharType="begin"/>
        </w:r>
        <w:r>
          <w:instrText xml:space="preserve"> PAGEREF _Toc15582 \h </w:instrText>
        </w:r>
        <w:r>
          <w:fldChar w:fldCharType="separate"/>
        </w:r>
        <w:r>
          <w:t>31</w:t>
        </w:r>
        <w:r>
          <w:fldChar w:fldCharType="end"/>
        </w:r>
      </w:hyperlink>
    </w:p>
    <w:p>
      <w:pPr>
        <w:pStyle w:val="TOC2"/>
        <w:tabs>
          <w:tab w:val="right" w:leader="dot" w:pos="8306"/>
        </w:tabs>
      </w:pPr>
      <w:hyperlink w:anchor="_Toc17970" w:history="1">
        <w:r>
          <w:rPr>
            <w:rFonts w:ascii="仿宋" w:eastAsia="仿宋" w:hAnsi="仿宋" w:cs="仿宋" w:hint="eastAsia"/>
            <w:lang w:eastAsia="zh-CN"/>
          </w:rPr>
          <w:t>(二)、建设进度</w:t>
        </w:r>
        <w:r>
          <w:tab/>
        </w:r>
        <w:r>
          <w:fldChar w:fldCharType="begin"/>
        </w:r>
        <w:r>
          <w:instrText xml:space="preserve"> PAGEREF _Toc17970 \h </w:instrText>
        </w:r>
        <w:r>
          <w:fldChar w:fldCharType="separate"/>
        </w:r>
        <w:r>
          <w:t>32</w:t>
        </w:r>
        <w:r>
          <w:fldChar w:fldCharType="end"/>
        </w:r>
      </w:hyperlink>
    </w:p>
    <w:p>
      <w:pPr>
        <w:pStyle w:val="TOC2"/>
        <w:tabs>
          <w:tab w:val="right" w:leader="dot" w:pos="8306"/>
        </w:tabs>
      </w:pPr>
      <w:hyperlink w:anchor="_Toc7457" w:history="1">
        <w:r>
          <w:rPr>
            <w:rFonts w:ascii="仿宋" w:eastAsia="仿宋" w:hAnsi="仿宋" w:cs="仿宋" w:hint="eastAsia"/>
            <w:lang w:eastAsia="zh-CN"/>
          </w:rPr>
          <w:t>(三)、进度安排注意事项</w:t>
        </w:r>
        <w:r>
          <w:tab/>
        </w:r>
        <w:r>
          <w:fldChar w:fldCharType="begin"/>
        </w:r>
        <w:r>
          <w:instrText xml:space="preserve"> PAGEREF _Toc7457 \h </w:instrText>
        </w:r>
        <w:r>
          <w:fldChar w:fldCharType="separate"/>
        </w:r>
        <w:r>
          <w:t>33</w:t>
        </w:r>
        <w:r>
          <w:fldChar w:fldCharType="end"/>
        </w:r>
      </w:hyperlink>
    </w:p>
    <w:p>
      <w:pPr>
        <w:pStyle w:val="TOC2"/>
        <w:tabs>
          <w:tab w:val="right" w:leader="dot" w:pos="8306"/>
        </w:tabs>
      </w:pPr>
      <w:hyperlink w:anchor="_Toc19843" w:history="1">
        <w:r>
          <w:rPr>
            <w:rFonts w:ascii="仿宋" w:eastAsia="仿宋" w:hAnsi="仿宋" w:cs="仿宋" w:hint="eastAsia"/>
            <w:lang w:eastAsia="zh-CN"/>
          </w:rPr>
          <w:t>(四)、人力资源配置</w:t>
        </w:r>
        <w:r>
          <w:tab/>
        </w:r>
        <w:r>
          <w:fldChar w:fldCharType="begin"/>
        </w:r>
        <w:r>
          <w:instrText xml:space="preserve"> PAGEREF _Toc19843 \h </w:instrText>
        </w:r>
        <w:r>
          <w:fldChar w:fldCharType="separate"/>
        </w:r>
        <w:r>
          <w:t>34</w:t>
        </w:r>
        <w:r>
          <w:fldChar w:fldCharType="end"/>
        </w:r>
      </w:hyperlink>
    </w:p>
    <w:p>
      <w:pPr>
        <w:pStyle w:val="TOC1"/>
        <w:tabs>
          <w:tab w:val="right" w:leader="dot" w:pos="8306"/>
        </w:tabs>
      </w:pPr>
      <w:hyperlink w:anchor="_Toc13052" w:history="1">
        <w:r>
          <w:rPr>
            <w:rFonts w:ascii="仿宋" w:eastAsia="仿宋" w:hAnsi="仿宋" w:cs="仿宋" w:hint="eastAsia"/>
            <w:lang w:eastAsia="zh-CN"/>
          </w:rPr>
          <w:t>十、工具油项目创新与研发</w:t>
        </w:r>
        <w:r>
          <w:tab/>
        </w:r>
        <w:r>
          <w:fldChar w:fldCharType="begin"/>
        </w:r>
        <w:r>
          <w:instrText xml:space="preserve"> PAGEREF _Toc13052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0" w:history="1">
        <w:r>
          <w:rPr>
            <w:rFonts w:ascii="仿宋" w:eastAsia="仿宋" w:hAnsi="仿宋" w:cs="仿宋" w:hint="eastAsia"/>
            <w:lang w:eastAsia="zh-CN"/>
          </w:rPr>
          <w:t>(一)、创新策略与方向</w:t>
        </w:r>
        <w:r>
          <w:tab/>
        </w:r>
        <w:r>
          <w:fldChar w:fldCharType="begin"/>
        </w:r>
        <w:r>
          <w:instrText xml:space="preserve"> PAGEREF _Toc7200 \h </w:instrText>
        </w:r>
        <w:r>
          <w:fldChar w:fldCharType="separate"/>
        </w:r>
        <w:r>
          <w:t>35</w:t>
        </w:r>
        <w:r>
          <w:fldChar w:fldCharType="end"/>
        </w:r>
      </w:hyperlink>
    </w:p>
    <w:p>
      <w:pPr>
        <w:pStyle w:val="TOC2"/>
        <w:tabs>
          <w:tab w:val="right" w:leader="dot" w:pos="8306"/>
        </w:tabs>
      </w:pPr>
      <w:hyperlink w:anchor="_Toc23482" w:history="1">
        <w:r>
          <w:rPr>
            <w:rFonts w:ascii="仿宋" w:eastAsia="仿宋" w:hAnsi="仿宋" w:cs="仿宋" w:hint="eastAsia"/>
            <w:lang w:eastAsia="zh-CN"/>
          </w:rPr>
          <w:t>(二)、研发规划与投入</w:t>
        </w:r>
        <w:r>
          <w:tab/>
        </w:r>
        <w:r>
          <w:fldChar w:fldCharType="begin"/>
        </w:r>
        <w:r>
          <w:instrText xml:space="preserve"> PAGEREF _Toc23482 \h </w:instrText>
        </w:r>
        <w:r>
          <w:fldChar w:fldCharType="separate"/>
        </w:r>
        <w:r>
          <w:t>36</w:t>
        </w:r>
        <w:r>
          <w:fldChar w:fldCharType="end"/>
        </w:r>
      </w:hyperlink>
    </w:p>
    <w:p>
      <w:pPr>
        <w:pStyle w:val="TOC1"/>
        <w:tabs>
          <w:tab w:val="right" w:leader="dot" w:pos="8306"/>
        </w:tabs>
      </w:pPr>
      <w:hyperlink w:anchor="_Toc5322" w:history="1">
        <w:r>
          <w:rPr>
            <w:rFonts w:ascii="仿宋" w:eastAsia="仿宋" w:hAnsi="仿宋" w:cs="仿宋" w:hint="eastAsia"/>
            <w:lang w:eastAsia="zh-CN"/>
          </w:rPr>
          <w:t>十一、工具油项目技术管理</w:t>
        </w:r>
        <w:r>
          <w:tab/>
        </w:r>
        <w:r>
          <w:fldChar w:fldCharType="begin"/>
        </w:r>
        <w:r>
          <w:instrText xml:space="preserve"> PAGEREF _Toc5322 \h </w:instrText>
        </w:r>
        <w:r>
          <w:fldChar w:fldCharType="separate"/>
        </w:r>
        <w:r>
          <w:t>38</w:t>
        </w:r>
        <w:r>
          <w:fldChar w:fldCharType="end"/>
        </w:r>
      </w:hyperlink>
    </w:p>
    <w:p>
      <w:pPr>
        <w:pStyle w:val="TOC2"/>
        <w:tabs>
          <w:tab w:val="right" w:leader="dot" w:pos="8306"/>
        </w:tabs>
      </w:pPr>
      <w:hyperlink w:anchor="_Toc1835" w:history="1">
        <w:r>
          <w:rPr>
            <w:rFonts w:ascii="仿宋" w:eastAsia="仿宋" w:hAnsi="仿宋" w:cs="仿宋" w:hint="eastAsia"/>
            <w:lang w:eastAsia="zh-CN"/>
          </w:rPr>
          <w:t>(一)、技术方案选用方向</w:t>
        </w:r>
        <w:r>
          <w:tab/>
        </w:r>
        <w:r>
          <w:fldChar w:fldCharType="begin"/>
        </w:r>
        <w:r>
          <w:instrText xml:space="preserve"> PAGEREF _Toc1835 \h </w:instrText>
        </w:r>
        <w:r>
          <w:fldChar w:fldCharType="separate"/>
        </w:r>
        <w:r>
          <w:t>38</w:t>
        </w:r>
        <w:r>
          <w:fldChar w:fldCharType="end"/>
        </w:r>
      </w:hyperlink>
    </w:p>
    <w:p>
      <w:pPr>
        <w:pStyle w:val="TOC2"/>
        <w:tabs>
          <w:tab w:val="right" w:leader="dot" w:pos="8306"/>
        </w:tabs>
      </w:pPr>
      <w:hyperlink w:anchor="_Toc1988" w:history="1">
        <w:r>
          <w:rPr>
            <w:rFonts w:ascii="仿宋" w:eastAsia="仿宋" w:hAnsi="仿宋" w:cs="仿宋" w:hint="eastAsia"/>
            <w:lang w:eastAsia="zh-CN"/>
          </w:rPr>
          <w:t>(二)、工艺技术方案选用原则</w:t>
        </w:r>
        <w:r>
          <w:tab/>
        </w:r>
        <w:r>
          <w:fldChar w:fldCharType="begin"/>
        </w:r>
        <w:r>
          <w:instrText xml:space="preserve"> PAGEREF _Toc1988 \h </w:instrText>
        </w:r>
        <w:r>
          <w:fldChar w:fldCharType="separate"/>
        </w:r>
        <w:r>
          <w:t>40</w:t>
        </w:r>
        <w:r>
          <w:fldChar w:fldCharType="end"/>
        </w:r>
      </w:hyperlink>
    </w:p>
    <w:p>
      <w:pPr>
        <w:pStyle w:val="TOC2"/>
        <w:tabs>
          <w:tab w:val="right" w:leader="dot" w:pos="8306"/>
        </w:tabs>
      </w:pPr>
      <w:hyperlink w:anchor="_Toc11638" w:history="1">
        <w:r>
          <w:rPr>
            <w:rFonts w:ascii="仿宋" w:eastAsia="仿宋" w:hAnsi="仿宋" w:cs="仿宋" w:hint="eastAsia"/>
            <w:lang w:eastAsia="zh-CN"/>
          </w:rPr>
          <w:t>(三)、工艺技术方案要求</w:t>
        </w:r>
        <w:r>
          <w:tab/>
        </w:r>
        <w:r>
          <w:fldChar w:fldCharType="begin"/>
        </w:r>
        <w:r>
          <w:instrText xml:space="preserve"> PAGEREF _Toc11638 \h </w:instrText>
        </w:r>
        <w:r>
          <w:fldChar w:fldCharType="separate"/>
        </w:r>
        <w:r>
          <w:t>42</w:t>
        </w:r>
        <w:r>
          <w:fldChar w:fldCharType="end"/>
        </w:r>
      </w:hyperlink>
    </w:p>
    <w:p>
      <w:pPr>
        <w:pStyle w:val="TOC1"/>
        <w:tabs>
          <w:tab w:val="right" w:leader="dot" w:pos="8306"/>
        </w:tabs>
      </w:pPr>
      <w:hyperlink w:anchor="_Toc31196" w:history="1">
        <w:r>
          <w:rPr>
            <w:rFonts w:ascii="仿宋" w:eastAsia="仿宋" w:hAnsi="仿宋" w:cs="仿宋" w:hint="eastAsia"/>
            <w:lang w:eastAsia="zh-CN"/>
          </w:rPr>
          <w:t>十二、工具油项目环境影响分析</w:t>
        </w:r>
        <w:r>
          <w:tab/>
        </w:r>
        <w:r>
          <w:fldChar w:fldCharType="begin"/>
        </w:r>
        <w:r>
          <w:instrText xml:space="preserve"> PAGEREF _Toc31196 \h </w:instrText>
        </w:r>
        <w:r>
          <w:fldChar w:fldCharType="separate"/>
        </w:r>
        <w:r>
          <w:t>44</w:t>
        </w:r>
        <w:r>
          <w:fldChar w:fldCharType="end"/>
        </w:r>
      </w:hyperlink>
    </w:p>
    <w:p>
      <w:pPr>
        <w:pStyle w:val="TOC2"/>
        <w:tabs>
          <w:tab w:val="right" w:leader="dot" w:pos="8306"/>
        </w:tabs>
      </w:pPr>
      <w:hyperlink w:anchor="_Toc104" w:history="1">
        <w:r>
          <w:rPr>
            <w:rFonts w:ascii="仿宋" w:eastAsia="仿宋" w:hAnsi="仿宋" w:cs="仿宋" w:hint="eastAsia"/>
            <w:lang w:eastAsia="zh-CN"/>
          </w:rPr>
          <w:t>(一)、建设区域环境质量现状</w:t>
        </w:r>
        <w:r>
          <w:tab/>
        </w:r>
        <w:r>
          <w:fldChar w:fldCharType="begin"/>
        </w:r>
        <w:r>
          <w:instrText xml:space="preserve"> PAGEREF _Toc104 \h </w:instrText>
        </w:r>
        <w:r>
          <w:fldChar w:fldCharType="separate"/>
        </w:r>
        <w:r>
          <w:t>44</w:t>
        </w:r>
        <w:r>
          <w:fldChar w:fldCharType="end"/>
        </w:r>
      </w:hyperlink>
    </w:p>
    <w:p>
      <w:pPr>
        <w:pStyle w:val="TOC2"/>
        <w:tabs>
          <w:tab w:val="right" w:leader="dot" w:pos="8306"/>
        </w:tabs>
      </w:pPr>
      <w:hyperlink w:anchor="_Toc31995" w:history="1">
        <w:r>
          <w:rPr>
            <w:rFonts w:ascii="仿宋" w:eastAsia="仿宋" w:hAnsi="仿宋" w:cs="仿宋" w:hint="eastAsia"/>
            <w:lang w:eastAsia="zh-CN"/>
          </w:rPr>
          <w:t>(二)、建设期环境保护</w:t>
        </w:r>
        <w:r>
          <w:tab/>
        </w:r>
        <w:r>
          <w:fldChar w:fldCharType="begin"/>
        </w:r>
        <w:r>
          <w:instrText xml:space="preserve"> PAGEREF _Toc31995 \h </w:instrText>
        </w:r>
        <w:r>
          <w:fldChar w:fldCharType="separate"/>
        </w:r>
        <w:r>
          <w:t>45</w:t>
        </w:r>
        <w:r>
          <w:fldChar w:fldCharType="end"/>
        </w:r>
      </w:hyperlink>
    </w:p>
    <w:p>
      <w:pPr>
        <w:pStyle w:val="TOC2"/>
        <w:tabs>
          <w:tab w:val="right" w:leader="dot" w:pos="8306"/>
        </w:tabs>
      </w:pPr>
      <w:hyperlink w:anchor="_Toc7247" w:history="1">
        <w:r>
          <w:rPr>
            <w:rFonts w:ascii="仿宋" w:eastAsia="仿宋" w:hAnsi="仿宋" w:cs="仿宋" w:hint="eastAsia"/>
            <w:lang w:eastAsia="zh-CN"/>
          </w:rPr>
          <w:t>(三)、运营期环境保护</w:t>
        </w:r>
        <w:r>
          <w:tab/>
        </w:r>
        <w:r>
          <w:fldChar w:fldCharType="begin"/>
        </w:r>
        <w:r>
          <w:instrText xml:space="preserve"> PAGEREF _Toc7247 \h </w:instrText>
        </w:r>
        <w:r>
          <w:fldChar w:fldCharType="separate"/>
        </w:r>
        <w:r>
          <w:t>47</w:t>
        </w:r>
        <w:r>
          <w:fldChar w:fldCharType="end"/>
        </w:r>
      </w:hyperlink>
    </w:p>
    <w:p>
      <w:pPr>
        <w:pStyle w:val="TOC2"/>
        <w:tabs>
          <w:tab w:val="right" w:leader="dot" w:pos="8306"/>
        </w:tabs>
      </w:pPr>
      <w:hyperlink w:anchor="_Toc28182" w:history="1">
        <w:r>
          <w:rPr>
            <w:rFonts w:ascii="仿宋" w:eastAsia="仿宋" w:hAnsi="仿宋" w:cs="仿宋" w:hint="eastAsia"/>
            <w:lang w:eastAsia="zh-CN"/>
          </w:rPr>
          <w:t>(四)、工具油项目建设对区域经济的影响</w:t>
        </w:r>
        <w:r>
          <w:tab/>
        </w:r>
        <w:r>
          <w:fldChar w:fldCharType="begin"/>
        </w:r>
        <w:r>
          <w:instrText xml:space="preserve"> PAGEREF _Toc28182 \h </w:instrText>
        </w:r>
        <w:r>
          <w:fldChar w:fldCharType="separate"/>
        </w:r>
        <w:r>
          <w:t>48</w:t>
        </w:r>
        <w:r>
          <w:fldChar w:fldCharType="end"/>
        </w:r>
      </w:hyperlink>
    </w:p>
    <w:p>
      <w:pPr>
        <w:pStyle w:val="TOC2"/>
        <w:tabs>
          <w:tab w:val="right" w:leader="dot" w:pos="8306"/>
        </w:tabs>
      </w:pPr>
      <w:hyperlink w:anchor="_Toc23721" w:history="1">
        <w:r>
          <w:rPr>
            <w:rFonts w:ascii="仿宋" w:eastAsia="仿宋" w:hAnsi="仿宋" w:cs="仿宋" w:hint="eastAsia"/>
            <w:lang w:eastAsia="zh-CN"/>
          </w:rPr>
          <w:t>(五)、废弃物处理</w:t>
        </w:r>
        <w:r>
          <w:tab/>
        </w:r>
        <w:r>
          <w:fldChar w:fldCharType="begin"/>
        </w:r>
        <w:r>
          <w:instrText xml:space="preserve"> PAGEREF _Toc23721 \h </w:instrText>
        </w:r>
        <w:r>
          <w:fldChar w:fldCharType="separate"/>
        </w:r>
        <w:r>
          <w:t>50</w:t>
        </w:r>
        <w:r>
          <w:fldChar w:fldCharType="end"/>
        </w:r>
      </w:hyperlink>
    </w:p>
    <w:p>
      <w:pPr>
        <w:pStyle w:val="TOC2"/>
        <w:tabs>
          <w:tab w:val="right" w:leader="dot" w:pos="8306"/>
        </w:tabs>
      </w:pPr>
      <w:hyperlink w:anchor="_Toc19372" w:history="1">
        <w:r>
          <w:rPr>
            <w:rFonts w:ascii="仿宋" w:eastAsia="仿宋" w:hAnsi="仿宋" w:cs="仿宋" w:hint="eastAsia"/>
            <w:lang w:eastAsia="zh-CN"/>
          </w:rPr>
          <w:t>(六)、特殊环境影响分析</w:t>
        </w:r>
        <w:r>
          <w:tab/>
        </w:r>
        <w:r>
          <w:fldChar w:fldCharType="begin"/>
        </w:r>
        <w:r>
          <w:instrText xml:space="preserve"> PAGEREF _Toc19372 \h </w:instrText>
        </w:r>
        <w:r>
          <w:fldChar w:fldCharType="separate"/>
        </w:r>
        <w:r>
          <w:t>51</w:t>
        </w:r>
        <w:r>
          <w:fldChar w:fldCharType="end"/>
        </w:r>
      </w:hyperlink>
    </w:p>
    <w:p>
      <w:pPr>
        <w:pStyle w:val="TOC2"/>
        <w:tabs>
          <w:tab w:val="right" w:leader="dot" w:pos="8306"/>
        </w:tabs>
      </w:pPr>
      <w:hyperlink w:anchor="_Toc23328" w:history="1">
        <w:r>
          <w:rPr>
            <w:rFonts w:ascii="仿宋" w:eastAsia="仿宋" w:hAnsi="仿宋" w:cs="仿宋" w:hint="eastAsia"/>
            <w:lang w:eastAsia="zh-CN"/>
          </w:rPr>
          <w:t>(七)、清洁生产</w:t>
        </w:r>
        <w:r>
          <w:tab/>
        </w:r>
        <w:r>
          <w:fldChar w:fldCharType="begin"/>
        </w:r>
        <w:r>
          <w:instrText xml:space="preserve"> PAGEREF _Toc23328 \h </w:instrText>
        </w:r>
        <w:r>
          <w:fldChar w:fldCharType="separate"/>
        </w:r>
        <w:r>
          <w:t>52</w:t>
        </w:r>
        <w:r>
          <w:fldChar w:fldCharType="end"/>
        </w:r>
      </w:hyperlink>
    </w:p>
    <w:p>
      <w:pPr>
        <w:pStyle w:val="TOC2"/>
        <w:tabs>
          <w:tab w:val="right" w:leader="dot" w:pos="8306"/>
        </w:tabs>
      </w:pPr>
      <w:hyperlink w:anchor="_Toc12602" w:history="1">
        <w:r>
          <w:rPr>
            <w:rFonts w:ascii="仿宋" w:eastAsia="仿宋" w:hAnsi="仿宋" w:cs="仿宋" w:hint="eastAsia"/>
            <w:lang w:eastAsia="zh-CN"/>
          </w:rPr>
          <w:t>(八)、环境保护综合评价</w:t>
        </w:r>
        <w:r>
          <w:tab/>
        </w:r>
        <w:r>
          <w:fldChar w:fldCharType="begin"/>
        </w:r>
        <w:r>
          <w:instrText xml:space="preserve"> PAGEREF _Toc12602 \h </w:instrText>
        </w:r>
        <w:r>
          <w:fldChar w:fldCharType="separate"/>
        </w:r>
        <w:r>
          <w:t>53</w:t>
        </w:r>
        <w:r>
          <w:fldChar w:fldCharType="end"/>
        </w:r>
      </w:hyperlink>
    </w:p>
    <w:p>
      <w:pPr>
        <w:pStyle w:val="TOC1"/>
        <w:tabs>
          <w:tab w:val="right" w:leader="dot" w:pos="8306"/>
        </w:tabs>
      </w:pPr>
      <w:hyperlink w:anchor="_Toc5048" w:history="1">
        <w:r>
          <w:rPr>
            <w:rFonts w:ascii="仿宋" w:eastAsia="仿宋" w:hAnsi="仿宋" w:cs="仿宋" w:hint="eastAsia"/>
            <w:lang w:eastAsia="zh-CN"/>
          </w:rPr>
          <w:t>十三、营销与推广策略</w:t>
        </w:r>
        <w:r>
          <w:tab/>
        </w:r>
        <w:r>
          <w:fldChar w:fldCharType="begin"/>
        </w:r>
        <w:r>
          <w:instrText xml:space="preserve"> PAGEREF _Toc5048 \h </w:instrText>
        </w:r>
        <w:r>
          <w:fldChar w:fldCharType="separate"/>
        </w:r>
        <w:r>
          <w:t>55</w:t>
        </w:r>
        <w:r>
          <w:fldChar w:fldCharType="end"/>
        </w:r>
      </w:hyperlink>
    </w:p>
    <w:p>
      <w:pPr>
        <w:pStyle w:val="TOC2"/>
        <w:tabs>
          <w:tab w:val="right" w:leader="dot" w:pos="8306"/>
        </w:tabs>
      </w:pPr>
      <w:hyperlink w:anchor="_Toc10061" w:history="1">
        <w:r>
          <w:rPr>
            <w:rFonts w:ascii="仿宋" w:eastAsia="仿宋" w:hAnsi="仿宋" w:cs="仿宋" w:hint="eastAsia"/>
            <w:lang w:eastAsia="zh-CN"/>
          </w:rPr>
          <w:t>(一)、产品/服务定位与特点</w:t>
        </w:r>
        <w:r>
          <w:tab/>
        </w:r>
        <w:r>
          <w:fldChar w:fldCharType="begin"/>
        </w:r>
        <w:r>
          <w:instrText xml:space="preserve"> PAGEREF _Toc10061 \h </w:instrText>
        </w:r>
        <w:r>
          <w:fldChar w:fldCharType="separate"/>
        </w:r>
        <w:r>
          <w:t>55</w:t>
        </w:r>
        <w:r>
          <w:fldChar w:fldCharType="end"/>
        </w:r>
      </w:hyperlink>
    </w:p>
    <w:p>
      <w:pPr>
        <w:pStyle w:val="TOC2"/>
        <w:tabs>
          <w:tab w:val="right" w:leader="dot" w:pos="8306"/>
        </w:tabs>
      </w:pPr>
      <w:hyperlink w:anchor="_Toc16149" w:history="1">
        <w:r>
          <w:rPr>
            <w:rFonts w:ascii="仿宋" w:eastAsia="仿宋" w:hAnsi="仿宋" w:cs="仿宋" w:hint="eastAsia"/>
            <w:lang w:eastAsia="zh-CN"/>
          </w:rPr>
          <w:t>(二)、市场定位与竞争分析</w:t>
        </w:r>
        <w:r>
          <w:tab/>
        </w:r>
        <w:r>
          <w:fldChar w:fldCharType="begin"/>
        </w:r>
        <w:r>
          <w:instrText xml:space="preserve"> PAGEREF _Toc16149 \h </w:instrText>
        </w:r>
        <w:r>
          <w:fldChar w:fldCharType="separate"/>
        </w:r>
        <w:r>
          <w:t>56</w:t>
        </w:r>
        <w:r>
          <w:fldChar w:fldCharType="end"/>
        </w:r>
      </w:hyperlink>
    </w:p>
    <w:p>
      <w:pPr>
        <w:pStyle w:val="TOC2"/>
        <w:tabs>
          <w:tab w:val="right" w:leader="dot" w:pos="8306"/>
        </w:tabs>
      </w:pPr>
      <w:hyperlink w:anchor="_Toc13589" w:history="1">
        <w:r>
          <w:rPr>
            <w:rFonts w:ascii="仿宋" w:eastAsia="仿宋" w:hAnsi="仿宋" w:cs="仿宋" w:hint="eastAsia"/>
            <w:lang w:eastAsia="zh-CN"/>
          </w:rPr>
          <w:t>(三)、营销渠道与策略</w:t>
        </w:r>
        <w:r>
          <w:tab/>
        </w:r>
        <w:r>
          <w:fldChar w:fldCharType="begin"/>
        </w:r>
        <w:r>
          <w:instrText xml:space="preserve"> PAGEREF _Toc13589 \h </w:instrText>
        </w:r>
        <w:r>
          <w:fldChar w:fldCharType="separate"/>
        </w:r>
        <w:r>
          <w:t>57</w:t>
        </w:r>
        <w:r>
          <w:fldChar w:fldCharType="end"/>
        </w:r>
      </w:hyperlink>
    </w:p>
    <w:p>
      <w:pPr>
        <w:pStyle w:val="TOC2"/>
        <w:tabs>
          <w:tab w:val="right" w:leader="dot" w:pos="8306"/>
        </w:tabs>
      </w:pPr>
      <w:hyperlink w:anchor="_Toc15424" w:history="1">
        <w:r>
          <w:rPr>
            <w:rFonts w:ascii="仿宋" w:eastAsia="仿宋" w:hAnsi="仿宋" w:cs="仿宋" w:hint="eastAsia"/>
            <w:lang w:eastAsia="zh-CN"/>
          </w:rPr>
          <w:t>(四)、推广与宣传活动</w:t>
        </w:r>
        <w:r>
          <w:tab/>
        </w:r>
        <w:r>
          <w:fldChar w:fldCharType="begin"/>
        </w:r>
        <w:r>
          <w:instrText xml:space="preserve"> PAGEREF _Toc15424 \h </w:instrText>
        </w:r>
        <w:r>
          <w:fldChar w:fldCharType="separate"/>
        </w:r>
        <w:r>
          <w:t>58</w:t>
        </w:r>
        <w:r>
          <w:fldChar w:fldCharType="end"/>
        </w:r>
      </w:hyperlink>
    </w:p>
    <w:p>
      <w:pPr>
        <w:pStyle w:val="TOC1"/>
        <w:tabs>
          <w:tab w:val="right" w:leader="dot" w:pos="8306"/>
        </w:tabs>
      </w:pPr>
      <w:hyperlink w:anchor="_Toc18345" w:history="1">
        <w:r>
          <w:rPr>
            <w:rFonts w:ascii="仿宋" w:eastAsia="仿宋" w:hAnsi="仿宋" w:cs="仿宋" w:hint="eastAsia"/>
            <w:lang w:eastAsia="zh-CN"/>
          </w:rPr>
          <w:t>十四、风险识别与分类</w:t>
        </w:r>
        <w:r>
          <w:tab/>
        </w:r>
        <w:r>
          <w:fldChar w:fldCharType="begin"/>
        </w:r>
        <w:r>
          <w:instrText xml:space="preserve"> PAGEREF _Toc18345 \h </w:instrText>
        </w:r>
        <w:r>
          <w:fldChar w:fldCharType="separate"/>
        </w:r>
        <w:r>
          <w:t>64</w:t>
        </w:r>
        <w:r>
          <w:fldChar w:fldCharType="end"/>
        </w:r>
      </w:hyperlink>
    </w:p>
    <w:p>
      <w:pPr>
        <w:pStyle w:val="TOC2"/>
        <w:tabs>
          <w:tab w:val="right" w:leader="dot" w:pos="8306"/>
        </w:tabs>
      </w:pPr>
      <w:hyperlink w:anchor="_Toc27999" w:history="1">
        <w:r>
          <w:rPr>
            <w:rFonts w:ascii="仿宋" w:eastAsia="仿宋" w:hAnsi="仿宋" w:cs="仿宋" w:hint="eastAsia"/>
            <w:lang w:eastAsia="zh-CN"/>
          </w:rPr>
          <w:t>(一)、风险识别</w:t>
        </w:r>
        <w:r>
          <w:tab/>
        </w:r>
        <w:r>
          <w:fldChar w:fldCharType="begin"/>
        </w:r>
        <w:r>
          <w:instrText xml:space="preserve"> PAGEREF _Toc27999 \h </w:instrText>
        </w:r>
        <w:r>
          <w:fldChar w:fldCharType="separate"/>
        </w:r>
        <w:r>
          <w:t>64</w:t>
        </w:r>
        <w:r>
          <w:fldChar w:fldCharType="end"/>
        </w:r>
      </w:hyperlink>
    </w:p>
    <w:p>
      <w:pPr>
        <w:pStyle w:val="TOC2"/>
        <w:tabs>
          <w:tab w:val="right" w:leader="dot" w:pos="8306"/>
        </w:tabs>
      </w:pPr>
      <w:hyperlink w:anchor="_Toc25695" w:history="1">
        <w:r>
          <w:rPr>
            <w:rFonts w:ascii="仿宋" w:eastAsia="仿宋" w:hAnsi="仿宋" w:cs="仿宋" w:hint="eastAsia"/>
            <w:lang w:eastAsia="zh-CN"/>
          </w:rPr>
          <w:t>(二)、风险分类</w:t>
        </w:r>
        <w:r>
          <w:tab/>
        </w:r>
        <w:r>
          <w:fldChar w:fldCharType="begin"/>
        </w:r>
        <w:r>
          <w:instrText xml:space="preserve"> PAGEREF _Toc25695 \h </w:instrText>
        </w:r>
        <w:r>
          <w:fldChar w:fldCharType="separate"/>
        </w:r>
        <w:r>
          <w:t>65</w:t>
        </w:r>
        <w:r>
          <w:fldChar w:fldCharType="end"/>
        </w:r>
      </w:hyperlink>
    </w:p>
    <w:p>
      <w:pPr>
        <w:pStyle w:val="TOC1"/>
        <w:tabs>
          <w:tab w:val="right" w:leader="dot" w:pos="8306"/>
        </w:tabs>
      </w:pPr>
      <w:hyperlink w:anchor="_Toc18216" w:history="1">
        <w:r>
          <w:rPr>
            <w:rFonts w:ascii="仿宋" w:eastAsia="仿宋" w:hAnsi="仿宋" w:cs="仿宋" w:hint="eastAsia"/>
            <w:lang w:eastAsia="zh-CN"/>
          </w:rPr>
          <w:t>十五、工具油项目治理与监督</w:t>
        </w:r>
        <w:r>
          <w:tab/>
        </w:r>
        <w:r>
          <w:fldChar w:fldCharType="begin"/>
        </w:r>
        <w:r>
          <w:instrText xml:space="preserve"> PAGEREF _Toc18216 \h </w:instrText>
        </w:r>
        <w:r>
          <w:fldChar w:fldCharType="separate"/>
        </w:r>
        <w:r>
          <w:t>67</w:t>
        </w:r>
        <w:r>
          <w:fldChar w:fldCharType="end"/>
        </w:r>
      </w:hyperlink>
    </w:p>
    <w:p>
      <w:pPr>
        <w:pStyle w:val="TOC2"/>
        <w:tabs>
          <w:tab w:val="right" w:leader="dot" w:pos="8306"/>
        </w:tabs>
      </w:pPr>
      <w:hyperlink w:anchor="_Toc1760" w:history="1">
        <w:r>
          <w:rPr>
            <w:rFonts w:ascii="仿宋" w:eastAsia="仿宋" w:hAnsi="仿宋" w:cs="仿宋" w:hint="eastAsia"/>
            <w:lang w:eastAsia="zh-CN"/>
          </w:rPr>
          <w:t>(一)、工具油项目治理结构</w:t>
        </w:r>
        <w:r>
          <w:tab/>
        </w:r>
        <w:r>
          <w:fldChar w:fldCharType="begin"/>
        </w:r>
        <w:r>
          <w:instrText xml:space="preserve"> PAGEREF _Toc1760 \h </w:instrText>
        </w:r>
        <w:r>
          <w:fldChar w:fldCharType="separate"/>
        </w:r>
        <w:r>
          <w:t>67</w:t>
        </w:r>
        <w:r>
          <w:fldChar w:fldCharType="end"/>
        </w:r>
      </w:hyperlink>
    </w:p>
    <w:p>
      <w:pPr>
        <w:pStyle w:val="TOC2"/>
        <w:tabs>
          <w:tab w:val="right" w:leader="dot" w:pos="8306"/>
        </w:tabs>
      </w:pPr>
      <w:hyperlink w:anchor="_Toc4396" w:history="1">
        <w:r>
          <w:rPr>
            <w:rFonts w:ascii="仿宋" w:eastAsia="仿宋" w:hAnsi="仿宋" w:cs="仿宋" w:hint="eastAsia"/>
            <w:lang w:eastAsia="zh-CN"/>
          </w:rPr>
          <w:t>(二)、监督与审计</w:t>
        </w:r>
        <w:r>
          <w:tab/>
        </w:r>
        <w:r>
          <w:fldChar w:fldCharType="begin"/>
        </w:r>
        <w:r>
          <w:instrText xml:space="preserve"> PAGEREF _Toc4396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35"/>
      <w:r>
        <w:rPr>
          <w:rFonts w:ascii="仿宋" w:eastAsia="仿宋" w:hAnsi="仿宋" w:cs="仿宋" w:hint="eastAsia"/>
          <w:sz w:val="28"/>
          <w:lang w:eastAsia="zh-CN"/>
        </w:rPr>
        <w:t>一、工具油项目概论</w:t>
      </w:r>
      <w:bookmarkEnd w:id="2"/>
    </w:p>
    <w:p>
      <w:pPr>
        <w:pStyle w:val="Heading2"/>
        <w:rPr>
          <w:rFonts w:ascii="仿宋" w:eastAsia="仿宋" w:hAnsi="仿宋" w:cs="仿宋" w:hint="eastAsia"/>
          <w:lang w:eastAsia="zh-CN"/>
        </w:rPr>
      </w:pPr>
      <w:bookmarkStart w:id="3" w:name="_Toc13796"/>
      <w:r>
        <w:rPr>
          <w:rFonts w:ascii="仿宋" w:eastAsia="仿宋" w:hAnsi="仿宋" w:cs="仿宋" w:hint="eastAsia"/>
          <w:lang w:eastAsia="zh-CN"/>
        </w:rPr>
        <w:t>(一)、工具油项目概况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起源追溯至对市场的深入洞察。市场的不断演变与变革为工具油项目提供了难得的机遇。当前市场存在的需求缺口和变革的大环境共同构成了工具油项目的背景。这个工具油项目旨在充分利用市场机遇，填补行业中尚未满足的需求，为客户提供全新的解决方案。市场的变革和需求的增长使得这个工具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工具油项目名称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正式命名为工具油。这个名称不仅仅是一个标识，更代表了工具油项目的核心理念和愿景。它蕴含着工具油项目所要解决问题的关键字，具有强烈的表达和辨识度，为工具油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工具油项目目标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核心目标是提供一种全新、高效的解决方案，满足客户日益增长的需求。工具油项目追求的不仅仅是满足市场需求，更是在市场中获得卓越的竞争优势。通过不断提升产品或服务的质量和创新水平，工具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工具油项目范围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全面涵盖了产品研发、制造、市场推广和售后服务，确保从产品设计到最终用户体验的全方位关注。这一全面的工具油项目范围是为了确保工具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工具油项目时间表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工具油项目计划在未来18个月内完成，包括研发、测试、市场试点和正式推出等不同阶段。这个时间表的合理设计是为了确保工具油项目各个阶段的顺利推进，以便按时交付高质量的成果。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工具油项目预算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工具油项目总预算估算为XX百万美元，主要分配在研发、市场推广、人员培训和运营等方面。这一充足的预算为工具油项目提供了充足的资源，确保工具油项目在各个方面都能取得优异的表现。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工具油项目风险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工具油项目可能面临的风险包括市场接受度低、技术难题、竞争激烈等。工具油项目团队已经制定了相应的风险应对计划，通过前瞻性的风险管理，确保工具油项目在面对不确定性时能够迅速做出应对。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工具油项目团队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工具油项目汇聚了一支经验丰富、多领域专业素养的核心团队，确保工具油项目在各个方面都能拥有高水平的执行力。团队的协同作战是工具油项目成功的关键因素之一。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工具油项目背景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工具油项目的背景根植于市场对更高效、创新产品的渴望，同时也受到科技发展对行业格局的深刻改变的影响。这为工具油项目提供了广阔的发展空间和市场需求。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工具油项目现状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截至目前，工具油项目已完成市场调研和技术验证，取得了初步的成功。这为工具油项目在未来的发展奠定了坚实的基础，为更远大的目标打下了坚实的基石。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396"/>
      <w:r>
        <w:rPr>
          <w:rFonts w:ascii="仿宋" w:eastAsia="仿宋" w:hAnsi="仿宋" w:cs="仿宋" w:hint="eastAsia"/>
          <w:sz w:val="28"/>
          <w:lang w:eastAsia="zh-CN"/>
        </w:rPr>
        <w:t>(二)、工具油项目目标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keyword》工具油项目首要业务目标是在市场中占据有利地位，实现产品/服务的成功推广和销售。通过不断提升产品质量、创新性，工具油项目追求成为行业中的领导者，赢得更多客户的青睐。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在科技迅速发展的时代，工具油项目着眼于技术创新。通过持续的研发和技术升级，工具油项目旨在推出更具创新性的产品或服务，以满足市场对新鲜、先进解决方案的需求。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为了建立可持续的客户关系，工具油项目设定了客户满意度目标。通过提供卓越的产品质量和优质的客户服务，工具油项目追求赢得客户的信任和忠诚度，确保他们的满意度达到行业领先水平。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工具油项目注重社会责任和可持续发展。通过实施环保、社会责任工具油项目，工具油项目致力于在经济发展的同时保护环境，促进社会公平，实现可持续经营。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工具油项目的团队是实现目标的核心驱动力。因此，工具油项目设定了团队发展目标，包括提升团队成员的专业技能、培养领导力，以及搭建协同高效的团队工作氛围。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139"/>
      <w:r>
        <w:rPr>
          <w:rFonts w:ascii="仿宋" w:eastAsia="仿宋" w:hAnsi="仿宋" w:cs="仿宋" w:hint="eastAsia"/>
          <w:sz w:val="28"/>
          <w:lang w:eastAsia="zh-CN"/>
        </w:rPr>
        <w:t>(三)、工具油项目提出的理由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工具油项目提出的理由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源于对市场机遇的深刻洞察。当前市场中存在的需求缺口和行业发展趋势表明，有巨大的商业机会等待被开发。通过准确捕捉市场机遇，工具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理念基于对技术创新的信仰。通过持续的研发和技术投入，工具油项目有望推出更具创新性的产品或服务。在科技飞速发展的当下，工具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是为了增强企业的行业竞争力。通过提升产品或服务的质量和独特性，工具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响应了消费者需求的变化。随着社会和科技的不断发展，消费者对产品和服务的需求也在发生变化。通过深入了解并及时回应消费者的新需求，工具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工具油项目的提出是企业战略发展规划的一部分。在面对日益激烈的市场竞争和不断变化的商业环境中，工具油项目作为企业战略的一环，旨在为企业开辟新的增长领域，巩固企业在行业中的地位。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工具油项目的提出不仅仅是基于商业考量，还注重社会责任。通过推出环保、社会责任等方面的工具油项目，工具油企业可以在社会中树立积极形象，为社会做出积极贡献，实现经济效益和社会效益的双赢。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工具油项目的提出反映了对利益相关者期望的关注。包括客户、员工、投资者等利益相关者在企业发展中都有着各自的期望，工具油项目力求在满足这些期望的同时，取得更大的共赢。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251"/>
      <w:r>
        <w:rPr>
          <w:rFonts w:ascii="仿宋" w:eastAsia="仿宋" w:hAnsi="仿宋" w:cs="仿宋" w:hint="eastAsia"/>
          <w:sz w:val="28"/>
          <w:lang w:eastAsia="zh-CN"/>
        </w:rPr>
        <w:t>(四)、工具油项目意义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在实施工具油项目的过程中，我们不仅仅是在追逐商业成功，更是为企业和社会的多个层面创造了深远的意义。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首要意义在于提升企业的市场竞争力。通过持续的创新和对产品质量的高标准要求，工具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具油项目的推进将促使行业技术水平的提升。通过引入先进技术和创新性解决方案，工具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在社会层面，工具油项目不仅创造了大量就业机会，提高了就业水平，还注重社会责任和环保。通过参与社会公益事业和推动环保工具油项目，工具油项目为社会贡献了一份力量，体现了企业对社会的积极回馈。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综合而言，工具油项目意义重大，不仅推动了企业的发展，也为行业和社会的进步贡献了积极力量。这是一个全面而深刻的影响，将在未来产生可持续的正面效应。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673"/>
      <w:r>
        <w:rPr>
          <w:rFonts w:ascii="仿宋" w:eastAsia="仿宋" w:hAnsi="仿宋" w:cs="仿宋" w:hint="eastAsia"/>
          <w:sz w:val="28"/>
          <w:lang w:eastAsia="zh-CN"/>
        </w:rPr>
        <w:t>(五)、工具油项目背景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在当今迅猛发展的商业环境中，工具油项目的动因根植于对多方面因素的审慎考量。这个工具油项目的提出并非孤立的决策，而是对企业所处背景深入思考的产物。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市场的不断演变是工具油项目背后的首要原因。科技的迅速发展和全球市场的快速变化使得企业必须灵活应对。工具油项目应运而生，旨在通过创新性的解决方案迎合市场的多变需求，赢得竞争中的先机。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竞争的激烈程度也是工具油项目背景中不可忽视的一环。企业需要在激烈竞争中脱颖而出，为此，工具油项目致力于打破常规，提供独特的价值主张，以吸引客户并确保市场份额的增长。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技术的迅速发展为企业带来了机遇与挑战。作为工具油项目启动的背景之一，对新兴技术的应用将有助于提升企业的技术水平，使其在不断演进的商业环境中保持竞争优势。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此外，社会对企业责任的期望也在逐渐升高。工具油项目充分融入了社会责任的理念，通过可持续经营和社会公益工具油项目，企图为社会贡献一份力量，在商业成功的同时关注社会价值。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561"/>
      <w:r>
        <w:rPr>
          <w:rFonts w:ascii="仿宋" w:eastAsia="仿宋" w:hAnsi="仿宋" w:cs="仿宋" w:hint="eastAsia"/>
          <w:sz w:val="28"/>
          <w:lang w:eastAsia="zh-CN"/>
        </w:rPr>
        <w:t>二、工具油项目危机管理</w:t>
      </w:r>
      <w:bookmarkEnd w:id="8"/>
    </w:p>
    <w:p>
      <w:pPr>
        <w:pStyle w:val="Heading2"/>
        <w:rPr>
          <w:rFonts w:ascii="仿宋" w:eastAsia="仿宋" w:hAnsi="仿宋" w:cs="仿宋" w:hint="eastAsia"/>
          <w:lang w:eastAsia="zh-CN"/>
        </w:rPr>
      </w:pPr>
      <w:bookmarkStart w:id="9" w:name="_Toc2061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工具油项目危机管理中，危机预警与识别是确保工具油项目稳健运行的核心步骤。通过建立全面的监测机制，工具油项目团队旨在及时发现和理解潜在的风险和危机因素，以便采取及时的预防和应对措施，确保工具油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首先，通过深入的风险评估，工具油项目团队全面分析了整个工具油项目和各个阶段可能存在的威胁。这包括准确评估每个潜在风险的发生概率和可能影响的程度，为后续危机预警提供了有力支持。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具油项目团队着重于明确定义工具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具油项目进展的持续监控，团队能够及时发现潜在问题并作出迅速反应。工具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在这一阶段，团队的专业素养和反应速度将发挥至关重要的作用，以确保潜在危机能够在初期得到有效的处理，最大程度地减轻负面影响。通过危机预警与识别，工具油项目得以更有序、可控地推进。</w:t>
      </w:r>
    </w:p>
    <w:p>
      <w:pPr>
        <w:pStyle w:val="Heading2"/>
        <w:ind w:firstLine="560" w:firstLineChars="200"/>
        <w:rPr>
          <w:rFonts w:ascii="仿宋" w:eastAsia="仿宋" w:hAnsi="仿宋" w:cs="仿宋" w:hint="eastAsia"/>
          <w:sz w:val="28"/>
          <w:lang w:eastAsia="zh-CN"/>
        </w:rPr>
      </w:pPr>
      <w:bookmarkStart w:id="10" w:name="_Toc1955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在危机发生时，工具油项目团队立即行动，成立了应急小组。该小组的任务是迅速制定并实施紧急应对措施，以最小化潜在损失。以下是采取的主要措施：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暂停工具油项目进度：为遏制危机蔓延，工具油项目暂时停止进行，以便全面评估当前状况。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资源重新分配：重新评估工具油项目资源的分配，确保最大限度地减小损失。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实时沟通：与关键利益相关者建立实时沟通机制，向他们传递工具油项目危机的实际状况，保障工具油项目核心利益。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在紧急应对的同时，工具油项目团队强调了团队协作和有效沟通的重要性。以下是团队协作的关键举措：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信息共享机制：建立了信息共享平台，确保团队成员能够及时获取工具油项目危机的实时信息。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领导者沟通：工具油项目领导者通过定期会议和即时沟通工具，指导团队应对危机，保持团队稳定运行。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随着危机得到初步控制，工具油项目团队转向制定恢复计划，以确保工具油项目能够从中迅速恢复。主要恢复计划包括：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修复受损的进度计划：重新评估工具油项目进度，制定修复计划，确保工具油项目尽快回归正常进程。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重新调整资源分配：优化资源分配，确保工具油项目在有限资源下高效运转。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风险管理机制加强：对工具油项目风险进行全面评估，制定更强化的风险管理策略，以预防未来可能的危机。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2036"/>
      <w:r>
        <w:rPr>
          <w:rFonts w:ascii="仿宋" w:eastAsia="仿宋" w:hAnsi="仿宋" w:cs="仿宋" w:hint="eastAsia"/>
          <w:sz w:val="28"/>
          <w:lang w:eastAsia="zh-CN"/>
        </w:rPr>
        <w:t>三、工具油项目土建工程</w:t>
      </w:r>
      <w:bookmarkEnd w:id="11"/>
    </w:p>
    <w:p>
      <w:pPr>
        <w:pStyle w:val="Heading2"/>
        <w:rPr>
          <w:rFonts w:ascii="仿宋" w:eastAsia="仿宋" w:hAnsi="仿宋" w:cs="仿宋" w:hint="eastAsia"/>
          <w:lang w:eastAsia="zh-CN"/>
        </w:rPr>
      </w:pPr>
      <w:bookmarkStart w:id="12" w:name="_Toc466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在工具油项目的建筑工程设计中，我们将秉承一系列重要的设计原则，以确保工具油项目建筑在功能、美观、可持续性等方面达到最佳效果。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首要原则是确保建筑的功能性得到最大化的发挥。我们将充分理解工具油项目的实际需求，合理布局各个功能区域，保证建筑在满足业务需求的同时，提供高效的工作环境。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在建筑设计中，我们将综合考虑建设和运营成本。通过精细的经济效益分析，确保设计方案在高效利用资源的同时，对工具油项目的长期盈利能力有积极的贡献。</w:t>
      </w:r>
    </w:p>
    <w:p>
      <w:pPr>
        <w:pStyle w:val="Heading2"/>
        <w:ind w:firstLine="560" w:firstLineChars="200"/>
        <w:rPr>
          <w:rFonts w:ascii="仿宋" w:eastAsia="仿宋" w:hAnsi="仿宋" w:cs="仿宋" w:hint="eastAsia"/>
          <w:sz w:val="28"/>
          <w:lang w:eastAsia="zh-CN"/>
        </w:rPr>
      </w:pPr>
      <w:bookmarkStart w:id="13" w:name="_Toc803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具油项目的土建工程设计中，我们将精准设定设计年限，结合工具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具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9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工具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具油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具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15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本期工程工具油项目预计总建筑面积XXX平方米，其中：计容建筑面积XXX平方米，计划建筑工程投资XX万元，占工具油项目总投资的XX%。</w:t>
      </w:r>
    </w:p>
    <w:p>
      <w:pPr>
        <w:pStyle w:val="Heading1"/>
        <w:ind w:firstLine="560" w:firstLineChars="200"/>
        <w:rPr>
          <w:rFonts w:ascii="仿宋" w:eastAsia="仿宋" w:hAnsi="仿宋" w:cs="仿宋" w:hint="eastAsia"/>
          <w:sz w:val="28"/>
          <w:lang w:eastAsia="zh-CN"/>
        </w:rPr>
      </w:pPr>
      <w:bookmarkStart w:id="16" w:name="_Toc17656"/>
      <w:r>
        <w:rPr>
          <w:rFonts w:ascii="仿宋" w:eastAsia="仿宋" w:hAnsi="仿宋" w:cs="仿宋" w:hint="eastAsia"/>
          <w:sz w:val="28"/>
          <w:lang w:eastAsia="zh-CN"/>
        </w:rPr>
        <w:t>四、工具油项目选址可行性分析</w:t>
      </w:r>
      <w:bookmarkEnd w:id="16"/>
    </w:p>
    <w:p>
      <w:pPr>
        <w:pStyle w:val="Heading2"/>
        <w:rPr>
          <w:rFonts w:ascii="仿宋" w:eastAsia="仿宋" w:hAnsi="仿宋" w:cs="仿宋" w:hint="eastAsia"/>
          <w:lang w:eastAsia="zh-CN"/>
        </w:rPr>
      </w:pPr>
      <w:bookmarkStart w:id="17" w:name="_Toc12787"/>
      <w:r>
        <w:rPr>
          <w:rFonts w:ascii="仿宋" w:eastAsia="仿宋" w:hAnsi="仿宋" w:cs="仿宋" w:hint="eastAsia"/>
          <w:lang w:eastAsia="zh-CN"/>
        </w:rPr>
        <w:t>(一)、工具油项目选址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该工具油项目选址位于XX省XX市XX区XXX街道</w:t>
      </w:r>
    </w:p>
    <w:p>
      <w:pPr>
        <w:pStyle w:val="Heading2"/>
        <w:ind w:firstLine="560" w:firstLineChars="200"/>
        <w:rPr>
          <w:rFonts w:ascii="仿宋" w:eastAsia="仿宋" w:hAnsi="仿宋" w:cs="仿宋" w:hint="eastAsia"/>
          <w:sz w:val="28"/>
          <w:lang w:eastAsia="zh-CN"/>
        </w:rPr>
      </w:pPr>
      <w:bookmarkStart w:id="18" w:name="_Toc351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工具油项目的征地面积将根据工具油项目的实际规模和需求进行精确规划。具体面积XXX平方米，旨在确保工具油项目不仅能够满足当前的发展需求，还能够预留空间以适应未来的扩展。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净用地面积是在征地面积基础上去除不可利用面积后的实际可开发用地。具体面积XXX平方米，考虑到环保、交通、安全等多方面因素，以确保工具油项目在整体利用效率上达到最优。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工具油项目计划建设的建筑总规模具体面积XXX平方米。这一规模的确定综合考虑了工具油项目的性质、规模，以及城市规划的相关要求，确保建筑布局与周边环境协调一致。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绿地率是工具油项目用地中被规划为绿地的比例。具体面积XXX平方米，旨在通过合理规划绿地，改善工具油项目周边环境，提升居民生活质量，并符合城市整体绿化规划。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容积率是用地上可以建设的建筑总体积与用地面积之比。具体面积XXX，通过合理的容积率规划，确保工具油项目建筑规模与周边环境和谐共生。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确保工具油项目选址与当地城市规划相一致，具体面积XXX平方米。通过与城市规划部门深入沟通，确保工具油项目不仅符合城市的整体发展方向，还能够融入城市的发展布局，为城市的长远发展贡献力量。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充分了解并确保工具油项目选址符合当地产业政策，具体面积XXX平方米。这包括工具油项目对当地经济的促进作用，以及对相关产业的带动效应，确保工具油项目与地方政府的产业政策保持一致，促进共赢合作。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用地总体要求必须符合环保和可持续发展的原则，具体面积XXX平方米。通过采用绿色建筑设计、节能减排等措施，确保工具油项目在建设和运营过程中对环境的影响最小化，达到可持续发展的要求。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确保工具油项目选址具备必要的公共设施配套，具体面积XXX平方米。这包括交通便利性、教育、医疗等基础设施，以提高居民生活品质，使得工具油项目选址更具吸引力。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https://d.book118.com/017164123006006032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89042E"/>
    <w:rsid w:val="68890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16412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2024-01-15T20:57:00Z</dcterms:created>
  <dcterms:modified xsi:type="dcterms:W3CDTF">2024-01-15T20:57:21Z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A8B0955FC5944AB99E2D166C4C40D8A6_11</vt:lpwstr>
  </property>
  <property fmtid="{D5CDD505-2E9C-101B-9397-08002B2CF9AE}" pid="3" name="KSOProductBuildVer">
    <vt:lpwstr>2052-12.1.0.16120</vt:lpwstr>
  </property>
</Properties>
</file>