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57321FE8"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38FEF640"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3D280979"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44002A51" w14:textId="77777777">
                          <w:pPr>
                            <w:pStyle w:val="NoSpacing"/>
                            <w:jc w:val="right"/>
                            <w:rPr>
                              <w:color w:val="595959" w:themeColor="text1" w:themeTint="A6"/>
                              <w:sz w:val="32"/>
                              <w:szCs w:val="32"/>
                            </w:rPr>
                          </w:pPr>
                          <w:sdt>
                            <w:sdtPr>
                              <w:rPr>
                                <w:color w:val="595959" w:themeColor="text1" w:themeTint="A6"/>
                                <w:sz w:val="32"/>
                                <w:szCs w:val="32"/>
                              </w:rPr>
                              <w:alias w:val="摘要"/>
                              <w:id w:val="1248279299"/>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1824141005"/>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038DF1DA"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7783E2C0"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1771927506"/>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7FFF5A01"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2839CF77"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4CD8D661"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35A53263"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1D8AD011"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715CD651"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1196DFD5"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6415B256"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2F6783C8"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313750C5"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3222697D"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6D35A4AB"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3DFB202B"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660DE8C3"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3EA76432"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36BBA676"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57EDBD9B"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568FBAC0"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62FC309D"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7FE1E134"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178996DB"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146D18EB"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512957845"/>
        <w:docPartObj>
          <w:docPartGallery w:val="Table of Contents"/>
          <w:docPartUnique/>
        </w:docPartObj>
      </w:sdtPr>
      <w:sdtEndPr>
        <w:rPr>
          <w:b/>
          <w:bCs/>
        </w:rPr>
      </w:sdtEndPr>
      <w:sdtContent>
        <w:p w:rsidR="00483551" w:rsidRPr="00913CD1" w:rsidP="00457322" w14:paraId="38619C2E"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13B15C04"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1623CDFD"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76A20FCA"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4244B104"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6047D160"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3E38316F"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0CCD35D6"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3797034C"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3766490F"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6A0DA51B"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2883E2CA"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66A01B06"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2739A580"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698EDDB0"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28DBA000"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0C95EB88"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6E79777A"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44E97091"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4A903E38"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1AAFD87E"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67110DB2"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2054624861"/>
        <w:docPartObj>
          <w:docPartGallery w:val="Table of Contents"/>
          <w:docPartUnique/>
        </w:docPartObj>
      </w:sdtPr>
      <w:sdtEndPr>
        <w:rPr>
          <w:b/>
          <w:bCs/>
        </w:rPr>
      </w:sdtEndPr>
      <w:sdtContent>
        <w:p w:rsidR="00483551" w:rsidRPr="00913CD1" w:rsidP="00457322" w14:paraId="14476126"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1166AF79"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2B665F11"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1159EC2A"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41C5CAB2"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5BFDD46C"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33CB1132"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105F7C77"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3A3697C7"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5B69901F"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7BCAE580"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31D36373"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159B07AD"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7782239A"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569CCE25"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589D3D61"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23488736"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3077D558"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004069B0"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42233AD0"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5C94080B"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360564FD"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804264381"/>
        <w:docPartObj>
          <w:docPartGallery w:val="Table of Contents"/>
          <w:docPartUnique/>
        </w:docPartObj>
      </w:sdtPr>
      <w:sdtEndPr>
        <w:rPr>
          <w:b/>
          <w:bCs/>
        </w:rPr>
      </w:sdtEndPr>
      <w:sdtContent>
        <w:p w:rsidR="00483551" w:rsidRPr="00913CD1" w:rsidP="00457322" w14:paraId="08001355"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05F25A0E"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3D758B13"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61653663"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02E44FAE"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0BD18647"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001910E4"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5CA99CAF"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71ECDA6A"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26840A39"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3288EDF9"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4A1E24F3"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017C60AA"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1B94F9D4"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3D4109F7"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032826CF"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3665755E"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6D546A65"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5A828DF7"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850A28" w14:paraId="5D8D1E83" w14:textId="04EFF1EC">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食品包装机械项目可行性分析报告编制的目的在于为项目决策提供科学依据，确保项目在实施前经过充分的论证和评估，降低投资风险，提高项目成功率。其意义主要体现在以下几个方面：</w:t>
      </w:r>
      <w:r>
        <w:rPr>
          <w:rFonts w:ascii="仿宋" w:eastAsia="仿宋" w:hAnsi="仿宋"/>
          <w:sz w:val="28"/>
        </w:rPr>
        <w:br/>
        <w:t xml:space="preserve">    1.</w:t>
      </w:r>
      <w:r>
        <w:rPr>
          <w:rFonts w:ascii="仿宋" w:eastAsia="仿宋" w:hAnsi="仿宋"/>
          <w:sz w:val="28"/>
        </w:rPr>
        <w:t>明确项目目标</w:t>
      </w:r>
      <w:r>
        <w:rPr>
          <w:rFonts w:ascii="仿宋" w:eastAsia="仿宋" w:hAnsi="仿宋"/>
          <w:sz w:val="28"/>
        </w:rPr>
        <w:t>：通过编制可行性分析报告，可以明确项目的预期目标，包括技术指标、经济指标、社会效益等，确保项目实施具有明确的方向。</w:t>
      </w:r>
      <w:r>
        <w:rPr>
          <w:rFonts w:ascii="仿宋" w:eastAsia="仿宋" w:hAnsi="仿宋"/>
          <w:sz w:val="28"/>
        </w:rPr>
        <w:br/>
        <w:t xml:space="preserve">    2.</w:t>
      </w:r>
      <w:r>
        <w:rPr>
          <w:rFonts w:ascii="仿宋" w:eastAsia="仿宋" w:hAnsi="仿宋"/>
          <w:sz w:val="28"/>
        </w:rPr>
        <w:t>评估项目风险</w:t>
      </w:r>
      <w:r>
        <w:rPr>
          <w:rFonts w:ascii="仿宋" w:eastAsia="仿宋" w:hAnsi="仿宋"/>
          <w:sz w:val="28"/>
        </w:rPr>
        <w:t>：对项目的市场风险、技术风险、财务风险等进行全面评估，识别潜在问题，并提出应对措施，降低项目实施的不确定性。</w:t>
      </w:r>
      <w:r>
        <w:rPr>
          <w:rFonts w:ascii="仿宋" w:eastAsia="仿宋" w:hAnsi="仿宋"/>
          <w:sz w:val="28"/>
        </w:rPr>
        <w:br/>
        <w:t xml:space="preserve">    3.</w:t>
      </w:r>
      <w:r>
        <w:rPr>
          <w:rFonts w:ascii="仿宋" w:eastAsia="仿宋" w:hAnsi="仿宋"/>
          <w:sz w:val="28"/>
        </w:rPr>
        <w:t>优化资源配置</w:t>
      </w:r>
      <w:r>
        <w:rPr>
          <w:rFonts w:ascii="仿宋" w:eastAsia="仿宋" w:hAnsi="仿宋"/>
          <w:sz w:val="28"/>
        </w:rPr>
        <w:t>：通过对项目的人力、物力、财力等资源进行合理规划，确保资源的有效利用，避免资源浪费。</w:t>
      </w:r>
      <w:r>
        <w:rPr>
          <w:rFonts w:ascii="仿宋" w:eastAsia="仿宋" w:hAnsi="仿宋"/>
          <w:sz w:val="28"/>
        </w:rPr>
        <w:br/>
        <w:t xml:space="preserve">    4.</w:t>
      </w:r>
      <w:r>
        <w:rPr>
          <w:rFonts w:ascii="仿宋" w:eastAsia="仿宋" w:hAnsi="仿宋"/>
          <w:sz w:val="28"/>
        </w:rPr>
        <w:t>提高投资效率</w:t>
      </w:r>
      <w:r>
        <w:rPr>
          <w:rFonts w:ascii="仿宋" w:eastAsia="仿宋" w:hAnsi="仿宋"/>
          <w:sz w:val="28"/>
        </w:rPr>
        <w:t>：通过对项目的成本收益进行分析，评估项目的经济可行性，确保项目能够产生预期的经济效益，提高投资效率。</w:t>
      </w:r>
      <w:r>
        <w:rPr>
          <w:rFonts w:ascii="仿宋" w:eastAsia="仿宋" w:hAnsi="仿宋"/>
          <w:sz w:val="28"/>
        </w:rPr>
        <w:br/>
        <w:t xml:space="preserve">    5.</w:t>
      </w:r>
      <w:r>
        <w:rPr>
          <w:rFonts w:ascii="仿宋" w:eastAsia="仿宋" w:hAnsi="仿宋"/>
          <w:sz w:val="28"/>
        </w:rPr>
        <w:t>满足监管要求</w:t>
      </w:r>
      <w:r>
        <w:rPr>
          <w:rFonts w:ascii="仿宋" w:eastAsia="仿宋" w:hAnsi="仿宋"/>
          <w:sz w:val="28"/>
        </w:rPr>
        <w:t>：对于需要政府审批或融资支持的项目，可行性分析报告是必备的文件，有助于满足监管机构对项目审查的要求。</w:t>
      </w:r>
      <w:r>
        <w:rPr>
          <w:rFonts w:ascii="仿宋" w:eastAsia="仿宋" w:hAnsi="仿宋"/>
          <w:sz w:val="28"/>
        </w:rPr>
        <w:br/>
        <w:t xml:space="preserve">    6.</w:t>
      </w:r>
      <w:r>
        <w:rPr>
          <w:rFonts w:ascii="仿宋" w:eastAsia="仿宋" w:hAnsi="仿宋"/>
          <w:sz w:val="28"/>
        </w:rPr>
        <w:t>指导项目实施</w:t>
      </w:r>
      <w:r>
        <w:rPr>
          <w:rFonts w:ascii="仿宋" w:eastAsia="仿宋" w:hAnsi="仿宋"/>
          <w:sz w:val="28"/>
        </w:rPr>
        <w:t>：为项目实施提供详细的实施计划和操作指南，确保项目能够按计划有序推进。</w:t>
      </w:r>
    </w:p>
    <w:p w:rsidR="00850A28" w14:textId="04EFF1EC">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7.</w:t>
      </w:r>
      <w:r>
        <w:rPr>
          <w:rFonts w:ascii="仿宋" w:eastAsia="仿宋" w:hAnsi="仿宋"/>
          <w:sz w:val="28"/>
        </w:rPr>
        <w:t>持续改进基础</w:t>
      </w:r>
      <w:r>
        <w:rPr>
          <w:rFonts w:ascii="仿宋" w:eastAsia="仿宋" w:hAnsi="仿宋"/>
          <w:sz w:val="28"/>
        </w:rPr>
        <w:t>：为项目后期的运营管理和持续改进提供数据支持和决策依据。</w:t>
      </w:r>
      <w:r>
        <w:rPr>
          <w:rFonts w:ascii="仿宋" w:eastAsia="仿宋" w:hAnsi="仿宋"/>
          <w:sz w:val="28"/>
        </w:rPr>
        <w:br/>
      </w:r>
      <w:r>
        <w:rPr>
          <w:rFonts w:ascii="仿宋" w:eastAsia="仿宋" w:hAnsi="仿宋"/>
          <w:sz w:val="28"/>
        </w:rPr>
        <w:t>综上所述，食品包装机械项目可行性分析报告的编制是项目投资决策过程中的重要环节，它不仅能够为项目决策提供科学依据，还能为项目实施和后续管理提供指导，从而提高项目的成功率和投资回报率。</w:t>
      </w:r>
    </w:p>
    <w:p w:rsidR="009D1637" w:rsidRPr="00913CD1" w:rsidP="00457322" w14:paraId="09D86302"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4D5AE7EB"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337FF1F2"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4E71A70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7920C64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r w:rsidRPr="00913CD1">
        <w:rPr>
          <w:rFonts w:ascii="仿宋" w:eastAsia="仿宋" w:hAnsi="仿宋" w:cs="宋体"/>
          <w:kern w:val="0"/>
          <w:sz w:val="28"/>
          <w:szCs w:val="28"/>
          <w14:ligatures w14:val="none"/>
        </w:rPr>
        <w:t>　　1.资金筹措和多元化融资</w:t>
      </w:r>
    </w:p>
    <w:p w:rsidR="009D1637" w:rsidRPr="00913CD1" w:rsidP="00457322" w14:paraId="79626C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4FF7AF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6C0D2CC2"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507AFE1E"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1973B79E"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0757DF66"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51220BF8"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2232009D"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734E4081"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1C0D7AEB"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4C314C22"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p>
    <w:p w:rsidR="00891E17" w:rsidRPr="00913CD1" w:rsidP="0045732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1A4288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056CE9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3E57DD34"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4BCDEA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359BF6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3B5868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49BEEE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3CD13F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4283D3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565A281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3.加大扶持力度</w:t>
      </w:r>
    </w:p>
    <w:p w:rsidR="009D1637" w:rsidRPr="00913CD1" w:rsidP="00457322" w14:paraId="5BC0F6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食品包装机械</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食品包装机械</w:t>
      </w:r>
      <w:r w:rsidRPr="00913CD1">
        <w:rPr>
          <w:rFonts w:ascii="仿宋" w:eastAsia="仿宋" w:hAnsi="仿宋" w:cs="宋体"/>
          <w:kern w:val="0"/>
          <w:sz w:val="28"/>
          <w:szCs w:val="28"/>
          <w14:ligatures w14:val="none"/>
        </w:rPr>
        <w:t>项目建设。</w:t>
      </w:r>
    </w:p>
    <w:p w:rsidR="009D1637" w:rsidRPr="00913CD1" w:rsidP="00457322" w14:paraId="14BAF8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食品包装机械</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食品包装机械</w:t>
      </w:r>
      <w:r w:rsidRPr="00913CD1">
        <w:rPr>
          <w:rFonts w:ascii="仿宋" w:eastAsia="仿宋" w:hAnsi="仿宋" w:cs="宋体"/>
          <w:kern w:val="0"/>
          <w:sz w:val="28"/>
          <w:szCs w:val="28"/>
          <w14:ligatures w14:val="none"/>
        </w:rPr>
        <w:t>项目。</w:t>
      </w:r>
    </w:p>
    <w:p w:rsidR="009D1637" w:rsidRPr="00913CD1" w:rsidP="00457322" w14:paraId="63E51A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67299D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428221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153E8F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1C1567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7C38B5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2692A1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6249A6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食品包装机械产品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3E7FAD27"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食品包装机械</w:t>
      </w:r>
      <w:r w:rsidRPr="00913CD1">
        <w:rPr>
          <w:rFonts w:ascii="仿宋" w:eastAsia="仿宋" w:hAnsi="仿宋"/>
        </w:rPr>
        <w:t>项目绪论</w:t>
      </w:r>
      <w:bookmarkEnd w:id="4"/>
    </w:p>
    <w:p w:rsidR="009D1637" w:rsidRPr="00913CD1" w:rsidP="00457322" w14:paraId="43227E92"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食品包装机械</w:t>
      </w:r>
      <w:r w:rsidRPr="00913CD1">
        <w:rPr>
          <w:rFonts w:ascii="仿宋" w:eastAsia="仿宋" w:hAnsi="仿宋"/>
        </w:rPr>
        <w:t>项目名称及建设性质</w:t>
      </w:r>
      <w:bookmarkEnd w:id="5"/>
    </w:p>
    <w:p w:rsidR="009D1637" w:rsidRPr="00913CD1" w:rsidP="00457322" w14:paraId="1D5E72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食品包装机械</w:t>
      </w:r>
      <w:r w:rsidRPr="00913CD1">
        <w:rPr>
          <w:rFonts w:ascii="仿宋" w:eastAsia="仿宋" w:hAnsi="仿宋" w:cs="宋体"/>
          <w:kern w:val="0"/>
          <w:sz w:val="28"/>
          <w:szCs w:val="28"/>
          <w14:ligatures w14:val="none"/>
        </w:rPr>
        <w:t>项目名称</w:t>
      </w:r>
    </w:p>
    <w:p w:rsidR="009D1637" w:rsidRPr="00913CD1" w:rsidP="00457322" w14:paraId="4B69819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食品包装机械</w:t>
      </w:r>
      <w:r w:rsidRPr="00913CD1">
        <w:rPr>
          <w:rFonts w:ascii="仿宋" w:eastAsia="仿宋" w:hAnsi="仿宋" w:cs="宋体"/>
          <w:kern w:val="0"/>
          <w:sz w:val="28"/>
          <w:szCs w:val="28"/>
          <w14:ligatures w14:val="none"/>
        </w:rPr>
        <w:t>项目</w:t>
      </w:r>
    </w:p>
    <w:p w:rsidR="009D1637" w:rsidRPr="00913CD1" w:rsidP="00457322" w14:paraId="299D80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食品包装机械</w:t>
      </w:r>
      <w:r w:rsidRPr="00913CD1">
        <w:rPr>
          <w:rFonts w:ascii="仿宋" w:eastAsia="仿宋" w:hAnsi="仿宋" w:cs="宋体"/>
          <w:kern w:val="0"/>
          <w:sz w:val="28"/>
          <w:szCs w:val="28"/>
          <w14:ligatures w14:val="none"/>
        </w:rPr>
        <w:t>项目建设性质</w:t>
      </w:r>
    </w:p>
    <w:p w:rsidR="009D1637" w:rsidRPr="00913CD1" w:rsidP="00457322" w14:paraId="1A69F2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食品包装机械</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6D78BB62"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食品包装机械</w:t>
      </w:r>
      <w:r w:rsidRPr="00913CD1">
        <w:rPr>
          <w:rFonts w:ascii="仿宋" w:eastAsia="仿宋" w:hAnsi="仿宋"/>
        </w:rPr>
        <w:t>项目承办单位</w:t>
      </w:r>
      <w:bookmarkEnd w:id="6"/>
    </w:p>
    <w:p w:rsidR="009D1637" w:rsidRPr="00913CD1" w:rsidP="00457322" w14:paraId="4BB9A1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食品包装机械</w:t>
      </w:r>
      <w:r w:rsidRPr="00913CD1">
        <w:rPr>
          <w:rFonts w:ascii="仿宋" w:eastAsia="仿宋" w:hAnsi="仿宋" w:cs="宋体"/>
          <w:kern w:val="0"/>
          <w:sz w:val="28"/>
          <w:szCs w:val="28"/>
          <w14:ligatures w14:val="none"/>
        </w:rPr>
        <w:t>项目实施主体</w:t>
      </w:r>
    </w:p>
    <w:p w:rsidR="009D1637" w:rsidRPr="00913CD1" w:rsidP="00457322" w14:paraId="2B8111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食品包装机械</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1185BE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52DB37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食品包装机械</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食品包装机械</w:t>
      </w:r>
      <w:r w:rsidRPr="00913CD1">
        <w:rPr>
          <w:rFonts w:ascii="仿宋" w:eastAsia="仿宋" w:hAnsi="仿宋" w:cs="宋体"/>
          <w:kern w:val="0"/>
          <w:sz w:val="28"/>
          <w:szCs w:val="28"/>
          <w14:ligatures w14:val="none"/>
        </w:rPr>
        <w:t>项目信息。</w:t>
      </w:r>
    </w:p>
    <w:p w:rsidR="009D1637" w:rsidRPr="00913CD1" w:rsidP="00457322" w14:paraId="3EF1CD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5D728D57"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0EA53373"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72B38B61"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6CF708D0"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5C1A0813"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食品包装机械</w:t>
      </w:r>
      <w:r w:rsidRPr="00913CD1">
        <w:rPr>
          <w:rFonts w:ascii="仿宋" w:eastAsia="仿宋" w:hAnsi="仿宋"/>
        </w:rPr>
        <w:t>项目定位及建设理由</w:t>
      </w:r>
      <w:bookmarkEnd w:id="7"/>
    </w:p>
    <w:p w:rsidR="00850A28" w14:paraId="6DB4AC1F" w14:textId="105D980A">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食品包装机械项目可行性分析报告中的项目定位及建设理由应清晰明确，具体内容如下：</w:t>
      </w:r>
      <w:r>
        <w:rPr>
          <w:rFonts w:ascii="仿宋" w:eastAsia="仿宋" w:hAnsi="仿宋"/>
          <w:sz w:val="28"/>
        </w:rPr>
        <w:br/>
      </w:r>
      <w:r>
        <w:rPr>
          <w:rFonts w:ascii="仿宋" w:eastAsia="仿宋" w:hAnsi="仿宋"/>
          <w:sz w:val="28"/>
        </w:rPr>
        <w:t>项目定位：</w:t>
      </w:r>
      <w:r>
        <w:rPr>
          <w:rFonts w:ascii="仿宋" w:eastAsia="仿宋" w:hAnsi="仿宋"/>
          <w:sz w:val="28"/>
        </w:rPr>
        <w:br/>
      </w:r>
      <w:r>
        <w:rPr>
          <w:rFonts w:ascii="仿宋" w:eastAsia="仿宋" w:hAnsi="仿宋"/>
          <w:sz w:val="28"/>
        </w:rPr>
        <w:t>本项目旨在引进先进的食品包装机械生产线，结合国内食品加工业的发展需求，提供高效、节能、智能化的包装解决方案。通过技术创新和市场调研，我们确定项目将聚焦于高附加值、高品质的食品包装领域，包括但不限于饮料、乳制品、休闲食品等。我们将通过与国内外知名供应商合作，确保设备的先进性和可靠性，同时提供定制化的包装解决方案，以满足不同客户的需求。</w:t>
      </w:r>
      <w:r>
        <w:rPr>
          <w:rFonts w:ascii="仿宋" w:eastAsia="仿宋" w:hAnsi="仿宋"/>
          <w:sz w:val="28"/>
        </w:rPr>
        <w:br/>
      </w:r>
      <w:r>
        <w:rPr>
          <w:rFonts w:ascii="仿宋" w:eastAsia="仿宋" w:hAnsi="仿宋"/>
          <w:sz w:val="28"/>
        </w:rPr>
        <w:t>建设理由：</w:t>
      </w:r>
      <w:r>
        <w:rPr>
          <w:rFonts w:ascii="仿宋" w:eastAsia="仿宋" w:hAnsi="仿宋"/>
          <w:sz w:val="28"/>
        </w:rPr>
        <w:br/>
        <w:t xml:space="preserve">    1.</w:t>
      </w:r>
      <w:r>
        <w:rPr>
          <w:rFonts w:ascii="仿宋" w:eastAsia="仿宋" w:hAnsi="仿宋"/>
          <w:sz w:val="28"/>
        </w:rPr>
        <w:t>市场机遇：随着消费者对食品品质和便利性的需求不断提高，食品包装行业正面临着升级换代的市场机遇。本项目将抓住这一机遇，提供符合市场趋势的包装服务。</w:t>
      </w:r>
      <w:r>
        <w:rPr>
          <w:rFonts w:ascii="仿宋" w:eastAsia="仿宋" w:hAnsi="仿宋"/>
          <w:sz w:val="28"/>
        </w:rPr>
        <w:br/>
        <w:t xml:space="preserve">    2.</w:t>
      </w:r>
      <w:r>
        <w:rPr>
          <w:rFonts w:ascii="仿宋" w:eastAsia="仿宋" w:hAnsi="仿宋"/>
          <w:sz w:val="28"/>
        </w:rPr>
        <w:t>技术优势：通过引进国际领先的包装技术，并结合国内实际情况进行优化，我们将确保项目在技术上的领先地位，从而提高产品竞争力。</w:t>
      </w:r>
      <w:r>
        <w:rPr>
          <w:rFonts w:ascii="仿宋" w:eastAsia="仿宋" w:hAnsi="仿宋"/>
          <w:sz w:val="28"/>
        </w:rPr>
        <w:br/>
        <w:t xml:space="preserve">    3.</w:t>
      </w:r>
    </w:p>
    <w:p w:rsidR="00850A28" w14:textId="105D980A">
      <w:pPr>
        <w:ind w:firstLine="561"/>
      </w:pPr>
      <w:r>
        <w:rPr>
          <w:rFonts w:ascii="仿宋" w:eastAsia="仿宋" w:hAnsi="仿宋"/>
          <w:sz w:val="28"/>
        </w:rPr>
        <w:t>成本效益：先进的包装机械将提高生产效率，降低人工成本，同时通过优化包装材料的使用，减少浪费，降低总体运营成本。</w:t>
      </w:r>
      <w:r>
        <w:rPr>
          <w:rFonts w:ascii="仿宋" w:eastAsia="仿宋" w:hAnsi="仿宋"/>
          <w:sz w:val="28"/>
        </w:rPr>
        <w:br/>
        <w:t xml:space="preserve">    4.</w:t>
      </w:r>
      <w:r>
        <w:rPr>
          <w:rFonts w:ascii="仿宋" w:eastAsia="仿宋" w:hAnsi="仿宋"/>
          <w:sz w:val="28"/>
        </w:rPr>
        <w:t>客户价值：定制化的包装解决方案将增强客户产品的市场吸引力，同时提高供应链的效率，为客户创造价值。</w:t>
      </w:r>
      <w:r>
        <w:rPr>
          <w:rFonts w:ascii="仿宋" w:eastAsia="仿宋" w:hAnsi="仿宋"/>
          <w:sz w:val="28"/>
        </w:rPr>
        <w:br/>
        <w:t xml:space="preserve">    5.</w:t>
      </w:r>
      <w:r>
        <w:rPr>
          <w:rFonts w:ascii="仿宋" w:eastAsia="仿宋" w:hAnsi="仿宋"/>
          <w:sz w:val="28"/>
        </w:rPr>
        <w:t>政策支持：目前，国家对于食品加工业和包装机械行业有一定的政策扶持，包括税收优惠、财政补贴等，为本项目的建设和运营提供了良好的政策环境。</w:t>
      </w:r>
      <w:r>
        <w:rPr>
          <w:rFonts w:ascii="仿宋" w:eastAsia="仿宋" w:hAnsi="仿宋"/>
          <w:sz w:val="28"/>
        </w:rPr>
        <w:br/>
        <w:t xml:space="preserve">    6.</w:t>
      </w:r>
      <w:r>
        <w:rPr>
          <w:rFonts w:ascii="仿宋" w:eastAsia="仿宋" w:hAnsi="仿宋"/>
          <w:sz w:val="28"/>
        </w:rPr>
        <w:t>社会效益：项目将创造就业机会，促进地方经济发展，同时通过提高食品包装的安全性和环保性，为社会做出贡献。</w:t>
      </w:r>
      <w:r>
        <w:rPr>
          <w:rFonts w:ascii="仿宋" w:eastAsia="仿宋" w:hAnsi="仿宋"/>
          <w:sz w:val="28"/>
        </w:rPr>
        <w:br/>
      </w:r>
      <w:r>
        <w:rPr>
          <w:rFonts w:ascii="仿宋" w:eastAsia="仿宋" w:hAnsi="仿宋"/>
          <w:sz w:val="28"/>
        </w:rPr>
        <w:t>综上所述，食品包装机械项目的建设和运营具有良好的市场前景、技术优势和政策支持，能够为客户创造价值，并带来显著的社会经济效益。因此，本项目是可行且值得投资的。</w:t>
      </w:r>
    </w:p>
    <w:p w:rsidR="009D1637" w:rsidRPr="00913CD1" w:rsidP="00457322" w14:paraId="473C1EB1"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687248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03612019"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40191734"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1D9C019B"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食品包装机械</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04F65760"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食品包装机械</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7982BCF6"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食品包装机械</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27982753"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13295BA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34AE71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234B1F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食品包装机械</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13FB10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食品包装机械</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食品包装机械</w:t>
      </w:r>
      <w:r w:rsidRPr="00913CD1">
        <w:rPr>
          <w:rFonts w:ascii="仿宋" w:eastAsia="仿宋" w:hAnsi="仿宋" w:cs="宋体"/>
          <w:kern w:val="0"/>
          <w:sz w:val="28"/>
          <w:szCs w:val="28"/>
          <w14:ligatures w14:val="none"/>
        </w:rPr>
        <w:t>项目功能、盈利性等</w:t>
      </w:r>
    </w:p>
    <w:p w:rsidR="007D3AEE" w:rsidRPr="00913CD1" w:rsidP="00457322" w14:paraId="21A2A9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784775C6"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687E20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49BED84F"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食品包装机械</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食品包装机械</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食品包装机械</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食品包装机械</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食品包装机械</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食品包装机械</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食品包装机械</w:t>
      </w:r>
      <w:r w:rsidRPr="00913CD1">
        <w:rPr>
          <w:rFonts w:ascii="仿宋" w:eastAsia="仿宋" w:hAnsi="仿宋" w:cs="宋体"/>
          <w:kern w:val="0"/>
          <w:sz w:val="28"/>
          <w:szCs w:val="28"/>
          <w14:ligatures w14:val="none"/>
        </w:rPr>
        <w:t>项目建设的可行性和效益的合理性。</w:t>
      </w:r>
    </w:p>
    <w:p w:rsidR="009D1637" w:rsidRPr="00913CD1" w:rsidP="00457322" w14:paraId="397D205F"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食品包装机械</w:t>
      </w:r>
      <w:r w:rsidRPr="00913CD1">
        <w:rPr>
          <w:rFonts w:ascii="仿宋" w:eastAsia="仿宋" w:hAnsi="仿宋"/>
        </w:rPr>
        <w:t>项目建设选址</w:t>
      </w:r>
      <w:bookmarkEnd w:id="9"/>
    </w:p>
    <w:p w:rsidR="009D1637" w:rsidRPr="00913CD1" w:rsidP="00457322" w14:paraId="104FB5E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食品包装机械</w:t>
      </w:r>
      <w:r w:rsidRPr="00913CD1">
        <w:rPr>
          <w:rFonts w:ascii="仿宋" w:eastAsia="仿宋" w:hAnsi="仿宋" w:cs="宋体"/>
          <w:kern w:val="0"/>
          <w:sz w:val="28"/>
          <w:szCs w:val="28"/>
          <w14:ligatures w14:val="none"/>
        </w:rPr>
        <w:t>项目选址及规划</w:t>
      </w:r>
    </w:p>
    <w:p w:rsidR="009D1637" w:rsidRPr="00913CD1" w:rsidP="00457322" w14:paraId="5D022D24"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食品包装机械</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食品包装机械</w:t>
      </w:r>
      <w:r w:rsidRPr="00913CD1">
        <w:rPr>
          <w:rFonts w:ascii="仿宋" w:eastAsia="仿宋" w:hAnsi="仿宋" w:cs="宋体"/>
          <w:kern w:val="0"/>
          <w:sz w:val="28"/>
          <w:szCs w:val="28"/>
          <w14:ligatures w14:val="none"/>
        </w:rPr>
        <w:t>项目的建设。</w:t>
      </w:r>
    </w:p>
    <w:p w:rsidR="009D1637" w:rsidRPr="00913CD1" w:rsidP="00457322" w14:paraId="378AB0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食品包装机械</w:t>
      </w:r>
      <w:r w:rsidRPr="00913CD1">
        <w:rPr>
          <w:rFonts w:ascii="仿宋" w:eastAsia="仿宋" w:hAnsi="仿宋" w:cs="宋体"/>
          <w:kern w:val="0"/>
          <w:sz w:val="28"/>
          <w:szCs w:val="28"/>
          <w14:ligatures w14:val="none"/>
        </w:rPr>
        <w:t>项目背景及选址理由</w:t>
      </w:r>
    </w:p>
    <w:p w:rsidR="009D1637" w:rsidRPr="00913CD1" w:rsidP="00457322" w14:paraId="5E963A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食品包装机械</w:t>
      </w:r>
      <w:r w:rsidRPr="00913CD1">
        <w:rPr>
          <w:rFonts w:ascii="仿宋" w:eastAsia="仿宋" w:hAnsi="仿宋" w:cs="宋体"/>
          <w:kern w:val="0"/>
          <w:sz w:val="28"/>
          <w:szCs w:val="28"/>
          <w14:ligatures w14:val="none"/>
        </w:rPr>
        <w:t>项目背景</w:t>
      </w:r>
    </w:p>
    <w:p w:rsidR="00850A28" w14:paraId="444157F6" w14:textId="05696498">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食品包装机械项目可行性分析报告中的项目背景通常包括以下几个方面的内容：</w:t>
      </w:r>
      <w:r>
        <w:rPr>
          <w:rFonts w:ascii="仿宋" w:eastAsia="仿宋" w:hAnsi="仿宋"/>
          <w:sz w:val="28"/>
        </w:rPr>
        <w:br/>
        <w:t xml:space="preserve">    1.</w:t>
      </w:r>
      <w:r>
        <w:rPr>
          <w:rFonts w:ascii="仿宋" w:eastAsia="仿宋" w:hAnsi="仿宋"/>
          <w:sz w:val="28"/>
        </w:rPr>
        <w:t>行业背景：分析食品包装机械行业的发展趋势、市场动态、政策环境等，以及这些因素对项目的影响。</w:t>
      </w:r>
      <w:r>
        <w:rPr>
          <w:rFonts w:ascii="仿宋" w:eastAsia="仿宋" w:hAnsi="仿宋"/>
          <w:sz w:val="28"/>
        </w:rPr>
        <w:br/>
        <w:t xml:space="preserve">    2.</w:t>
      </w:r>
      <w:r>
        <w:rPr>
          <w:rFonts w:ascii="仿宋" w:eastAsia="仿宋" w:hAnsi="仿宋"/>
          <w:sz w:val="28"/>
        </w:rPr>
        <w:t>市场需求：研究目标市场对食品包装机械的需求状况，包括需求量、需求特点、需求变化趋势等。</w:t>
      </w:r>
      <w:r>
        <w:rPr>
          <w:rFonts w:ascii="仿宋" w:eastAsia="仿宋" w:hAnsi="仿宋"/>
          <w:sz w:val="28"/>
        </w:rPr>
        <w:br/>
        <w:t xml:space="preserve">    3.</w:t>
      </w:r>
      <w:r>
        <w:rPr>
          <w:rFonts w:ascii="仿宋" w:eastAsia="仿宋" w:hAnsi="仿宋"/>
          <w:sz w:val="28"/>
        </w:rPr>
        <w:t>技术背景：介绍食品包装机械领域的技术发展现状，包括关键技术、专利情况、技术壁垒等。</w:t>
      </w:r>
      <w:r>
        <w:rPr>
          <w:rFonts w:ascii="仿宋" w:eastAsia="仿宋" w:hAnsi="仿宋"/>
          <w:sz w:val="28"/>
        </w:rPr>
        <w:br/>
        <w:t xml:space="preserve">    4.</w:t>
      </w:r>
      <w:r>
        <w:rPr>
          <w:rFonts w:ascii="仿宋" w:eastAsia="仿宋" w:hAnsi="仿宋"/>
          <w:sz w:val="28"/>
        </w:rPr>
        <w:t>竞争格局：分析国内外食品包装机械市场的竞争态势，包括主要竞争对手、竞争策略、市场份额等。</w:t>
      </w:r>
      <w:r>
        <w:rPr>
          <w:rFonts w:ascii="仿宋" w:eastAsia="仿宋" w:hAnsi="仿宋"/>
          <w:sz w:val="28"/>
        </w:rPr>
        <w:br/>
        <w:t xml:space="preserve">    5.</w:t>
      </w:r>
      <w:r>
        <w:rPr>
          <w:rFonts w:ascii="仿宋" w:eastAsia="仿宋" w:hAnsi="仿宋"/>
          <w:sz w:val="28"/>
        </w:rPr>
        <w:t>项目基础：阐述项目发起单位的基本情况，包括企业简介、资质、技术力量、管理团队等。</w:t>
      </w:r>
      <w:r>
        <w:rPr>
          <w:rFonts w:ascii="仿宋" w:eastAsia="仿宋" w:hAnsi="仿宋"/>
          <w:sz w:val="28"/>
        </w:rPr>
        <w:br/>
        <w:t xml:space="preserve">    6.</w:t>
      </w:r>
      <w:r>
        <w:rPr>
          <w:rFonts w:ascii="仿宋" w:eastAsia="仿宋" w:hAnsi="仿宋"/>
          <w:sz w:val="28"/>
        </w:rPr>
        <w:t>项目选址：说明项目拟建地的地理环境、交通条件、基础设施、劳动力资源等。</w:t>
      </w:r>
      <w:r>
        <w:rPr>
          <w:rFonts w:ascii="仿宋" w:eastAsia="仿宋" w:hAnsi="仿宋"/>
          <w:sz w:val="28"/>
        </w:rPr>
        <w:br/>
        <w:t xml:space="preserve">    7.</w:t>
      </w:r>
      <w:r>
        <w:rPr>
          <w:rFonts w:ascii="仿宋" w:eastAsia="仿宋" w:hAnsi="仿宋"/>
          <w:sz w:val="28"/>
        </w:rPr>
        <w:t>项目目标：明确项目的建设目标，包括生产能力、产品定位、市场目标等。</w:t>
      </w:r>
    </w:p>
    <w:p w:rsidR="00850A28" w14:textId="05696498">
      <w:pPr>
        <w:ind w:firstLine="560"/>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8.</w:t>
      </w:r>
      <w:r>
        <w:rPr>
          <w:rFonts w:ascii="仿宋" w:eastAsia="仿宋" w:hAnsi="仿宋"/>
          <w:sz w:val="28"/>
        </w:rPr>
        <w:t>项目内容：详细描述项目的建设内容，包括主要建设任务、设备选型、技术路线等。</w:t>
      </w:r>
      <w:r>
        <w:rPr>
          <w:rFonts w:ascii="仿宋" w:eastAsia="仿宋" w:hAnsi="仿宋"/>
          <w:sz w:val="28"/>
        </w:rPr>
        <w:br/>
        <w:t xml:space="preserve">    9.</w:t>
      </w:r>
      <w:r>
        <w:rPr>
          <w:rFonts w:ascii="仿宋" w:eastAsia="仿宋" w:hAnsi="仿宋"/>
          <w:sz w:val="28"/>
        </w:rPr>
        <w:t>投资估算：提供项目总投资估算和资金筹措计划。</w:t>
      </w:r>
      <w:r>
        <w:rPr>
          <w:rFonts w:ascii="仿宋" w:eastAsia="仿宋" w:hAnsi="仿宋"/>
          <w:sz w:val="28"/>
        </w:rPr>
        <w:br/>
      </w:r>
      <w:r>
        <w:rPr>
          <w:rFonts w:ascii="仿宋" w:eastAsia="仿宋" w:hAnsi="仿宋"/>
          <w:sz w:val="28"/>
        </w:rPr>
        <w:t xml:space="preserve">10. </w:t>
      </w:r>
      <w:r>
        <w:rPr>
          <w:rFonts w:ascii="仿宋" w:eastAsia="仿宋" w:hAnsi="仿宋"/>
          <w:sz w:val="28"/>
        </w:rPr>
        <w:t>经济评价：对项目的经济效益进行初步评价，包括财务盈利能力分析、投资回收期等。</w:t>
      </w:r>
      <w:r>
        <w:rPr>
          <w:rFonts w:ascii="仿宋" w:eastAsia="仿宋" w:hAnsi="仿宋"/>
          <w:sz w:val="28"/>
        </w:rPr>
        <w:br/>
      </w:r>
      <w:r>
        <w:rPr>
          <w:rFonts w:ascii="仿宋" w:eastAsia="仿宋" w:hAnsi="仿宋"/>
          <w:sz w:val="28"/>
        </w:rPr>
        <w:t>1    1.</w:t>
      </w:r>
      <w:r>
        <w:rPr>
          <w:rFonts w:ascii="仿宋" w:eastAsia="仿宋" w:hAnsi="仿宋"/>
          <w:sz w:val="28"/>
        </w:rPr>
        <w:t>社会评价：分析项目对当地社会的影响，包括就业机会、技术转让、社会稳定等。</w:t>
      </w:r>
      <w:r>
        <w:rPr>
          <w:rFonts w:ascii="仿宋" w:eastAsia="仿宋" w:hAnsi="仿宋"/>
          <w:sz w:val="28"/>
        </w:rPr>
        <w:br/>
      </w:r>
      <w:r>
        <w:rPr>
          <w:rFonts w:ascii="仿宋" w:eastAsia="仿宋" w:hAnsi="仿宋"/>
          <w:sz w:val="28"/>
        </w:rPr>
        <w:t>1    2.</w:t>
      </w:r>
      <w:r>
        <w:rPr>
          <w:rFonts w:ascii="仿宋" w:eastAsia="仿宋" w:hAnsi="仿宋"/>
          <w:sz w:val="28"/>
        </w:rPr>
        <w:t>风险分析：识别和评估项目可能面临的各种风险，并提出应对措施。</w:t>
      </w:r>
      <w:r>
        <w:rPr>
          <w:rFonts w:ascii="仿宋" w:eastAsia="仿宋" w:hAnsi="仿宋"/>
          <w:sz w:val="28"/>
        </w:rPr>
        <w:br/>
      </w:r>
      <w:r>
        <w:rPr>
          <w:rFonts w:ascii="仿宋" w:eastAsia="仿宋" w:hAnsi="仿宋"/>
          <w:sz w:val="28"/>
        </w:rPr>
        <w:t>1    3.</w:t>
      </w:r>
      <w:r>
        <w:rPr>
          <w:rFonts w:ascii="仿宋" w:eastAsia="仿宋" w:hAnsi="仿宋"/>
          <w:sz w:val="28"/>
        </w:rPr>
        <w:t>结论与建议：基于上述分析，给出项目是否可行的结论，并提出相关建议。</w:t>
      </w:r>
      <w:r>
        <w:rPr>
          <w:rFonts w:ascii="仿宋" w:eastAsia="仿宋" w:hAnsi="仿宋"/>
          <w:sz w:val="28"/>
        </w:rPr>
        <w:br/>
      </w:r>
      <w:r>
        <w:rPr>
          <w:rFonts w:ascii="仿宋" w:eastAsia="仿宋" w:hAnsi="仿宋"/>
          <w:sz w:val="28"/>
        </w:rPr>
        <w:t>以上内容应根据项目的具体情况和需求进行适当增减和调整，以确保报告的针对性和实用性。</w:t>
      </w:r>
    </w:p>
    <w:p w:rsidR="009D1637" w:rsidRPr="00913CD1" w:rsidP="00457322" w14:paraId="19D84CE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1A0A76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1E61DB4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食品包装机械</w:t>
      </w:r>
      <w:r w:rsidRPr="00913CD1">
        <w:rPr>
          <w:rFonts w:ascii="仿宋" w:eastAsia="仿宋" w:hAnsi="仿宋" w:cs="宋体"/>
          <w:kern w:val="0"/>
          <w:sz w:val="28"/>
          <w:szCs w:val="28"/>
          <w14:ligatures w14:val="none"/>
        </w:rPr>
        <w:t>项目的发展和扩张。</w:t>
      </w:r>
    </w:p>
    <w:p w:rsidR="009D1637" w:rsidRPr="00913CD1" w:rsidP="00457322" w14:paraId="2B2500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食品包装机械</w:t>
      </w:r>
      <w:r w:rsidRPr="00913CD1">
        <w:rPr>
          <w:rFonts w:ascii="仿宋" w:eastAsia="仿宋" w:hAnsi="仿宋" w:cs="宋体"/>
          <w:kern w:val="0"/>
          <w:sz w:val="28"/>
          <w:szCs w:val="28"/>
          <w14:ligatures w14:val="none"/>
        </w:rPr>
        <w:t>项目的可迗性。</w:t>
      </w:r>
    </w:p>
    <w:p w:rsidR="009D1637" w:rsidRPr="00913CD1" w:rsidP="00457322" w14:paraId="458703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食品包装机械</w:t>
      </w:r>
      <w:r w:rsidRPr="00913CD1">
        <w:rPr>
          <w:rFonts w:ascii="仿宋" w:eastAsia="仿宋" w:hAnsi="仿宋" w:cs="宋体"/>
          <w:kern w:val="0"/>
          <w:sz w:val="28"/>
          <w:szCs w:val="28"/>
          <w14:ligatures w14:val="none"/>
        </w:rPr>
        <w:t>项目建设提供了良好基础条件。</w:t>
      </w:r>
    </w:p>
    <w:p w:rsidR="009D1637" w:rsidRPr="00913CD1" w:rsidP="00457322" w14:paraId="67A86DB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食品包装机械</w:t>
      </w:r>
      <w:r w:rsidRPr="00913CD1">
        <w:rPr>
          <w:rFonts w:ascii="仿宋" w:eastAsia="仿宋" w:hAnsi="仿宋" w:cs="宋体"/>
          <w:kern w:val="0"/>
          <w:sz w:val="28"/>
          <w:szCs w:val="28"/>
          <w14:ligatures w14:val="none"/>
        </w:rPr>
        <w:t>项目规模和扩展的需要。</w:t>
      </w:r>
    </w:p>
    <w:p w:rsidR="009D1637" w:rsidRPr="00913CD1" w:rsidP="00457322" w14:paraId="4385D474"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食品包装机械</w:t>
      </w:r>
      <w:r w:rsidRPr="00913CD1">
        <w:rPr>
          <w:rFonts w:ascii="仿宋" w:eastAsia="仿宋" w:hAnsi="仿宋"/>
        </w:rPr>
        <w:t>项目生产规模</w:t>
      </w:r>
      <w:bookmarkEnd w:id="10"/>
    </w:p>
    <w:p w:rsidR="009D1637" w:rsidRPr="00913CD1" w:rsidP="00457322" w14:paraId="003451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食品包装机械</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食品包装机械</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食品包装机械</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721C741C"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489F3A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食品包装机械</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1F9FB09A"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4C46CD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食品包装机械</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食品包装机械</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食品包装机械</w:t>
      </w:r>
      <w:r w:rsidRPr="00913CD1">
        <w:rPr>
          <w:rFonts w:ascii="仿宋" w:eastAsia="仿宋" w:hAnsi="仿宋" w:cs="宋体"/>
          <w:kern w:val="0"/>
          <w:sz w:val="28"/>
          <w:szCs w:val="28"/>
          <w14:ligatures w14:val="none"/>
        </w:rPr>
        <w:t>项目实施过程中，对环境的影响降到最低。</w:t>
      </w:r>
    </w:p>
    <w:p w:rsidR="009D1637" w:rsidRPr="00913CD1" w:rsidP="00457322" w14:paraId="534775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食品包装机械</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777D52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食品包装机械</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食品包装机械</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1DCF9C8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食品包装机械</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食品包装机械</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40B4AFCC"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食品包装机械</w:t>
      </w:r>
      <w:r w:rsidRPr="00913CD1">
        <w:rPr>
          <w:rFonts w:ascii="仿宋" w:eastAsia="仿宋" w:hAnsi="仿宋"/>
        </w:rPr>
        <w:t>项目总投资及资金构成</w:t>
      </w:r>
      <w:bookmarkEnd w:id="13"/>
    </w:p>
    <w:p w:rsidR="009D1637" w:rsidRPr="00913CD1" w:rsidP="00457322" w14:paraId="6EC90D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食品包装机械</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食品包装机械</w:t>
      </w:r>
      <w:r w:rsidRPr="00913CD1">
        <w:rPr>
          <w:rFonts w:ascii="仿宋" w:eastAsia="仿宋" w:hAnsi="仿宋" w:cs="宋体"/>
          <w:kern w:val="0"/>
          <w:sz w:val="28"/>
          <w:szCs w:val="28"/>
          <w14:ligatures w14:val="none"/>
        </w:rPr>
        <w:t>的生产能力。</w:t>
      </w:r>
    </w:p>
    <w:p w:rsidR="009D1637" w:rsidRPr="00913CD1" w:rsidP="00457322" w14:paraId="320E89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食品包装机械</w:t>
      </w:r>
      <w:r w:rsidRPr="00913CD1">
        <w:rPr>
          <w:rFonts w:ascii="仿宋" w:eastAsia="仿宋" w:hAnsi="仿宋" w:cs="宋体"/>
          <w:kern w:val="0"/>
          <w:sz w:val="28"/>
          <w:szCs w:val="28"/>
          <w14:ligatures w14:val="none"/>
        </w:rPr>
        <w:t>项目总投资</w:t>
      </w:r>
    </w:p>
    <w:p w:rsidR="009D1637" w:rsidRPr="00913CD1" w:rsidP="00457322" w14:paraId="72B421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食品包装机械</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0383C4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食品包装机械</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712751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食品包装机械</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食品包装机械</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0C6CAB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3FF492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食品包装机械</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24B81B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45FC2A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75F9F5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食品包装机械</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食品包装机械</w:t>
      </w:r>
      <w:r w:rsidRPr="00913CD1">
        <w:rPr>
          <w:rFonts w:ascii="仿宋" w:eastAsia="仿宋" w:hAnsi="仿宋" w:cs="宋体"/>
          <w:kern w:val="0"/>
          <w:sz w:val="28"/>
          <w:szCs w:val="28"/>
          <w14:ligatures w14:val="none"/>
        </w:rPr>
        <w:t>项目的顺利建设奠定了财务基础。</w:t>
      </w:r>
    </w:p>
    <w:p w:rsidR="009D1637" w:rsidRPr="00913CD1" w:rsidP="00457322" w14:paraId="114A8237"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727243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食品包装机械</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2491CFCB"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食品包装机械</w:t>
      </w:r>
      <w:r w:rsidRPr="00913CD1">
        <w:rPr>
          <w:rFonts w:ascii="仿宋" w:eastAsia="仿宋" w:hAnsi="仿宋"/>
        </w:rPr>
        <w:t>项目预期经济效益规划目标</w:t>
      </w:r>
      <w:bookmarkEnd w:id="15"/>
    </w:p>
    <w:p w:rsidR="009D1637" w:rsidRPr="00913CD1" w:rsidP="00457322" w14:paraId="08DD69E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食品包装机械</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食品包装机械</w:t>
      </w:r>
      <w:r w:rsidRPr="00913CD1">
        <w:rPr>
          <w:rFonts w:ascii="仿宋" w:eastAsia="仿宋" w:hAnsi="仿宋" w:cs="宋体"/>
          <w:kern w:val="0"/>
          <w:sz w:val="28"/>
          <w:szCs w:val="28"/>
          <w14:ligatures w14:val="none"/>
        </w:rPr>
        <w:t>项目的盈利能力和市场竞争力。</w:t>
      </w:r>
    </w:p>
    <w:p w:rsidR="009D1637" w:rsidRPr="00913CD1" w:rsidP="00457322" w14:paraId="31347D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食品包装机械</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食品包装机械</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食品包装机械</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食品包装机械</w:t>
      </w:r>
      <w:r w:rsidRPr="00913CD1">
        <w:rPr>
          <w:rFonts w:ascii="仿宋" w:eastAsia="仿宋" w:hAnsi="仿宋" w:cs="宋体"/>
          <w:kern w:val="0"/>
          <w:sz w:val="28"/>
          <w:szCs w:val="28"/>
          <w14:ligatures w14:val="none"/>
        </w:rPr>
        <w:t>项目具有较高的投资价值和发展潜力。</w:t>
      </w:r>
    </w:p>
    <w:p w:rsidR="009D1637" w:rsidRPr="00913CD1" w:rsidP="00457322" w14:paraId="45BFE614"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食品包装机械</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6DEA5EC9"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食品包装机械</w:t>
      </w:r>
      <w:r w:rsidRPr="00913CD1">
        <w:rPr>
          <w:rFonts w:ascii="仿宋" w:eastAsia="仿宋" w:hAnsi="仿宋"/>
        </w:rPr>
        <w:t>项目建设进度规划</w:t>
      </w:r>
      <w:bookmarkEnd w:id="16"/>
    </w:p>
    <w:p w:rsidR="009D1637" w:rsidRPr="00913CD1" w:rsidP="00457322" w14:paraId="534336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食品包装机械</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食品包装机械</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食品包装机械</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食品包装机械</w:t>
      </w:r>
      <w:r w:rsidRPr="00913CD1">
        <w:rPr>
          <w:rFonts w:ascii="仿宋" w:eastAsia="仿宋" w:hAnsi="仿宋" w:cs="宋体"/>
          <w:kern w:val="0"/>
          <w:sz w:val="28"/>
          <w:szCs w:val="28"/>
          <w14:ligatures w14:val="none"/>
        </w:rPr>
        <w:t>项目的顺利进行和按时完成。</w:t>
      </w:r>
    </w:p>
    <w:p w:rsidR="009D1637" w:rsidRPr="00913CD1" w:rsidP="00457322" w14:paraId="549B86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食品包装机械</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食品包装机械</w:t>
      </w:r>
      <w:r w:rsidRPr="00913CD1">
        <w:rPr>
          <w:rFonts w:ascii="仿宋" w:eastAsia="仿宋" w:hAnsi="仿宋" w:cs="宋体"/>
          <w:kern w:val="0"/>
          <w:sz w:val="28"/>
          <w:szCs w:val="28"/>
          <w14:ligatures w14:val="none"/>
        </w:rPr>
        <w:t>项目的质量和进度。</w:t>
      </w:r>
    </w:p>
    <w:p w:rsidR="009D1637" w:rsidRPr="00913CD1" w:rsidP="00457322" w14:paraId="6D7B70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食品包装机械</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食品包装机械</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339760AD"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食品包装机械</w:t>
      </w:r>
      <w:r w:rsidRPr="00913CD1">
        <w:rPr>
          <w:rFonts w:ascii="仿宋" w:eastAsia="仿宋" w:hAnsi="仿宋"/>
        </w:rPr>
        <w:t>项目综合评价</w:t>
      </w:r>
      <w:bookmarkEnd w:id="17"/>
    </w:p>
    <w:p w:rsidR="00BF6395" w:rsidRPr="00913CD1" w:rsidP="00457322" w14:paraId="51648AA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食品包装机械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19286FFB"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食品包装机械项目的投资回报率稳定且可观。根据市场调查和预测，食品包装机械市场需求持续增长，具有良好的市场前景和发展空间。我们的投资方向紧密结合国家产业政策和市场需求，为投资者创造可观的投资收益。</w:t>
      </w:r>
    </w:p>
    <w:p w:rsidR="00BF6395" w:rsidRPr="00913CD1" w:rsidP="00457322" w14:paraId="3F5CA9F4"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食品包装机械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60F0D134"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在技术方案设计方面，我们注重方案的优化和效益的提升。通过科学合理的设计，实现食品包装机械</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生产流程的高效化和产品的优质化。我们将采用先进的生产工艺和技术，提高生产效率，降低生产成本。同时，我们还将加强产品研发和创新，不断推出具有竞争力的新产品，满足食品包装机械</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1196906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此外，食品包装机械项目的建设将带来显著的就业机会和社会效益。项目的实施将促进当地经济的发展，提升当地民众的生活水平。我们将积极履行社会责任，关注环境保护和可持续发展，为社会做出积极贡献。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582DC6EF"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综上所述，本期食品包装机械项目具备技术和经济的可行性，具有良好的市场前景和发展空间。我们将充分发挥自身优势，抓住市场机遇，为投资者创造丰厚的投资回报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6F3595AA"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75BB889A"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367460E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29B53E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293064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4087B86D"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31BB09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6F6C81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30B512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食品包装机械</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2D98F6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604196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4F3A7F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1244271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5B9B9F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食品包装机械</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7C337F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5EBB20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4BD916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624F5834"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18F7B2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7174DE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食品包装机械</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2B9723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食品包装机械</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603F5C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食品包装机械</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79DC4D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1384057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4AD1C2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食品包装机械</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6C254B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6DC0B9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食品包装机械</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1595CB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2EAA3685"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52FA53F2"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68735D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食品包装机械</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食品包装机械</w:t>
      </w:r>
      <w:r w:rsidRPr="00913CD1">
        <w:rPr>
          <w:rFonts w:ascii="仿宋" w:eastAsia="仿宋" w:hAnsi="仿宋" w:cs="宋体"/>
          <w:kern w:val="0"/>
          <w:sz w:val="28"/>
          <w:szCs w:val="28"/>
          <w14:ligatures w14:val="none"/>
        </w:rPr>
        <w:t>项目的顺利进行和迗成目标。</w:t>
      </w:r>
    </w:p>
    <w:p w:rsidR="009D1637" w:rsidRPr="00913CD1" w:rsidP="00457322" w14:paraId="2CDBC6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0668591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食品包装机械</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6C2F5E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食品包装机械</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食品包装机械</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食品包装机械</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705065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食品包装机械</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575D1C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2A22A2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0DB9EC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30B198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283ED45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0D6439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58F77E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29C225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1824B9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53F0FB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5EE28E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3493DB6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规定。</w:t>
      </w:r>
    </w:p>
    <w:p w:rsidR="009D1637" w:rsidRPr="00913CD1" w:rsidP="00457322" w14:paraId="275586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171460F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03D8C6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2E436C5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6B9F67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5D524794"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3890ED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2B02A6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1FC9E7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1FCD7A7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28DED6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07D9E4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4D1DC1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099929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53CBBE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4A50EF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1DFD5BA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1BB1B4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0B5C66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72C964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食品包装机械</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331EA8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3A3CB10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45604D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1A7FBBA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314EF3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3CD0E2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348CEE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1D93A9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44D8A2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45CFAC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4B2975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10862B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064157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13B93CF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4464F3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6FCDF8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4BD0413F"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0F63F285"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食品包装机械</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085B89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食品包装机械</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3ABB60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食品包装机械</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41652F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61D978AF"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食品包装机械</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6EF7B6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3029DF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食品包装机械</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5175DA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3152932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食品包装机械</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食品包装机械</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47E458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1E3145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食品包装机械</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6339144A"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1FCC3566"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78294DB6"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食品包装机械</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639740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3C849D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468F1AC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(二)公司技术研发组织架构</w:t>
      </w:r>
    </w:p>
    <w:p w:rsidR="009D1637" w:rsidRPr="00913CD1" w:rsidP="00457322" w14:paraId="7B03CE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食品包装机械</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食品包装机械</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5C0AE0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28445A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61559EC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2CB89B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413600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4FC284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7463857C"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食品包装机械</w:t>
      </w:r>
      <w:r w:rsidRPr="00913CD1">
        <w:rPr>
          <w:rFonts w:ascii="仿宋" w:eastAsia="仿宋" w:hAnsi="仿宋"/>
        </w:rPr>
        <w:t>项目技术工艺分析</w:t>
      </w:r>
      <w:bookmarkEnd w:id="28"/>
    </w:p>
    <w:p w:rsidR="009D1637" w:rsidRPr="00913CD1" w:rsidP="00457322" w14:paraId="2904E0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3B2D409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食品包装机械</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5212D9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食品包装机械</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食品包装机械</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381EF5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食品包装机械</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16C617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食品包装机械</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488D9E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食品包装机械</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食品包装机械</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7C083BF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62F194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食品包装机械</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食品包装机械</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68DAD2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2DCF6C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食品包装机械</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食品包装机械</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食品包装机械</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食品包装机械</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097EF700"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食品包装机械项目</w:t>
      </w:r>
      <w:r w:rsidRPr="00913CD1">
        <w:rPr>
          <w:rFonts w:ascii="仿宋" w:eastAsia="仿宋" w:hAnsi="仿宋"/>
        </w:rPr>
        <w:t>质量管理</w:t>
      </w:r>
      <w:bookmarkEnd w:id="29"/>
    </w:p>
    <w:p w:rsidR="009D1637" w:rsidRPr="00913CD1" w:rsidP="00457322" w14:paraId="66D6825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(一)质量管理体系及标准</w:t>
      </w:r>
    </w:p>
    <w:p w:rsidR="009D1637" w:rsidRPr="00913CD1" w:rsidP="00457322" w14:paraId="4E52CD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59AAF9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0F39B9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349687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0DC916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7663DB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食品包装机械</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6FD8E4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食品包装机械</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6EB10FA6"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食品包装机械项目</w:t>
      </w:r>
      <w:r w:rsidRPr="00913CD1">
        <w:rPr>
          <w:rFonts w:ascii="仿宋" w:eastAsia="仿宋" w:hAnsi="仿宋"/>
        </w:rPr>
        <w:t>设备选型方案</w:t>
      </w:r>
      <w:bookmarkEnd w:id="30"/>
    </w:p>
    <w:p w:rsidR="009D1637" w:rsidRPr="00913CD1" w:rsidP="00457322" w14:paraId="19B240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6654D55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食品包装机械</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5F89400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食品包装机械</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2F6A02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10F70C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食品包装机械</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70B425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食品包装机械</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4A1D6A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659E9F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食品包装机械</w:t>
      </w:r>
      <w:r w:rsidRPr="00913CD1">
        <w:rPr>
          <w:rFonts w:ascii="仿宋" w:eastAsia="仿宋" w:hAnsi="仿宋" w:cs="宋体"/>
          <w:kern w:val="0"/>
          <w:sz w:val="28"/>
          <w:szCs w:val="28"/>
          <w14:ligatures w14:val="none"/>
        </w:rPr>
        <w:t>项目的高效运行和产品质量的稳定提升。</w:t>
      </w:r>
    </w:p>
    <w:p w:rsidR="009D1637" w:rsidRPr="00913CD1" w:rsidP="00457322" w14:paraId="11490E45"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3AB51E4C"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51580A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食品包装机械</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食品包装机械</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398650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70C310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食品包装机械</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065290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286F52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食品包装机械</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51BF810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3AC6E4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7B25E6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77F9A1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食品包装机械</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3EBB69A5"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36D0C10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0189D4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食品包装机械</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1F9AC9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食品包装机械</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103F8D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食品包装机械</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713038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https://d.book118.com/018006105023006034</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737CFD4E" w14:textId="77777777">
    <w:pPr>
      <w:pStyle w:val="Footer"/>
      <w:jc w:val="center"/>
    </w:pPr>
  </w:p>
  <w:p w:rsidR="008D6901" w14:paraId="1D0E803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623623D8"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paraId="5209F2C1"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52271557"/>
      <w:docPartObj>
        <w:docPartGallery w:val="Page Numbers (Bottom of Page)"/>
        <w:docPartUnique/>
      </w:docPartObj>
    </w:sdtPr>
    <w:sdtContent>
      <w:sdt>
        <w:sdtPr>
          <w:id w:val="208775834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08271946"/>
      <w:docPartObj>
        <w:docPartGallery w:val="Page Numbers (Bottom of Page)"/>
        <w:docPartUnique/>
      </w:docPartObj>
    </w:sdtPr>
    <w:sdtContent>
      <w:sdt>
        <w:sdtPr>
          <w:id w:val="205444252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83280991"/>
      <w:docPartObj>
        <w:docPartGallery w:val="Page Numbers (Bottom of Page)"/>
        <w:docPartUnique/>
      </w:docPartObj>
    </w:sdtPr>
    <w:sdtContent>
      <w:sdt>
        <w:sdtPr>
          <w:id w:val="98076730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79984528"/>
      <w:docPartObj>
        <w:docPartGallery w:val="Page Numbers (Bottom of Page)"/>
        <w:docPartUnique/>
      </w:docPartObj>
    </w:sdtPr>
    <w:sdtContent>
      <w:sdt>
        <w:sdtPr>
          <w:id w:val="109261718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69364258"/>
      <w:docPartObj>
        <w:docPartGallery w:val="Page Numbers (Bottom of Page)"/>
        <w:docPartUnique/>
      </w:docPartObj>
    </w:sdtPr>
    <w:sdtContent>
      <w:sdt>
        <w:sdtPr>
          <w:id w:val="36922776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81618592"/>
      <w:docPartObj>
        <w:docPartGallery w:val="Page Numbers (Bottom of Page)"/>
        <w:docPartUnique/>
      </w:docPartObj>
    </w:sdtPr>
    <w:sdtContent>
      <w:sdt>
        <w:sdtPr>
          <w:id w:val="106413931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48242102"/>
      <w:docPartObj>
        <w:docPartGallery w:val="Page Numbers (Bottom of Page)"/>
        <w:docPartUnique/>
      </w:docPartObj>
    </w:sdtPr>
    <w:sdtContent>
      <w:sdt>
        <w:sdtPr>
          <w:id w:val="187389092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77123239"/>
      <w:docPartObj>
        <w:docPartGallery w:val="Page Numbers (Bottom of Page)"/>
        <w:docPartUnique/>
      </w:docPartObj>
    </w:sdtPr>
    <w:sdtContent>
      <w:sdt>
        <w:sdtPr>
          <w:id w:val="109759134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01626457"/>
      <w:docPartObj>
        <w:docPartGallery w:val="Page Numbers (Bottom of Page)"/>
        <w:docPartUnique/>
      </w:docPartObj>
    </w:sdtPr>
    <w:sdtContent>
      <w:sdt>
        <w:sdtPr>
          <w:id w:val="171216049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311989"/>
      <w:docPartObj>
        <w:docPartGallery w:val="Page Numbers (Bottom of Page)"/>
        <w:docPartUnique/>
      </w:docPartObj>
    </w:sdtPr>
    <w:sdtContent>
      <w:sdt>
        <w:sdtPr>
          <w:id w:val="205269127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27263108"/>
      <w:docPartObj>
        <w:docPartGallery w:val="Page Numbers (Bottom of Page)"/>
        <w:docPartUnique/>
      </w:docPartObj>
    </w:sdtPr>
    <w:sdtContent>
      <w:sdt>
        <w:sdtPr>
          <w:id w:val="131613639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55508812"/>
      <w:docPartObj>
        <w:docPartGallery w:val="Page Numbers (Bottom of Page)"/>
        <w:docPartUnique/>
      </w:docPartObj>
    </w:sdtPr>
    <w:sdtContent>
      <w:sdt>
        <w:sdtPr>
          <w:id w:val="126064704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07163738"/>
      <w:docPartObj>
        <w:docPartGallery w:val="Page Numbers (Bottom of Page)"/>
        <w:docPartUnique/>
      </w:docPartObj>
    </w:sdtPr>
    <w:sdtContent>
      <w:sdt>
        <w:sdtPr>
          <w:id w:val="157685836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84374233"/>
      <w:docPartObj>
        <w:docPartGallery w:val="Page Numbers (Bottom of Page)"/>
        <w:docPartUnique/>
      </w:docPartObj>
    </w:sdtPr>
    <w:sdtContent>
      <w:sdt>
        <w:sdtPr>
          <w:id w:val="16038957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53405966"/>
      <w:docPartObj>
        <w:docPartGallery w:val="Page Numbers (Bottom of Page)"/>
        <w:docPartUnique/>
      </w:docPartObj>
    </w:sdtPr>
    <w:sdtContent>
      <w:sdt>
        <w:sdtPr>
          <w:id w:val="172848328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54090140"/>
      <w:docPartObj>
        <w:docPartGallery w:val="Page Numbers (Bottom of Page)"/>
        <w:docPartUnique/>
      </w:docPartObj>
    </w:sdtPr>
    <w:sdtContent>
      <w:sdt>
        <w:sdtPr>
          <w:id w:val="134450268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02679523"/>
      <w:docPartObj>
        <w:docPartGallery w:val="Page Numbers (Bottom of Page)"/>
        <w:docPartUnique/>
      </w:docPartObj>
    </w:sdtPr>
    <w:sdtContent>
      <w:sdt>
        <w:sdtPr>
          <w:id w:val="94659345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58106117"/>
      <w:docPartObj>
        <w:docPartGallery w:val="Page Numbers (Bottom of Page)"/>
        <w:docPartUnique/>
      </w:docPartObj>
    </w:sdtPr>
    <w:sdtContent>
      <w:sdt>
        <w:sdtPr>
          <w:id w:val="96570118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79049161"/>
      <w:docPartObj>
        <w:docPartGallery w:val="Page Numbers (Bottom of Page)"/>
        <w:docPartUnique/>
      </w:docPartObj>
    </w:sdtPr>
    <w:sdtContent>
      <w:sdt>
        <w:sdtPr>
          <w:id w:val="45823744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989492"/>
      <w:docPartObj>
        <w:docPartGallery w:val="Page Numbers (Bottom of Page)"/>
        <w:docPartUnique/>
      </w:docPartObj>
    </w:sdtPr>
    <w:sdtContent>
      <w:sdt>
        <w:sdtPr>
          <w:id w:val="147330745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00771331"/>
      <w:docPartObj>
        <w:docPartGallery w:val="Page Numbers (Bottom of Page)"/>
        <w:docPartUnique/>
      </w:docPartObj>
    </w:sdtPr>
    <w:sdtContent>
      <w:sdt>
        <w:sdtPr>
          <w:id w:val="85802246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64555682"/>
      <w:docPartObj>
        <w:docPartGallery w:val="Page Numbers (Bottom of Page)"/>
        <w:docPartUnique/>
      </w:docPartObj>
    </w:sdtPr>
    <w:sdtContent>
      <w:sdt>
        <w:sdtPr>
          <w:id w:val="183903513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60419964"/>
      <w:docPartObj>
        <w:docPartGallery w:val="Page Numbers (Bottom of Page)"/>
        <w:docPartUnique/>
      </w:docPartObj>
    </w:sdtPr>
    <w:sdtContent>
      <w:sdt>
        <w:sdtPr>
          <w:id w:val="97466953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94379067"/>
      <w:docPartObj>
        <w:docPartGallery w:val="Page Numbers (Bottom of Page)"/>
        <w:docPartUnique/>
      </w:docPartObj>
    </w:sdtPr>
    <w:sdtContent>
      <w:sdt>
        <w:sdtPr>
          <w:id w:val="208821226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49660115"/>
      <w:docPartObj>
        <w:docPartGallery w:val="Page Numbers (Bottom of Page)"/>
        <w:docPartUnique/>
      </w:docPartObj>
    </w:sdtPr>
    <w:sdtContent>
      <w:sdt>
        <w:sdtPr>
          <w:id w:val="201436933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86593772"/>
      <w:docPartObj>
        <w:docPartGallery w:val="Page Numbers (Bottom of Page)"/>
        <w:docPartUnique/>
      </w:docPartObj>
    </w:sdtPr>
    <w:sdtContent>
      <w:sdt>
        <w:sdtPr>
          <w:id w:val="141544778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64022049"/>
      <w:docPartObj>
        <w:docPartGallery w:val="Page Numbers (Bottom of Page)"/>
        <w:docPartUnique/>
      </w:docPartObj>
    </w:sdtPr>
    <w:sdtContent>
      <w:sdt>
        <w:sdtPr>
          <w:id w:val="190314983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75329453"/>
      <w:docPartObj>
        <w:docPartGallery w:val="Page Numbers (Bottom of Page)"/>
        <w:docPartUnique/>
      </w:docPartObj>
    </w:sdtPr>
    <w:sdtContent>
      <w:sdt>
        <w:sdtPr>
          <w:id w:val="145837841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72225903"/>
      <w:docPartObj>
        <w:docPartGallery w:val="Page Numbers (Bottom of Page)"/>
        <w:docPartUnique/>
      </w:docPartObj>
    </w:sdtPr>
    <w:sdtContent>
      <w:sdt>
        <w:sdtPr>
          <w:id w:val="110637656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115F58F2" w14:textId="77777777">
    <w:pPr>
      <w:pStyle w:val="Header"/>
      <w:pBdr>
        <w:bottom w:val="single" w:sz="4" w:space="1" w:color="auto"/>
      </w:pBdr>
      <w:jc w:val="right"/>
    </w:pPr>
    <w:r>
      <w:t>2024年食品包装机械项目可行性分析报告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2024年食品包装机械项目可行性分析报告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2024年食品包装机械项目可行性分析报告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2024年食品包装机械项目可行性分析报告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2024年食品包装机械项目可行性分析报告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14A70D0E" w14:textId="77777777">
    <w:pPr>
      <w:pStyle w:val="Header"/>
      <w:pBdr>
        <w:bottom w:val="single" w:sz="4" w:space="1" w:color="auto"/>
      </w:pBdr>
      <w:jc w:val="right"/>
      <w:rPr>
        <w:sz w:val="24"/>
        <w:szCs w:val="24"/>
      </w:rPr>
    </w:pPr>
    <w:r>
      <w:t>2024年食品包装机械项目可行性分析报告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2024年食品包装机械项目可行性分析报告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2024年食品包装机械项目可行性分析报告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2024年食品包装机械项目可行性分析报告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2024年食品包装机械项目可行性分析报告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2024年食品包装机械项目可行性分析报告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2024年食品包装机械项目可行性分析报告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2024年食品包装机械项目可行性分析报告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2024年食品包装机械项目可行性分析报告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2024年食品包装机械项目可行性分析报告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2024年食品包装机械项目可行性分析报告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2024年食品包装机械项目可行性分析报告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2024年食品包装机械项目可行性分析报告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2024年食品包装机械项目可行性分析报告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2024年食品包装机械项目可行性分析报告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2024年食品包装机械项目可行性分析报告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2024年食品包装机械项目可行性分析报告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2024年食品包装机械项目可行性分析报告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2024年食品包装机械项目可行性分析报告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2024年食品包装机械项目可行性分析报告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2024年食品包装机械项目可行性分析报告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2024年食品包装机械项目可行性分析报告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2024年食品包装机械项目可行性分析报告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2024年食品包装机械项目可行性分析报告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2024年食品包装机械项目可行性分析报告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2024年食品包装机械项目可行性分析报告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2024年食品包装机械项目可行性分析报告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2024年食品包装机械项目可行性分析报告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2024年食品包装机械项目可行性分析报告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2024年食品包装机械项目可行性分析报告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850A28"/>
    <w:rsid w:val="008579E8"/>
    <w:rsid w:val="00860407"/>
    <w:rsid w:val="008756CF"/>
    <w:rsid w:val="00891E17"/>
    <w:rsid w:val="008D6901"/>
    <w:rsid w:val="00913CD1"/>
    <w:rsid w:val="009B770C"/>
    <w:rsid w:val="009C492D"/>
    <w:rsid w:val="009D1637"/>
    <w:rsid w:val="00A30F77"/>
    <w:rsid w:val="00A42E8B"/>
    <w:rsid w:val="00B1465E"/>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4153BCF"/>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018006105023006034"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39</Pages>
  <Words>7264</Words>
  <Characters>41410</Characters>
  <Application>Microsoft Office Word</Application>
  <DocSecurity>0</DocSecurity>
  <Lines>345</Lines>
  <Paragraphs>97</Paragraphs>
  <ScaleCrop>false</ScaleCrop>
  <Company/>
  <LinksUpToDate>false</LinksUpToDate>
  <CharactersWithSpaces>48577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2024-02-02T04:49:00Z</dcterms:modified>
</cp:coreProperties>
</file>