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2FC4" w14:paraId="102CEB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FC4" w14:paraId="48DD80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FC4" w14:paraId="2B6654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2FC4" w:rsidRPr="00F82FC4" w14:paraId="0FD508B5" w14:textId="5853B6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2FC4">
        <w:rPr>
          <w:rFonts w:ascii="宋体" w:eastAsia="宋体" w:hAnsi="宋体" w:hint="eastAsia"/>
          <w:b/>
          <w:sz w:val="60"/>
        </w:rPr>
        <w:t>耐高温可加工陶瓷项目绩效评估报告</w:t>
      </w:r>
    </w:p>
    <w:p w:rsidR="00F82FC4" w:rsidP="00F82FC4" w14:paraId="2E4E2668" w14:textId="43AE46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2FC4">
        <w:rPr>
          <w:rFonts w:ascii="仿宋" w:eastAsia="仿宋" w:hAnsi="仿宋" w:hint="eastAsia"/>
          <w:b/>
          <w:sz w:val="40"/>
        </w:rPr>
        <w:t>目录</w:t>
      </w:r>
    </w:p>
    <w:p w:rsidR="00F82FC4" w14:paraId="083AC7BB" w14:textId="3AFF1AE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2FC4" w14:paraId="520D0D53" w14:textId="292FF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2FC4" w14:paraId="59C5126D" w14:textId="52011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2FC4" w14:paraId="7860C14D" w14:textId="40928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2FC4" w14:paraId="32E4A1C8" w14:textId="50B4E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2FC4" w14:paraId="081F4469" w14:textId="7D343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2FC4" w14:paraId="32901FF3" w14:textId="509C5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2FC4" w14:paraId="5E2682C5" w14:textId="54304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2FC4" w14:paraId="0673A313" w14:textId="418A4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2FC4" w14:paraId="1D43CBC6" w14:textId="7A049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2FC4" w14:paraId="4CED236D" w14:textId="02084B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2FC4" w14:paraId="4074E4CA" w14:textId="747A9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(一)、耐高温可加工陶瓷项目选址原则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2FC4" w14:paraId="5F79EB34" w14:textId="2E35E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2FC4" w14:paraId="63411137" w14:textId="624B3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2FC4" w14:paraId="523E5753" w14:textId="5647D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2FC4" w14:paraId="3CA8FE05" w14:textId="6ECCB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(五)、耐高温可加工陶瓷项目选址综合评价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2FC4" w14:paraId="3A25CAC0" w14:textId="654AE1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2FC4" w14:paraId="56E005C9" w14:textId="49813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2FC4" w14:paraId="6B4AC848" w14:textId="2D9D4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(二)、耐高温可加工陶瓷项目技术工艺简要分析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2FC4" w14:paraId="2EF27150" w14:textId="01372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2FC4" w14:paraId="25F1C6FB" w14:textId="44E2A5D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(四)、耐高温可加工陶瓷项目技术流程简述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2FC4" w14:paraId="476B5882" w14:textId="2482F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2FC4" w14:paraId="7C2F5E72" w14:textId="0C7EF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五、耐高温可加工陶瓷项目承办单位基本情况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2FC4" w14:paraId="404738D8" w14:textId="76BEE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2FC4" w14:paraId="075C9302" w14:textId="068E8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2FC4" w14:paraId="058073B8" w14:textId="781D4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2FC4" w14:paraId="2BE411F7" w14:textId="3222E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2FC4" w14:paraId="67920C71" w14:textId="75B29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2FC4" w14:paraId="68F4317A" w14:textId="11338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2FC4" w14:paraId="7B1AFAC5" w14:textId="13130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2FC4" w14:paraId="55135585" w14:textId="71429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2FC4" w14:paraId="61C4B631" w14:textId="31F8F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2FC4" w14:paraId="528E5EB3" w14:textId="16F03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2FC4" w14:paraId="3AD3DE42" w14:textId="23B00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2FC4" w14:paraId="6D024CA9" w14:textId="1A86B7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2FC4" w14:paraId="0C43E290" w14:textId="5E9CD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(一)、耐高温可加工陶瓷项目风险分析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2FC4" w14:paraId="235768D5" w14:textId="75AE7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(二)、耐高温可加工陶瓷项目风险对策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2FC4" w14:paraId="6B5D87E5" w14:textId="4759C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2FC4" w14:paraId="7E335832" w14:textId="40759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2FC4" w14:paraId="12CB67AF" w14:textId="55411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2FC4" w14:paraId="20555F3F" w14:textId="03826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2FC4" w14:paraId="0633AFFC" w14:textId="27979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2FC4" w14:paraId="07F2FD97" w14:textId="0B78EE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2FC4" w14:paraId="0FF72F53" w14:textId="55A7E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2FC4" w14:paraId="18DF2FBD" w14:textId="5D0A79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2FC4" w14:paraId="45371C0F" w14:textId="3179E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2FC4" w14:paraId="6E3C4057" w14:textId="0F5CC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2FC4" w14:paraId="187D4218" w14:textId="7174A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2FC4" w14:paraId="185D4932" w14:textId="3CCBF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2FC4" w14:paraId="4DCDB8AA" w14:textId="40C51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2FC4" w14:paraId="68321FC2" w14:textId="45D919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2FC4" w14:paraId="65F932AF" w14:textId="05CCE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2FC4" w14:paraId="241A6248" w14:textId="6CA26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2FC4" w14:paraId="23391D8E" w14:textId="4A81C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2FC4" w14:paraId="612F894E" w14:textId="6AFCF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_Toc153656599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2FC4" w14:paraId="77B3626E" w14:textId="1A0E1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2FC4" w14:paraId="37D401C9" w14:textId="7DC82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2FC4" w14:paraId="5B553E2E" w14:textId="4822E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2FC4" w14:paraId="703F5375" w14:textId="15365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2FC4" w14:paraId="4871AD29" w14:textId="6BAAE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2FC4" w14:paraId="4C0CC8E6" w14:textId="00273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2FC4" w14:paraId="2183F294" w14:textId="2D38D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2FC4" w14:paraId="5DFDD521" w14:textId="1F776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_Toc153656607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82FC4" w:rsidP="00F82FC4" w14:paraId="42610F96" w14:textId="6DE64A1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https://d.book118.com/018007055024006027</w:t>
        </w:r>
      </w:hyperlink>
    </w:p>
    <w:p w:rsidR="00F82FC4" w:rsidP="00F82FC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paraId="14D685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FC4" w14:paraId="2DC351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paraId="04C275BE" w14:textId="2BEB6D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2FC4" w14:paraId="214E1A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paraId="010CAB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2BEB6D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2BEB6D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P="00B50221" w14:textId="2BEB6D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2FC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paraId="442E95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RPr="00F82FC4" w:rsidP="00F82FC4" w14:paraId="0FD85FEC" w14:textId="5E2E4267">
    <w:pPr>
      <w:pStyle w:val="Header"/>
      <w:rPr>
        <w:rFonts w:ascii="仿宋" w:eastAsia="仿宋" w:hAnsi="仿宋"/>
      </w:rPr>
    </w:pPr>
    <w:r w:rsidRPr="00F82FC4">
      <w:rPr>
        <w:rFonts w:ascii="仿宋" w:eastAsia="仿宋" w:hAnsi="仿宋" w:hint="eastAsia"/>
      </w:rPr>
      <w:t>耐高温可加工陶瓷项目绩效评估报告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paraId="423B8E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RPr="00F82FC4" w:rsidP="00F82FC4" w14:textId="5E2E4267">
    <w:pPr>
      <w:pStyle w:val="Header"/>
      <w:rPr>
        <w:rFonts w:ascii="仿宋" w:eastAsia="仿宋" w:hAnsi="仿宋"/>
      </w:rPr>
    </w:pPr>
    <w:r w:rsidRPr="00F82FC4">
      <w:rPr>
        <w:rFonts w:ascii="仿宋" w:eastAsia="仿宋" w:hAnsi="仿宋" w:hint="eastAsia"/>
      </w:rPr>
      <w:t>耐高温可加工陶瓷项目绩效评估报告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RPr="00F82FC4" w:rsidP="00F82FC4" w14:textId="5E2E4267">
    <w:pPr>
      <w:pStyle w:val="Header"/>
      <w:rPr>
        <w:rFonts w:ascii="仿宋" w:eastAsia="仿宋" w:hAnsi="仿宋"/>
      </w:rPr>
    </w:pPr>
    <w:r w:rsidRPr="00F82FC4">
      <w:rPr>
        <w:rFonts w:ascii="仿宋" w:eastAsia="仿宋" w:hAnsi="仿宋" w:hint="eastAsia"/>
      </w:rPr>
      <w:t>耐高温可加工陶瓷项目绩效评估报告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:rsidRPr="00F82FC4" w:rsidP="00F82FC4" w14:textId="5E2E4267">
    <w:pPr>
      <w:pStyle w:val="Header"/>
      <w:rPr>
        <w:rFonts w:ascii="仿宋" w:eastAsia="仿宋" w:hAnsi="仿宋"/>
      </w:rPr>
    </w:pPr>
    <w:r w:rsidRPr="00F82FC4">
      <w:rPr>
        <w:rFonts w:ascii="仿宋" w:eastAsia="仿宋" w:hAnsi="仿宋" w:hint="eastAsia"/>
      </w:rPr>
      <w:t>耐高温可加工陶瓷项目绩效评估报告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2F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C4"/>
    <w:rsid w:val="00B50221"/>
    <w:rsid w:val="00F82FC4"/>
    <w:rsid w:val="00FD37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3DFA3B"/>
  <w15:chartTrackingRefBased/>
  <w15:docId w15:val="{9547A479-12AC-48D4-A7F4-434F84C0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2F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2F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2F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2F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2F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2F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2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2F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2FC4"/>
  </w:style>
  <w:style w:type="paragraph" w:styleId="TOC1">
    <w:name w:val="toc 1"/>
    <w:basedOn w:val="Normal"/>
    <w:next w:val="Normal"/>
    <w:autoRedefine/>
    <w:uiPriority w:val="39"/>
    <w:unhideWhenUsed/>
    <w:rsid w:val="00F82FC4"/>
  </w:style>
  <w:style w:type="paragraph" w:styleId="TOC2">
    <w:name w:val="toc 2"/>
    <w:basedOn w:val="Normal"/>
    <w:next w:val="Normal"/>
    <w:autoRedefine/>
    <w:uiPriority w:val="39"/>
    <w:unhideWhenUsed/>
    <w:rsid w:val="00F82F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8007055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3345</Words>
  <Characters>19073</Characters>
  <Application>Microsoft Office Word</Application>
  <DocSecurity>0</DocSecurity>
  <Lines>158</Lines>
  <Paragraphs>44</Paragraphs>
  <ScaleCrop>false</ScaleCrop>
  <Company/>
  <LinksUpToDate>false</LinksUpToDate>
  <CharactersWithSpaces>22374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2023-12-16T14:01:00Z</dcterms:created>
  <dcterms:modified xsi:type="dcterms:W3CDTF">2023-12-16T14:02:00Z</dcterms:modified>
</cp:coreProperties>
</file>