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0" w:history="1">
        <w:r>
          <w:rPr>
            <w:rFonts w:ascii="仿宋" w:eastAsia="仿宋" w:hAnsi="仿宋" w:cs="仿宋" w:hint="eastAsia"/>
            <w:lang w:eastAsia="zh-CN"/>
          </w:rPr>
          <w:t>前言</w:t>
        </w:r>
        <w:r>
          <w:tab/>
        </w:r>
        <w:r>
          <w:fldChar w:fldCharType="begin"/>
        </w:r>
        <w:r>
          <w:instrText xml:space="preserve"> PAGEREF _Toc15590 \h </w:instrText>
        </w:r>
        <w:r>
          <w:fldChar w:fldCharType="separate"/>
        </w:r>
        <w:r>
          <w:t>3</w:t>
        </w:r>
        <w:r>
          <w:fldChar w:fldCharType="end"/>
        </w:r>
      </w:hyperlink>
    </w:p>
    <w:p>
      <w:pPr>
        <w:pStyle w:val="TOC1"/>
        <w:tabs>
          <w:tab w:val="right" w:leader="dot" w:pos="8306"/>
        </w:tabs>
      </w:pPr>
      <w:hyperlink w:anchor="_Toc7478" w:history="1">
        <w:r>
          <w:rPr>
            <w:rFonts w:ascii="仿宋" w:eastAsia="仿宋" w:hAnsi="仿宋" w:cs="仿宋" w:hint="eastAsia"/>
            <w:lang w:eastAsia="zh-CN"/>
          </w:rPr>
          <w:t>一、资源开发及综合利用分析</w:t>
        </w:r>
        <w:r>
          <w:tab/>
        </w:r>
        <w:r>
          <w:fldChar w:fldCharType="begin"/>
        </w:r>
        <w:r>
          <w:instrText xml:space="preserve"> PAGEREF _Toc7478 \h </w:instrText>
        </w:r>
        <w:r>
          <w:fldChar w:fldCharType="separate"/>
        </w:r>
        <w:r>
          <w:t>3</w:t>
        </w:r>
        <w:r>
          <w:fldChar w:fldCharType="end"/>
        </w:r>
      </w:hyperlink>
    </w:p>
    <w:p>
      <w:pPr>
        <w:pStyle w:val="TOC2"/>
        <w:tabs>
          <w:tab w:val="right" w:leader="dot" w:pos="8306"/>
        </w:tabs>
      </w:pPr>
      <w:hyperlink w:anchor="_Toc14751" w:history="1">
        <w:r>
          <w:rPr>
            <w:rFonts w:ascii="仿宋" w:eastAsia="仿宋" w:hAnsi="仿宋" w:cs="仿宋" w:hint="eastAsia"/>
            <w:lang w:eastAsia="zh-CN"/>
          </w:rPr>
          <w:t>(一)、资源开发方案</w:t>
        </w:r>
        <w:r>
          <w:tab/>
        </w:r>
        <w:r>
          <w:fldChar w:fldCharType="begin"/>
        </w:r>
        <w:r>
          <w:instrText xml:space="preserve"> PAGEREF _Toc14751 \h </w:instrText>
        </w:r>
        <w:r>
          <w:fldChar w:fldCharType="separate"/>
        </w:r>
        <w:r>
          <w:t>3</w:t>
        </w:r>
        <w:r>
          <w:fldChar w:fldCharType="end"/>
        </w:r>
      </w:hyperlink>
    </w:p>
    <w:p>
      <w:pPr>
        <w:pStyle w:val="TOC2"/>
        <w:tabs>
          <w:tab w:val="right" w:leader="dot" w:pos="8306"/>
        </w:tabs>
      </w:pPr>
      <w:hyperlink w:anchor="_Toc7880" w:history="1">
        <w:r>
          <w:rPr>
            <w:rFonts w:ascii="仿宋" w:eastAsia="仿宋" w:hAnsi="仿宋" w:cs="仿宋" w:hint="eastAsia"/>
            <w:lang w:eastAsia="zh-CN"/>
          </w:rPr>
          <w:t>(二)、资源利用方案</w:t>
        </w:r>
        <w:r>
          <w:tab/>
        </w:r>
        <w:r>
          <w:fldChar w:fldCharType="begin"/>
        </w:r>
        <w:r>
          <w:instrText xml:space="preserve"> PAGEREF _Toc7880 \h </w:instrText>
        </w:r>
        <w:r>
          <w:fldChar w:fldCharType="separate"/>
        </w:r>
        <w:r>
          <w:t>4</w:t>
        </w:r>
        <w:r>
          <w:fldChar w:fldCharType="end"/>
        </w:r>
      </w:hyperlink>
    </w:p>
    <w:p>
      <w:pPr>
        <w:pStyle w:val="TOC2"/>
        <w:tabs>
          <w:tab w:val="right" w:leader="dot" w:pos="8306"/>
        </w:tabs>
      </w:pPr>
      <w:hyperlink w:anchor="_Toc10454" w:history="1">
        <w:r>
          <w:rPr>
            <w:rFonts w:ascii="仿宋" w:eastAsia="仿宋" w:hAnsi="仿宋" w:cs="仿宋" w:hint="eastAsia"/>
            <w:lang w:eastAsia="zh-CN"/>
          </w:rPr>
          <w:t>(三)、资源节约措施</w:t>
        </w:r>
        <w:r>
          <w:tab/>
        </w:r>
        <w:r>
          <w:fldChar w:fldCharType="begin"/>
        </w:r>
        <w:r>
          <w:instrText xml:space="preserve"> PAGEREF _Toc10454 \h </w:instrText>
        </w:r>
        <w:r>
          <w:fldChar w:fldCharType="separate"/>
        </w:r>
        <w:r>
          <w:t>5</w:t>
        </w:r>
        <w:r>
          <w:fldChar w:fldCharType="end"/>
        </w:r>
      </w:hyperlink>
    </w:p>
    <w:p>
      <w:pPr>
        <w:pStyle w:val="TOC1"/>
        <w:tabs>
          <w:tab w:val="right" w:leader="dot" w:pos="8306"/>
        </w:tabs>
      </w:pPr>
      <w:hyperlink w:anchor="_Toc25602" w:history="1">
        <w:r>
          <w:rPr>
            <w:rFonts w:ascii="仿宋" w:eastAsia="仿宋" w:hAnsi="仿宋" w:cs="仿宋" w:hint="eastAsia"/>
            <w:lang w:eastAsia="zh-CN"/>
          </w:rPr>
          <w:t>二、建设风险评估分析</w:t>
        </w:r>
        <w:r>
          <w:tab/>
        </w:r>
        <w:r>
          <w:fldChar w:fldCharType="begin"/>
        </w:r>
        <w:r>
          <w:instrText xml:space="preserve"> PAGEREF _Toc25602 \h </w:instrText>
        </w:r>
        <w:r>
          <w:fldChar w:fldCharType="separate"/>
        </w:r>
        <w:r>
          <w:t>6</w:t>
        </w:r>
        <w:r>
          <w:fldChar w:fldCharType="end"/>
        </w:r>
      </w:hyperlink>
    </w:p>
    <w:p>
      <w:pPr>
        <w:pStyle w:val="TOC2"/>
        <w:tabs>
          <w:tab w:val="right" w:leader="dot" w:pos="8306"/>
        </w:tabs>
      </w:pPr>
      <w:hyperlink w:anchor="_Toc21676" w:history="1">
        <w:r>
          <w:rPr>
            <w:rFonts w:ascii="仿宋" w:eastAsia="仿宋" w:hAnsi="仿宋" w:cs="仿宋" w:hint="eastAsia"/>
            <w:lang w:eastAsia="zh-CN"/>
          </w:rPr>
          <w:t>(一)、政策风险分析</w:t>
        </w:r>
        <w:r>
          <w:tab/>
        </w:r>
        <w:r>
          <w:fldChar w:fldCharType="begin"/>
        </w:r>
        <w:r>
          <w:instrText xml:space="preserve"> PAGEREF _Toc21676 \h </w:instrText>
        </w:r>
        <w:r>
          <w:fldChar w:fldCharType="separate"/>
        </w:r>
        <w:r>
          <w:t>6</w:t>
        </w:r>
        <w:r>
          <w:fldChar w:fldCharType="end"/>
        </w:r>
      </w:hyperlink>
    </w:p>
    <w:p>
      <w:pPr>
        <w:pStyle w:val="TOC2"/>
        <w:tabs>
          <w:tab w:val="right" w:leader="dot" w:pos="8306"/>
        </w:tabs>
      </w:pPr>
      <w:hyperlink w:anchor="_Toc20881" w:history="1">
        <w:r>
          <w:rPr>
            <w:rFonts w:ascii="仿宋" w:eastAsia="仿宋" w:hAnsi="仿宋" w:cs="仿宋" w:hint="eastAsia"/>
            <w:lang w:eastAsia="zh-CN"/>
          </w:rPr>
          <w:t>(二)、社会风险分析</w:t>
        </w:r>
        <w:r>
          <w:tab/>
        </w:r>
        <w:r>
          <w:fldChar w:fldCharType="begin"/>
        </w:r>
        <w:r>
          <w:instrText xml:space="preserve"> PAGEREF _Toc20881 \h </w:instrText>
        </w:r>
        <w:r>
          <w:fldChar w:fldCharType="separate"/>
        </w:r>
        <w:r>
          <w:t>8</w:t>
        </w:r>
        <w:r>
          <w:fldChar w:fldCharType="end"/>
        </w:r>
      </w:hyperlink>
    </w:p>
    <w:p>
      <w:pPr>
        <w:pStyle w:val="TOC2"/>
        <w:tabs>
          <w:tab w:val="right" w:leader="dot" w:pos="8306"/>
        </w:tabs>
      </w:pPr>
      <w:hyperlink w:anchor="_Toc3556" w:history="1">
        <w:r>
          <w:rPr>
            <w:rFonts w:ascii="仿宋" w:eastAsia="仿宋" w:hAnsi="仿宋" w:cs="仿宋" w:hint="eastAsia"/>
            <w:lang w:eastAsia="zh-CN"/>
          </w:rPr>
          <w:t>(三)、市场风险分析</w:t>
        </w:r>
        <w:r>
          <w:tab/>
        </w:r>
        <w:r>
          <w:fldChar w:fldCharType="begin"/>
        </w:r>
        <w:r>
          <w:instrText xml:space="preserve"> PAGEREF _Toc3556 \h </w:instrText>
        </w:r>
        <w:r>
          <w:fldChar w:fldCharType="separate"/>
        </w:r>
        <w:r>
          <w:t>9</w:t>
        </w:r>
        <w:r>
          <w:fldChar w:fldCharType="end"/>
        </w:r>
      </w:hyperlink>
    </w:p>
    <w:p>
      <w:pPr>
        <w:pStyle w:val="TOC2"/>
        <w:tabs>
          <w:tab w:val="right" w:leader="dot" w:pos="8306"/>
        </w:tabs>
      </w:pPr>
      <w:hyperlink w:anchor="_Toc8401" w:history="1">
        <w:r>
          <w:rPr>
            <w:rFonts w:ascii="仿宋" w:eastAsia="仿宋" w:hAnsi="仿宋" w:cs="仿宋" w:hint="eastAsia"/>
            <w:lang w:eastAsia="zh-CN"/>
          </w:rPr>
          <w:t>(四)、资金风险分析</w:t>
        </w:r>
        <w:r>
          <w:tab/>
        </w:r>
        <w:r>
          <w:fldChar w:fldCharType="begin"/>
        </w:r>
        <w:r>
          <w:instrText xml:space="preserve"> PAGEREF _Toc8401 \h </w:instrText>
        </w:r>
        <w:r>
          <w:fldChar w:fldCharType="separate"/>
        </w:r>
        <w:r>
          <w:t>10</w:t>
        </w:r>
        <w:r>
          <w:fldChar w:fldCharType="end"/>
        </w:r>
      </w:hyperlink>
    </w:p>
    <w:p>
      <w:pPr>
        <w:pStyle w:val="TOC2"/>
        <w:tabs>
          <w:tab w:val="right" w:leader="dot" w:pos="8306"/>
        </w:tabs>
      </w:pPr>
      <w:hyperlink w:anchor="_Toc11657" w:history="1">
        <w:r>
          <w:rPr>
            <w:rFonts w:ascii="仿宋" w:eastAsia="仿宋" w:hAnsi="仿宋" w:cs="仿宋" w:hint="eastAsia"/>
            <w:lang w:eastAsia="zh-CN"/>
          </w:rPr>
          <w:t>(五)、技术风险分析</w:t>
        </w:r>
        <w:r>
          <w:tab/>
        </w:r>
        <w:r>
          <w:fldChar w:fldCharType="begin"/>
        </w:r>
        <w:r>
          <w:instrText xml:space="preserve"> PAGEREF _Toc11657 \h </w:instrText>
        </w:r>
        <w:r>
          <w:fldChar w:fldCharType="separate"/>
        </w:r>
        <w:r>
          <w:t>11</w:t>
        </w:r>
        <w:r>
          <w:fldChar w:fldCharType="end"/>
        </w:r>
      </w:hyperlink>
    </w:p>
    <w:p>
      <w:pPr>
        <w:pStyle w:val="TOC2"/>
        <w:tabs>
          <w:tab w:val="right" w:leader="dot" w:pos="8306"/>
        </w:tabs>
      </w:pPr>
      <w:hyperlink w:anchor="_Toc8020" w:history="1">
        <w:r>
          <w:rPr>
            <w:rFonts w:ascii="仿宋" w:eastAsia="仿宋" w:hAnsi="仿宋" w:cs="仿宋" w:hint="eastAsia"/>
            <w:lang w:eastAsia="zh-CN"/>
          </w:rPr>
          <w:t>(六)、财务风险分析</w:t>
        </w:r>
        <w:r>
          <w:tab/>
        </w:r>
        <w:r>
          <w:fldChar w:fldCharType="begin"/>
        </w:r>
        <w:r>
          <w:instrText xml:space="preserve"> PAGEREF _Toc8020 \h </w:instrText>
        </w:r>
        <w:r>
          <w:fldChar w:fldCharType="separate"/>
        </w:r>
        <w:r>
          <w:t>13</w:t>
        </w:r>
        <w:r>
          <w:fldChar w:fldCharType="end"/>
        </w:r>
      </w:hyperlink>
    </w:p>
    <w:p>
      <w:pPr>
        <w:pStyle w:val="TOC2"/>
        <w:tabs>
          <w:tab w:val="right" w:leader="dot" w:pos="8306"/>
        </w:tabs>
      </w:pPr>
      <w:hyperlink w:anchor="_Toc2253" w:history="1">
        <w:r>
          <w:rPr>
            <w:rFonts w:ascii="仿宋" w:eastAsia="仿宋" w:hAnsi="仿宋" w:cs="仿宋" w:hint="eastAsia"/>
            <w:lang w:eastAsia="zh-CN"/>
          </w:rPr>
          <w:t>(七)、管理风险分析</w:t>
        </w:r>
        <w:r>
          <w:tab/>
        </w:r>
        <w:r>
          <w:fldChar w:fldCharType="begin"/>
        </w:r>
        <w:r>
          <w:instrText xml:space="preserve"> PAGEREF _Toc2253 \h </w:instrText>
        </w:r>
        <w:r>
          <w:fldChar w:fldCharType="separate"/>
        </w:r>
        <w:r>
          <w:t>14</w:t>
        </w:r>
        <w:r>
          <w:fldChar w:fldCharType="end"/>
        </w:r>
      </w:hyperlink>
    </w:p>
    <w:p>
      <w:pPr>
        <w:pStyle w:val="TOC2"/>
        <w:tabs>
          <w:tab w:val="right" w:leader="dot" w:pos="8306"/>
        </w:tabs>
      </w:pPr>
      <w:hyperlink w:anchor="_Toc15300" w:history="1">
        <w:r>
          <w:rPr>
            <w:rFonts w:ascii="仿宋" w:eastAsia="仿宋" w:hAnsi="仿宋" w:cs="仿宋" w:hint="eastAsia"/>
            <w:lang w:eastAsia="zh-CN"/>
          </w:rPr>
          <w:t>(八)、其它风险分析</w:t>
        </w:r>
        <w:r>
          <w:tab/>
        </w:r>
        <w:r>
          <w:fldChar w:fldCharType="begin"/>
        </w:r>
        <w:r>
          <w:instrText xml:space="preserve"> PAGEREF _Toc15300 \h </w:instrText>
        </w:r>
        <w:r>
          <w:fldChar w:fldCharType="separate"/>
        </w:r>
        <w:r>
          <w:t>16</w:t>
        </w:r>
        <w:r>
          <w:fldChar w:fldCharType="end"/>
        </w:r>
      </w:hyperlink>
    </w:p>
    <w:p>
      <w:pPr>
        <w:pStyle w:val="TOC2"/>
        <w:tabs>
          <w:tab w:val="right" w:leader="dot" w:pos="8306"/>
        </w:tabs>
      </w:pPr>
      <w:hyperlink w:anchor="_Toc4332" w:history="1">
        <w:r>
          <w:rPr>
            <w:rFonts w:ascii="仿宋" w:eastAsia="仿宋" w:hAnsi="仿宋" w:cs="仿宋" w:hint="eastAsia"/>
            <w:lang w:eastAsia="zh-CN"/>
          </w:rPr>
          <w:t>(九)、社会影响评估</w:t>
        </w:r>
        <w:r>
          <w:tab/>
        </w:r>
        <w:r>
          <w:fldChar w:fldCharType="begin"/>
        </w:r>
        <w:r>
          <w:instrText xml:space="preserve"> PAGEREF _Toc4332 \h </w:instrText>
        </w:r>
        <w:r>
          <w:fldChar w:fldCharType="separate"/>
        </w:r>
        <w:r>
          <w:t>17</w:t>
        </w:r>
        <w:r>
          <w:fldChar w:fldCharType="end"/>
        </w:r>
      </w:hyperlink>
    </w:p>
    <w:p>
      <w:pPr>
        <w:pStyle w:val="TOC1"/>
        <w:tabs>
          <w:tab w:val="right" w:leader="dot" w:pos="8306"/>
        </w:tabs>
      </w:pPr>
      <w:hyperlink w:anchor="_Toc21182" w:history="1">
        <w:r>
          <w:rPr>
            <w:rFonts w:ascii="仿宋" w:eastAsia="仿宋" w:hAnsi="仿宋" w:cs="仿宋" w:hint="eastAsia"/>
            <w:lang w:eastAsia="zh-CN"/>
          </w:rPr>
          <w:t>三、财务管理与成本控制</w:t>
        </w:r>
        <w:r>
          <w:tab/>
        </w:r>
        <w:r>
          <w:fldChar w:fldCharType="begin"/>
        </w:r>
        <w:r>
          <w:instrText xml:space="preserve"> PAGEREF _Toc21182 \h </w:instrText>
        </w:r>
        <w:r>
          <w:fldChar w:fldCharType="separate"/>
        </w:r>
        <w:r>
          <w:t>19</w:t>
        </w:r>
        <w:r>
          <w:fldChar w:fldCharType="end"/>
        </w:r>
      </w:hyperlink>
    </w:p>
    <w:p>
      <w:pPr>
        <w:pStyle w:val="TOC2"/>
        <w:tabs>
          <w:tab w:val="right" w:leader="dot" w:pos="8306"/>
        </w:tabs>
      </w:pPr>
      <w:hyperlink w:anchor="_Toc26390" w:history="1">
        <w:r>
          <w:rPr>
            <w:rFonts w:ascii="仿宋" w:eastAsia="仿宋" w:hAnsi="仿宋" w:cs="仿宋" w:hint="eastAsia"/>
            <w:lang w:eastAsia="zh-CN"/>
          </w:rPr>
          <w:t>(一)、财务管理体系建设</w:t>
        </w:r>
        <w:r>
          <w:tab/>
        </w:r>
        <w:r>
          <w:fldChar w:fldCharType="begin"/>
        </w:r>
        <w:r>
          <w:instrText xml:space="preserve"> PAGEREF _Toc26390 \h </w:instrText>
        </w:r>
        <w:r>
          <w:fldChar w:fldCharType="separate"/>
        </w:r>
        <w:r>
          <w:t>19</w:t>
        </w:r>
        <w:r>
          <w:fldChar w:fldCharType="end"/>
        </w:r>
      </w:hyperlink>
    </w:p>
    <w:p>
      <w:pPr>
        <w:pStyle w:val="TOC2"/>
        <w:tabs>
          <w:tab w:val="right" w:leader="dot" w:pos="8306"/>
        </w:tabs>
      </w:pPr>
      <w:hyperlink w:anchor="_Toc919" w:history="1">
        <w:r>
          <w:rPr>
            <w:rFonts w:ascii="仿宋" w:eastAsia="仿宋" w:hAnsi="仿宋" w:cs="仿宋" w:hint="eastAsia"/>
            <w:lang w:eastAsia="zh-CN"/>
          </w:rPr>
          <w:t>(二)、成本控制措施</w:t>
        </w:r>
        <w:r>
          <w:tab/>
        </w:r>
        <w:r>
          <w:fldChar w:fldCharType="begin"/>
        </w:r>
        <w:r>
          <w:instrText xml:space="preserve"> PAGEREF _Toc919 \h </w:instrText>
        </w:r>
        <w:r>
          <w:fldChar w:fldCharType="separate"/>
        </w:r>
        <w:r>
          <w:t>20</w:t>
        </w:r>
        <w:r>
          <w:fldChar w:fldCharType="end"/>
        </w:r>
      </w:hyperlink>
    </w:p>
    <w:p>
      <w:pPr>
        <w:pStyle w:val="TOC1"/>
        <w:tabs>
          <w:tab w:val="right" w:leader="dot" w:pos="8306"/>
        </w:tabs>
      </w:pPr>
      <w:hyperlink w:anchor="_Toc11432" w:history="1">
        <w:r>
          <w:rPr>
            <w:rFonts w:ascii="仿宋" w:eastAsia="仿宋" w:hAnsi="仿宋" w:cs="仿宋" w:hint="eastAsia"/>
            <w:lang w:eastAsia="zh-CN"/>
          </w:rPr>
          <w:t>四、背景、必要性分析</w:t>
        </w:r>
        <w:r>
          <w:tab/>
        </w:r>
        <w:r>
          <w:fldChar w:fldCharType="begin"/>
        </w:r>
        <w:r>
          <w:instrText xml:space="preserve"> PAGEREF _Toc11432 \h </w:instrText>
        </w:r>
        <w:r>
          <w:fldChar w:fldCharType="separate"/>
        </w:r>
        <w:r>
          <w:t>21</w:t>
        </w:r>
        <w:r>
          <w:fldChar w:fldCharType="end"/>
        </w:r>
      </w:hyperlink>
    </w:p>
    <w:p>
      <w:pPr>
        <w:pStyle w:val="TOC2"/>
        <w:tabs>
          <w:tab w:val="right" w:leader="dot" w:pos="8306"/>
        </w:tabs>
      </w:pPr>
      <w:hyperlink w:anchor="_Toc21544" w:history="1">
        <w:r>
          <w:rPr>
            <w:rFonts w:ascii="仿宋" w:eastAsia="仿宋" w:hAnsi="仿宋" w:cs="仿宋" w:hint="eastAsia"/>
            <w:lang w:eastAsia="zh-CN"/>
          </w:rPr>
          <w:t>(一)、项目建设背景</w:t>
        </w:r>
        <w:r>
          <w:tab/>
        </w:r>
        <w:r>
          <w:fldChar w:fldCharType="begin"/>
        </w:r>
        <w:r>
          <w:instrText xml:space="preserve"> PAGEREF _Toc21544 \h </w:instrText>
        </w:r>
        <w:r>
          <w:fldChar w:fldCharType="separate"/>
        </w:r>
        <w:r>
          <w:t>21</w:t>
        </w:r>
        <w:r>
          <w:fldChar w:fldCharType="end"/>
        </w:r>
      </w:hyperlink>
    </w:p>
    <w:p>
      <w:pPr>
        <w:pStyle w:val="TOC2"/>
        <w:tabs>
          <w:tab w:val="right" w:leader="dot" w:pos="8306"/>
        </w:tabs>
      </w:pPr>
      <w:hyperlink w:anchor="_Toc23106" w:history="1">
        <w:r>
          <w:rPr>
            <w:rFonts w:ascii="仿宋" w:eastAsia="仿宋" w:hAnsi="仿宋" w:cs="仿宋" w:hint="eastAsia"/>
            <w:lang w:eastAsia="zh-CN"/>
          </w:rPr>
          <w:t>(二)、必要性分析</w:t>
        </w:r>
        <w:r>
          <w:tab/>
        </w:r>
        <w:r>
          <w:fldChar w:fldCharType="begin"/>
        </w:r>
        <w:r>
          <w:instrText xml:space="preserve"> PAGEREF _Toc23106 \h </w:instrText>
        </w:r>
        <w:r>
          <w:fldChar w:fldCharType="separate"/>
        </w:r>
        <w:r>
          <w:t>22</w:t>
        </w:r>
        <w:r>
          <w:fldChar w:fldCharType="end"/>
        </w:r>
      </w:hyperlink>
    </w:p>
    <w:p>
      <w:pPr>
        <w:pStyle w:val="TOC2"/>
        <w:tabs>
          <w:tab w:val="right" w:leader="dot" w:pos="8306"/>
        </w:tabs>
      </w:pPr>
      <w:hyperlink w:anchor="_Toc25617" w:history="1">
        <w:r>
          <w:rPr>
            <w:rFonts w:ascii="仿宋" w:eastAsia="仿宋" w:hAnsi="仿宋" w:cs="仿宋" w:hint="eastAsia"/>
            <w:lang w:eastAsia="zh-CN"/>
          </w:rPr>
          <w:t>(三)、项目建设有利条件</w:t>
        </w:r>
        <w:r>
          <w:tab/>
        </w:r>
        <w:r>
          <w:fldChar w:fldCharType="begin"/>
        </w:r>
        <w:r>
          <w:instrText xml:space="preserve"> PAGEREF _Toc25617 \h </w:instrText>
        </w:r>
        <w:r>
          <w:fldChar w:fldCharType="separate"/>
        </w:r>
        <w:r>
          <w:t>24</w:t>
        </w:r>
        <w:r>
          <w:fldChar w:fldCharType="end"/>
        </w:r>
      </w:hyperlink>
    </w:p>
    <w:p>
      <w:pPr>
        <w:pStyle w:val="TOC1"/>
        <w:tabs>
          <w:tab w:val="right" w:leader="dot" w:pos="8306"/>
        </w:tabs>
      </w:pPr>
      <w:hyperlink w:anchor="_Toc31870" w:history="1">
        <w:r>
          <w:rPr>
            <w:rFonts w:ascii="仿宋" w:eastAsia="仿宋" w:hAnsi="仿宋" w:cs="仿宋" w:hint="eastAsia"/>
            <w:lang w:eastAsia="zh-CN"/>
          </w:rPr>
          <w:t>五、社会影响分析</w:t>
        </w:r>
        <w:r>
          <w:tab/>
        </w:r>
        <w:r>
          <w:fldChar w:fldCharType="begin"/>
        </w:r>
        <w:r>
          <w:instrText xml:space="preserve"> PAGEREF _Toc31870 \h </w:instrText>
        </w:r>
        <w:r>
          <w:fldChar w:fldCharType="separate"/>
        </w:r>
        <w:r>
          <w:t>26</w:t>
        </w:r>
        <w:r>
          <w:fldChar w:fldCharType="end"/>
        </w:r>
      </w:hyperlink>
    </w:p>
    <w:p>
      <w:pPr>
        <w:pStyle w:val="TOC2"/>
        <w:tabs>
          <w:tab w:val="right" w:leader="dot" w:pos="8306"/>
        </w:tabs>
      </w:pPr>
      <w:hyperlink w:anchor="_Toc13084" w:history="1">
        <w:r>
          <w:rPr>
            <w:rFonts w:ascii="仿宋" w:eastAsia="仿宋" w:hAnsi="仿宋" w:cs="仿宋" w:hint="eastAsia"/>
            <w:lang w:eastAsia="zh-CN"/>
          </w:rPr>
          <w:t>(一)、社会影响效果分析</w:t>
        </w:r>
        <w:r>
          <w:tab/>
        </w:r>
        <w:r>
          <w:fldChar w:fldCharType="begin"/>
        </w:r>
        <w:r>
          <w:instrText xml:space="preserve"> PAGEREF _Toc13084 \h </w:instrText>
        </w:r>
        <w:r>
          <w:fldChar w:fldCharType="separate"/>
        </w:r>
        <w:r>
          <w:t>26</w:t>
        </w:r>
        <w:r>
          <w:fldChar w:fldCharType="end"/>
        </w:r>
      </w:hyperlink>
    </w:p>
    <w:p>
      <w:pPr>
        <w:pStyle w:val="TOC2"/>
        <w:tabs>
          <w:tab w:val="right" w:leader="dot" w:pos="8306"/>
        </w:tabs>
      </w:pPr>
      <w:hyperlink w:anchor="_Toc27464" w:history="1">
        <w:r>
          <w:rPr>
            <w:rFonts w:ascii="仿宋" w:eastAsia="仿宋" w:hAnsi="仿宋" w:cs="仿宋" w:hint="eastAsia"/>
            <w:lang w:eastAsia="zh-CN"/>
          </w:rPr>
          <w:t>(二)、社会适应性分析</w:t>
        </w:r>
        <w:r>
          <w:tab/>
        </w:r>
        <w:r>
          <w:fldChar w:fldCharType="begin"/>
        </w:r>
        <w:r>
          <w:instrText xml:space="preserve"> PAGEREF _Toc27464 \h </w:instrText>
        </w:r>
        <w:r>
          <w:fldChar w:fldCharType="separate"/>
        </w:r>
        <w:r>
          <w:t>28</w:t>
        </w:r>
        <w:r>
          <w:fldChar w:fldCharType="end"/>
        </w:r>
      </w:hyperlink>
    </w:p>
    <w:p>
      <w:pPr>
        <w:pStyle w:val="TOC2"/>
        <w:tabs>
          <w:tab w:val="right" w:leader="dot" w:pos="8306"/>
        </w:tabs>
      </w:pPr>
      <w:hyperlink w:anchor="_Toc23455" w:history="1">
        <w:r>
          <w:rPr>
            <w:rFonts w:ascii="仿宋" w:eastAsia="仿宋" w:hAnsi="仿宋" w:cs="仿宋" w:hint="eastAsia"/>
            <w:lang w:eastAsia="zh-CN"/>
          </w:rPr>
          <w:t>(三)、社会风险及对策分析</w:t>
        </w:r>
        <w:r>
          <w:tab/>
        </w:r>
        <w:r>
          <w:fldChar w:fldCharType="begin"/>
        </w:r>
        <w:r>
          <w:instrText xml:space="preserve"> PAGEREF _Toc23455 \h </w:instrText>
        </w:r>
        <w:r>
          <w:fldChar w:fldCharType="separate"/>
        </w:r>
        <w:r>
          <w:t>30</w:t>
        </w:r>
        <w:r>
          <w:fldChar w:fldCharType="end"/>
        </w:r>
      </w:hyperlink>
    </w:p>
    <w:p>
      <w:pPr>
        <w:pStyle w:val="TOC1"/>
        <w:tabs>
          <w:tab w:val="right" w:leader="dot" w:pos="8306"/>
        </w:tabs>
      </w:pPr>
      <w:hyperlink w:anchor="_Toc31029" w:history="1">
        <w:r>
          <w:rPr>
            <w:rFonts w:ascii="仿宋" w:eastAsia="仿宋" w:hAnsi="仿宋" w:cs="仿宋" w:hint="eastAsia"/>
            <w:lang w:eastAsia="zh-CN"/>
          </w:rPr>
          <w:t>六、项目选址研究</w:t>
        </w:r>
        <w:r>
          <w:tab/>
        </w:r>
        <w:r>
          <w:fldChar w:fldCharType="begin"/>
        </w:r>
        <w:r>
          <w:instrText xml:space="preserve"> PAGEREF _Toc31029 \h </w:instrText>
        </w:r>
        <w:r>
          <w:fldChar w:fldCharType="separate"/>
        </w:r>
        <w:r>
          <w:t>33</w:t>
        </w:r>
        <w:r>
          <w:fldChar w:fldCharType="end"/>
        </w:r>
      </w:hyperlink>
    </w:p>
    <w:p>
      <w:pPr>
        <w:pStyle w:val="TOC2"/>
        <w:tabs>
          <w:tab w:val="right" w:leader="dot" w:pos="8306"/>
        </w:tabs>
      </w:pPr>
      <w:hyperlink w:anchor="_Toc26900" w:history="1">
        <w:r>
          <w:rPr>
            <w:rFonts w:ascii="仿宋" w:eastAsia="仿宋" w:hAnsi="仿宋" w:cs="仿宋" w:hint="eastAsia"/>
            <w:lang w:eastAsia="zh-CN"/>
          </w:rPr>
          <w:t>(一)、项目选址原则</w:t>
        </w:r>
        <w:r>
          <w:tab/>
        </w:r>
        <w:r>
          <w:fldChar w:fldCharType="begin"/>
        </w:r>
        <w:r>
          <w:instrText xml:space="preserve"> PAGEREF _Toc26900 \h </w:instrText>
        </w:r>
        <w:r>
          <w:fldChar w:fldCharType="separate"/>
        </w:r>
        <w:r>
          <w:t>33</w:t>
        </w:r>
        <w:r>
          <w:fldChar w:fldCharType="end"/>
        </w:r>
      </w:hyperlink>
    </w:p>
    <w:p>
      <w:pPr>
        <w:pStyle w:val="TOC2"/>
        <w:tabs>
          <w:tab w:val="right" w:leader="dot" w:pos="8306"/>
        </w:tabs>
      </w:pPr>
      <w:hyperlink w:anchor="_Toc16964" w:history="1">
        <w:r>
          <w:rPr>
            <w:rFonts w:ascii="仿宋" w:eastAsia="仿宋" w:hAnsi="仿宋" w:cs="仿宋" w:hint="eastAsia"/>
            <w:lang w:eastAsia="zh-CN"/>
          </w:rPr>
          <w:t>(二)、项目选址</w:t>
        </w:r>
        <w:r>
          <w:tab/>
        </w:r>
        <w:r>
          <w:fldChar w:fldCharType="begin"/>
        </w:r>
        <w:r>
          <w:instrText xml:space="preserve"> PAGEREF _Toc16964 \h </w:instrText>
        </w:r>
        <w:r>
          <w:fldChar w:fldCharType="separate"/>
        </w:r>
        <w:r>
          <w:t>36</w:t>
        </w:r>
        <w:r>
          <w:fldChar w:fldCharType="end"/>
        </w:r>
      </w:hyperlink>
    </w:p>
    <w:p>
      <w:pPr>
        <w:pStyle w:val="TOC2"/>
        <w:tabs>
          <w:tab w:val="right" w:leader="dot" w:pos="8306"/>
        </w:tabs>
      </w:pPr>
      <w:hyperlink w:anchor="_Toc29756" w:history="1">
        <w:r>
          <w:rPr>
            <w:rFonts w:ascii="仿宋" w:eastAsia="仿宋" w:hAnsi="仿宋" w:cs="仿宋" w:hint="eastAsia"/>
            <w:lang w:eastAsia="zh-CN"/>
          </w:rPr>
          <w:t>(三)、建设条件分析</w:t>
        </w:r>
        <w:r>
          <w:tab/>
        </w:r>
        <w:r>
          <w:fldChar w:fldCharType="begin"/>
        </w:r>
        <w:r>
          <w:instrText xml:space="preserve"> PAGEREF _Toc29756 \h </w:instrText>
        </w:r>
        <w:r>
          <w:fldChar w:fldCharType="separate"/>
        </w:r>
        <w:r>
          <w:t>38</w:t>
        </w:r>
        <w:r>
          <w:fldChar w:fldCharType="end"/>
        </w:r>
      </w:hyperlink>
    </w:p>
    <w:p>
      <w:pPr>
        <w:pStyle w:val="TOC2"/>
        <w:tabs>
          <w:tab w:val="right" w:leader="dot" w:pos="8306"/>
        </w:tabs>
      </w:pPr>
      <w:hyperlink w:anchor="_Toc15852" w:history="1">
        <w:r>
          <w:rPr>
            <w:rFonts w:ascii="仿宋" w:eastAsia="仿宋" w:hAnsi="仿宋" w:cs="仿宋" w:hint="eastAsia"/>
            <w:lang w:eastAsia="zh-CN"/>
          </w:rPr>
          <w:t>(四)、用地控制指标</w:t>
        </w:r>
        <w:r>
          <w:tab/>
        </w:r>
        <w:r>
          <w:fldChar w:fldCharType="begin"/>
        </w:r>
        <w:r>
          <w:instrText xml:space="preserve"> PAGEREF _Toc15852 \h </w:instrText>
        </w:r>
        <w:r>
          <w:fldChar w:fldCharType="separate"/>
        </w:r>
        <w:r>
          <w:t>40</w:t>
        </w:r>
        <w:r>
          <w:fldChar w:fldCharType="end"/>
        </w:r>
      </w:hyperlink>
    </w:p>
    <w:p>
      <w:pPr>
        <w:pStyle w:val="TOC2"/>
        <w:tabs>
          <w:tab w:val="right" w:leader="dot" w:pos="8306"/>
        </w:tabs>
      </w:pPr>
      <w:hyperlink w:anchor="_Toc14724" w:history="1">
        <w:r>
          <w:rPr>
            <w:rFonts w:ascii="仿宋" w:eastAsia="仿宋" w:hAnsi="仿宋" w:cs="仿宋" w:hint="eastAsia"/>
            <w:lang w:eastAsia="zh-CN"/>
          </w:rPr>
          <w:t>(五)、地总体要求</w:t>
        </w:r>
        <w:r>
          <w:tab/>
        </w:r>
        <w:r>
          <w:fldChar w:fldCharType="begin"/>
        </w:r>
        <w:r>
          <w:instrText xml:space="preserve"> PAGEREF _Toc14724 \h </w:instrText>
        </w:r>
        <w:r>
          <w:fldChar w:fldCharType="separate"/>
        </w:r>
        <w:r>
          <w:t>41</w:t>
        </w:r>
        <w:r>
          <w:fldChar w:fldCharType="end"/>
        </w:r>
      </w:hyperlink>
    </w:p>
    <w:p>
      <w:pPr>
        <w:pStyle w:val="TOC2"/>
        <w:tabs>
          <w:tab w:val="right" w:leader="dot" w:pos="8306"/>
        </w:tabs>
      </w:pPr>
      <w:hyperlink w:anchor="_Toc5741" w:history="1">
        <w:r>
          <w:rPr>
            <w:rFonts w:ascii="仿宋" w:eastAsia="仿宋" w:hAnsi="仿宋" w:cs="仿宋" w:hint="eastAsia"/>
            <w:lang w:eastAsia="zh-CN"/>
          </w:rPr>
          <w:t>(六)、节约用地措施</w:t>
        </w:r>
        <w:r>
          <w:tab/>
        </w:r>
        <w:r>
          <w:fldChar w:fldCharType="begin"/>
        </w:r>
        <w:r>
          <w:instrText xml:space="preserve"> PAGEREF _Toc5741 \h </w:instrText>
        </w:r>
        <w:r>
          <w:fldChar w:fldCharType="separate"/>
        </w:r>
        <w:r>
          <w:t>42</w:t>
        </w:r>
        <w:r>
          <w:fldChar w:fldCharType="end"/>
        </w:r>
      </w:hyperlink>
    </w:p>
    <w:p>
      <w:pPr>
        <w:pStyle w:val="TOC2"/>
        <w:tabs>
          <w:tab w:val="right" w:leader="dot" w:pos="8306"/>
        </w:tabs>
      </w:pPr>
      <w:hyperlink w:anchor="_Toc17299" w:history="1">
        <w:r>
          <w:rPr>
            <w:rFonts w:ascii="仿宋" w:eastAsia="仿宋" w:hAnsi="仿宋" w:cs="仿宋" w:hint="eastAsia"/>
            <w:lang w:eastAsia="zh-CN"/>
          </w:rPr>
          <w:t>(七)、选址综合评价</w:t>
        </w:r>
        <w:r>
          <w:tab/>
        </w:r>
        <w:r>
          <w:fldChar w:fldCharType="begin"/>
        </w:r>
        <w:r>
          <w:instrText xml:space="preserve"> PAGEREF _Toc17299 \h </w:instrText>
        </w:r>
        <w:r>
          <w:fldChar w:fldCharType="separate"/>
        </w:r>
        <w:r>
          <w:t>44</w:t>
        </w:r>
        <w:r>
          <w:fldChar w:fldCharType="end"/>
        </w:r>
      </w:hyperlink>
    </w:p>
    <w:p>
      <w:pPr>
        <w:pStyle w:val="TOC1"/>
        <w:tabs>
          <w:tab w:val="right" w:leader="dot" w:pos="8306"/>
        </w:tabs>
      </w:pPr>
      <w:hyperlink w:anchor="_Toc6064" w:history="1">
        <w:r>
          <w:rPr>
            <w:rFonts w:ascii="仿宋" w:eastAsia="仿宋" w:hAnsi="仿宋" w:cs="仿宋" w:hint="eastAsia"/>
            <w:lang w:eastAsia="zh-CN"/>
          </w:rPr>
          <w:t>七、项目质量与标准</w:t>
        </w:r>
        <w:r>
          <w:tab/>
        </w:r>
        <w:r>
          <w:fldChar w:fldCharType="begin"/>
        </w:r>
        <w:r>
          <w:instrText xml:space="preserve"> PAGEREF _Toc6064 \h </w:instrText>
        </w:r>
        <w:r>
          <w:fldChar w:fldCharType="separate"/>
        </w:r>
        <w:r>
          <w:t>45</w:t>
        </w:r>
        <w:r>
          <w:fldChar w:fldCharType="end"/>
        </w:r>
      </w:hyperlink>
    </w:p>
    <w:p>
      <w:pPr>
        <w:pStyle w:val="TOC2"/>
        <w:tabs>
          <w:tab w:val="right" w:leader="dot" w:pos="8306"/>
        </w:tabs>
      </w:pPr>
      <w:hyperlink w:anchor="_Toc21275" w:history="1">
        <w:r>
          <w:rPr>
            <w:rFonts w:ascii="仿宋" w:eastAsia="仿宋" w:hAnsi="仿宋" w:cs="仿宋" w:hint="eastAsia"/>
            <w:lang w:eastAsia="zh-CN"/>
          </w:rPr>
          <w:t>(一)、质量保障体系</w:t>
        </w:r>
        <w:r>
          <w:tab/>
        </w:r>
        <w:r>
          <w:fldChar w:fldCharType="begin"/>
        </w:r>
        <w:r>
          <w:instrText xml:space="preserve"> PAGEREF _Toc21275 \h </w:instrText>
        </w:r>
        <w:r>
          <w:fldChar w:fldCharType="separate"/>
        </w:r>
        <w:r>
          <w:t>45</w:t>
        </w:r>
        <w:r>
          <w:fldChar w:fldCharType="end"/>
        </w:r>
      </w:hyperlink>
    </w:p>
    <w:p>
      <w:pPr>
        <w:pStyle w:val="TOC2"/>
        <w:tabs>
          <w:tab w:val="right" w:leader="dot" w:pos="8306"/>
        </w:tabs>
      </w:pPr>
      <w:hyperlink w:anchor="_Toc23111" w:history="1">
        <w:r>
          <w:rPr>
            <w:rFonts w:ascii="仿宋" w:eastAsia="仿宋" w:hAnsi="仿宋" w:cs="仿宋" w:hint="eastAsia"/>
            <w:lang w:eastAsia="zh-CN"/>
          </w:rPr>
          <w:t>(二)、标准化作业流程</w:t>
        </w:r>
        <w:r>
          <w:tab/>
        </w:r>
        <w:r>
          <w:fldChar w:fldCharType="begin"/>
        </w:r>
        <w:r>
          <w:instrText xml:space="preserve"> PAGEREF _Toc23111 \h </w:instrText>
        </w:r>
        <w:r>
          <w:fldChar w:fldCharType="separate"/>
        </w:r>
        <w:r>
          <w:t>46</w:t>
        </w:r>
        <w:r>
          <w:fldChar w:fldCharType="end"/>
        </w:r>
      </w:hyperlink>
    </w:p>
    <w:p>
      <w:pPr>
        <w:pStyle w:val="TOC2"/>
        <w:tabs>
          <w:tab w:val="right" w:leader="dot" w:pos="8306"/>
        </w:tabs>
      </w:pPr>
      <w:hyperlink w:anchor="_Toc13928" w:history="1">
        <w:r>
          <w:rPr>
            <w:rFonts w:ascii="仿宋" w:eastAsia="仿宋" w:hAnsi="仿宋" w:cs="仿宋" w:hint="eastAsia"/>
            <w:lang w:eastAsia="zh-CN"/>
          </w:rPr>
          <w:t>(三)、质量监控与评估</w:t>
        </w:r>
        <w:r>
          <w:tab/>
        </w:r>
        <w:r>
          <w:fldChar w:fldCharType="begin"/>
        </w:r>
        <w:r>
          <w:instrText xml:space="preserve"> PAGEREF _Toc13928 \h </w:instrText>
        </w:r>
        <w:r>
          <w:fldChar w:fldCharType="separate"/>
        </w:r>
        <w:r>
          <w:t>48</w:t>
        </w:r>
        <w:r>
          <w:fldChar w:fldCharType="end"/>
        </w:r>
      </w:hyperlink>
    </w:p>
    <w:p>
      <w:pPr>
        <w:pStyle w:val="TOC2"/>
        <w:tabs>
          <w:tab w:val="right" w:leader="dot" w:pos="8306"/>
        </w:tabs>
      </w:pPr>
      <w:hyperlink w:anchor="_Toc13130" w:history="1">
        <w:r>
          <w:rPr>
            <w:rFonts w:ascii="仿宋" w:eastAsia="仿宋" w:hAnsi="仿宋" w:cs="仿宋" w:hint="eastAsia"/>
            <w:lang w:eastAsia="zh-CN"/>
          </w:rPr>
          <w:t>(四)、质量改进计划</w:t>
        </w:r>
        <w:r>
          <w:tab/>
        </w:r>
        <w:r>
          <w:fldChar w:fldCharType="begin"/>
        </w:r>
        <w:r>
          <w:instrText xml:space="preserve"> PAGEREF _Toc13130 \h </w:instrText>
        </w:r>
        <w:r>
          <w:fldChar w:fldCharType="separate"/>
        </w:r>
        <w:r>
          <w:t>49</w:t>
        </w:r>
        <w:r>
          <w:fldChar w:fldCharType="end"/>
        </w:r>
      </w:hyperlink>
    </w:p>
    <w:p>
      <w:pPr>
        <w:pStyle w:val="TOC1"/>
        <w:tabs>
          <w:tab w:val="right" w:leader="dot" w:pos="8306"/>
        </w:tabs>
      </w:pPr>
      <w:hyperlink w:anchor="_Toc5702" w:history="1">
        <w:r>
          <w:rPr>
            <w:rFonts w:ascii="仿宋" w:eastAsia="仿宋" w:hAnsi="仿宋" w:cs="仿宋" w:hint="eastAsia"/>
            <w:lang w:eastAsia="zh-CN"/>
          </w:rPr>
          <w:t>八、经济效益与社会效益优化</w:t>
        </w:r>
        <w:r>
          <w:tab/>
        </w:r>
        <w:r>
          <w:fldChar w:fldCharType="begin"/>
        </w:r>
        <w:r>
          <w:instrText xml:space="preserve"> PAGEREF _Toc5702 \h </w:instrText>
        </w:r>
        <w:r>
          <w:fldChar w:fldCharType="separate"/>
        </w:r>
        <w:r>
          <w:t>50</w:t>
        </w:r>
        <w:r>
          <w:fldChar w:fldCharType="end"/>
        </w:r>
      </w:hyperlink>
    </w:p>
    <w:p>
      <w:pPr>
        <w:pStyle w:val="TOC2"/>
        <w:tabs>
          <w:tab w:val="right" w:leader="dot" w:pos="8306"/>
        </w:tabs>
      </w:pPr>
      <w:hyperlink w:anchor="_Toc30746" w:history="1">
        <w:r>
          <w:rPr>
            <w:rFonts w:ascii="仿宋" w:eastAsia="仿宋" w:hAnsi="仿宋" w:cs="仿宋" w:hint="eastAsia"/>
            <w:lang w:eastAsia="zh-CN"/>
          </w:rPr>
          <w:t>(一)、经济效益提升策略</w:t>
        </w:r>
        <w:r>
          <w:tab/>
        </w:r>
        <w:r>
          <w:fldChar w:fldCharType="begin"/>
        </w:r>
        <w:r>
          <w:instrText xml:space="preserve"> PAGEREF _Toc30746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0" w:history="1">
        <w:r>
          <w:rPr>
            <w:rFonts w:ascii="仿宋" w:eastAsia="仿宋" w:hAnsi="仿宋" w:cs="仿宋" w:hint="eastAsia"/>
            <w:lang w:eastAsia="zh-CN"/>
          </w:rPr>
          <w:t>(二)、社会效益增强方案</w:t>
        </w:r>
        <w:r>
          <w:tab/>
        </w:r>
        <w:r>
          <w:fldChar w:fldCharType="begin"/>
        </w:r>
        <w:r>
          <w:instrText xml:space="preserve"> PAGEREF _Toc11060 \h </w:instrText>
        </w:r>
        <w:r>
          <w:fldChar w:fldCharType="separate"/>
        </w:r>
        <w:r>
          <w:t>51</w:t>
        </w:r>
        <w:r>
          <w:fldChar w:fldCharType="end"/>
        </w:r>
      </w:hyperlink>
    </w:p>
    <w:p>
      <w:pPr>
        <w:pStyle w:val="TOC1"/>
        <w:tabs>
          <w:tab w:val="right" w:leader="dot" w:pos="8306"/>
        </w:tabs>
      </w:pPr>
      <w:hyperlink w:anchor="_Toc23898" w:history="1">
        <w:r>
          <w:rPr>
            <w:rFonts w:ascii="仿宋" w:eastAsia="仿宋" w:hAnsi="仿宋" w:cs="仿宋" w:hint="eastAsia"/>
            <w:lang w:eastAsia="zh-CN"/>
          </w:rPr>
          <w:t>九、环境保护与绿色发展</w:t>
        </w:r>
        <w:r>
          <w:tab/>
        </w:r>
        <w:r>
          <w:fldChar w:fldCharType="begin"/>
        </w:r>
        <w:r>
          <w:instrText xml:space="preserve"> PAGEREF _Toc23898 \h </w:instrText>
        </w:r>
        <w:r>
          <w:fldChar w:fldCharType="separate"/>
        </w:r>
        <w:r>
          <w:t>52</w:t>
        </w:r>
        <w:r>
          <w:fldChar w:fldCharType="end"/>
        </w:r>
      </w:hyperlink>
    </w:p>
    <w:p>
      <w:pPr>
        <w:pStyle w:val="TOC2"/>
        <w:tabs>
          <w:tab w:val="right" w:leader="dot" w:pos="8306"/>
        </w:tabs>
      </w:pPr>
      <w:hyperlink w:anchor="_Toc9463" w:history="1">
        <w:r>
          <w:rPr>
            <w:rFonts w:ascii="仿宋" w:eastAsia="仿宋" w:hAnsi="仿宋" w:cs="仿宋" w:hint="eastAsia"/>
            <w:lang w:eastAsia="zh-CN"/>
          </w:rPr>
          <w:t>(一)、环境保护措施</w:t>
        </w:r>
        <w:r>
          <w:tab/>
        </w:r>
        <w:r>
          <w:fldChar w:fldCharType="begin"/>
        </w:r>
        <w:r>
          <w:instrText xml:space="preserve"> PAGEREF _Toc9463 \h </w:instrText>
        </w:r>
        <w:r>
          <w:fldChar w:fldCharType="separate"/>
        </w:r>
        <w:r>
          <w:t>52</w:t>
        </w:r>
        <w:r>
          <w:fldChar w:fldCharType="end"/>
        </w:r>
      </w:hyperlink>
    </w:p>
    <w:p>
      <w:pPr>
        <w:pStyle w:val="TOC2"/>
        <w:tabs>
          <w:tab w:val="right" w:leader="dot" w:pos="8306"/>
        </w:tabs>
      </w:pPr>
      <w:hyperlink w:anchor="_Toc12962" w:history="1">
        <w:r>
          <w:rPr>
            <w:rFonts w:ascii="仿宋" w:eastAsia="仿宋" w:hAnsi="仿宋" w:cs="仿宋" w:hint="eastAsia"/>
            <w:lang w:eastAsia="zh-CN"/>
          </w:rPr>
          <w:t>(二)、绿色发展与可持续发展策略</w:t>
        </w:r>
        <w:r>
          <w:tab/>
        </w:r>
        <w:r>
          <w:fldChar w:fldCharType="begin"/>
        </w:r>
        <w:r>
          <w:instrText xml:space="preserve"> PAGEREF _Toc12962 \h </w:instrText>
        </w:r>
        <w:r>
          <w:fldChar w:fldCharType="separate"/>
        </w:r>
        <w:r>
          <w:t>54</w:t>
        </w:r>
        <w:r>
          <w:fldChar w:fldCharType="end"/>
        </w:r>
      </w:hyperlink>
    </w:p>
    <w:p>
      <w:pPr>
        <w:pStyle w:val="TOC1"/>
        <w:tabs>
          <w:tab w:val="right" w:leader="dot" w:pos="8306"/>
        </w:tabs>
      </w:pPr>
      <w:hyperlink w:anchor="_Toc8207" w:history="1">
        <w:r>
          <w:rPr>
            <w:rFonts w:ascii="仿宋" w:eastAsia="仿宋" w:hAnsi="仿宋" w:cs="仿宋" w:hint="eastAsia"/>
            <w:lang w:eastAsia="zh-CN"/>
          </w:rPr>
          <w:t>十、安全与应急管理</w:t>
        </w:r>
        <w:r>
          <w:tab/>
        </w:r>
        <w:r>
          <w:fldChar w:fldCharType="begin"/>
        </w:r>
        <w:r>
          <w:instrText xml:space="preserve"> PAGEREF _Toc8207 \h </w:instrText>
        </w:r>
        <w:r>
          <w:fldChar w:fldCharType="separate"/>
        </w:r>
        <w:r>
          <w:t>55</w:t>
        </w:r>
        <w:r>
          <w:fldChar w:fldCharType="end"/>
        </w:r>
      </w:hyperlink>
    </w:p>
    <w:p>
      <w:pPr>
        <w:pStyle w:val="TOC2"/>
        <w:tabs>
          <w:tab w:val="right" w:leader="dot" w:pos="8306"/>
        </w:tabs>
      </w:pPr>
      <w:hyperlink w:anchor="_Toc2218" w:history="1">
        <w:r>
          <w:rPr>
            <w:rFonts w:ascii="仿宋" w:eastAsia="仿宋" w:hAnsi="仿宋" w:cs="仿宋" w:hint="eastAsia"/>
            <w:lang w:eastAsia="zh-CN"/>
          </w:rPr>
          <w:t>(一)、安全生产管理</w:t>
        </w:r>
        <w:r>
          <w:tab/>
        </w:r>
        <w:r>
          <w:fldChar w:fldCharType="begin"/>
        </w:r>
        <w:r>
          <w:instrText xml:space="preserve"> PAGEREF _Toc2218 \h </w:instrText>
        </w:r>
        <w:r>
          <w:fldChar w:fldCharType="separate"/>
        </w:r>
        <w:r>
          <w:t>55</w:t>
        </w:r>
        <w:r>
          <w:fldChar w:fldCharType="end"/>
        </w:r>
      </w:hyperlink>
    </w:p>
    <w:p>
      <w:pPr>
        <w:pStyle w:val="TOC2"/>
        <w:tabs>
          <w:tab w:val="right" w:leader="dot" w:pos="8306"/>
        </w:tabs>
      </w:pPr>
      <w:hyperlink w:anchor="_Toc8100" w:history="1">
        <w:r>
          <w:rPr>
            <w:rFonts w:ascii="仿宋" w:eastAsia="仿宋" w:hAnsi="仿宋" w:cs="仿宋" w:hint="eastAsia"/>
            <w:lang w:eastAsia="zh-CN"/>
          </w:rPr>
          <w:t>(二)、应急预案与响应</w:t>
        </w:r>
        <w:r>
          <w:tab/>
        </w:r>
        <w:r>
          <w:fldChar w:fldCharType="begin"/>
        </w:r>
        <w:r>
          <w:instrText xml:space="preserve"> PAGEREF _Toc8100 \h </w:instrText>
        </w:r>
        <w:r>
          <w:fldChar w:fldCharType="separate"/>
        </w:r>
        <w:r>
          <w:t>57</w:t>
        </w:r>
        <w:r>
          <w:fldChar w:fldCharType="end"/>
        </w:r>
      </w:hyperlink>
    </w:p>
    <w:p>
      <w:pPr>
        <w:pStyle w:val="TOC1"/>
        <w:tabs>
          <w:tab w:val="right" w:leader="dot" w:pos="8306"/>
        </w:tabs>
      </w:pPr>
      <w:hyperlink w:anchor="_Toc32264" w:history="1">
        <w:r>
          <w:rPr>
            <w:rFonts w:ascii="仿宋" w:eastAsia="仿宋" w:hAnsi="仿宋" w:cs="仿宋" w:hint="eastAsia"/>
            <w:lang w:eastAsia="zh-CN"/>
          </w:rPr>
          <w:t>十一、客户关系管理与市场拓展</w:t>
        </w:r>
        <w:r>
          <w:tab/>
        </w:r>
        <w:r>
          <w:fldChar w:fldCharType="begin"/>
        </w:r>
        <w:r>
          <w:instrText xml:space="preserve"> PAGEREF _Toc32264 \h </w:instrText>
        </w:r>
        <w:r>
          <w:fldChar w:fldCharType="separate"/>
        </w:r>
        <w:r>
          <w:t>58</w:t>
        </w:r>
        <w:r>
          <w:fldChar w:fldCharType="end"/>
        </w:r>
      </w:hyperlink>
    </w:p>
    <w:p>
      <w:pPr>
        <w:pStyle w:val="TOC2"/>
        <w:tabs>
          <w:tab w:val="right" w:leader="dot" w:pos="8306"/>
        </w:tabs>
      </w:pPr>
      <w:hyperlink w:anchor="_Toc30675" w:history="1">
        <w:r>
          <w:rPr>
            <w:rFonts w:ascii="仿宋" w:eastAsia="仿宋" w:hAnsi="仿宋" w:cs="仿宋" w:hint="eastAsia"/>
            <w:lang w:eastAsia="zh-CN"/>
          </w:rPr>
          <w:t>(一)、客户关系管理策略</w:t>
        </w:r>
        <w:r>
          <w:tab/>
        </w:r>
        <w:r>
          <w:fldChar w:fldCharType="begin"/>
        </w:r>
        <w:r>
          <w:instrText xml:space="preserve"> PAGEREF _Toc30675 \h </w:instrText>
        </w:r>
        <w:r>
          <w:fldChar w:fldCharType="separate"/>
        </w:r>
        <w:r>
          <w:t>58</w:t>
        </w:r>
        <w:r>
          <w:fldChar w:fldCharType="end"/>
        </w:r>
      </w:hyperlink>
    </w:p>
    <w:p>
      <w:pPr>
        <w:pStyle w:val="TOC2"/>
        <w:tabs>
          <w:tab w:val="right" w:leader="dot" w:pos="8306"/>
        </w:tabs>
      </w:pPr>
      <w:hyperlink w:anchor="_Toc3772" w:history="1">
        <w:r>
          <w:rPr>
            <w:rFonts w:ascii="仿宋" w:eastAsia="仿宋" w:hAnsi="仿宋" w:cs="仿宋" w:hint="eastAsia"/>
            <w:lang w:eastAsia="zh-CN"/>
          </w:rPr>
          <w:t>(二)、市场拓展方案</w:t>
        </w:r>
        <w:r>
          <w:tab/>
        </w:r>
        <w:r>
          <w:fldChar w:fldCharType="begin"/>
        </w:r>
        <w:r>
          <w:instrText xml:space="preserve"> PAGEREF _Toc3772 \h </w:instrText>
        </w:r>
        <w:r>
          <w:fldChar w:fldCharType="separate"/>
        </w:r>
        <w:r>
          <w:t>60</w:t>
        </w:r>
        <w:r>
          <w:fldChar w:fldCharType="end"/>
        </w:r>
      </w:hyperlink>
    </w:p>
    <w:p>
      <w:pPr>
        <w:pStyle w:val="TOC1"/>
        <w:tabs>
          <w:tab w:val="right" w:leader="dot" w:pos="8306"/>
        </w:tabs>
      </w:pPr>
      <w:hyperlink w:anchor="_Toc13202" w:history="1">
        <w:r>
          <w:rPr>
            <w:rFonts w:ascii="仿宋" w:eastAsia="仿宋" w:hAnsi="仿宋" w:cs="仿宋" w:hint="eastAsia"/>
            <w:lang w:eastAsia="zh-CN"/>
          </w:rPr>
          <w:t>十二、资金管理与财务规划</w:t>
        </w:r>
        <w:r>
          <w:tab/>
        </w:r>
        <w:r>
          <w:fldChar w:fldCharType="begin"/>
        </w:r>
        <w:r>
          <w:instrText xml:space="preserve"> PAGEREF _Toc13202 \h </w:instrText>
        </w:r>
        <w:r>
          <w:fldChar w:fldCharType="separate"/>
        </w:r>
        <w:r>
          <w:t>61</w:t>
        </w:r>
        <w:r>
          <w:fldChar w:fldCharType="end"/>
        </w:r>
      </w:hyperlink>
    </w:p>
    <w:p>
      <w:pPr>
        <w:pStyle w:val="TOC2"/>
        <w:tabs>
          <w:tab w:val="right" w:leader="dot" w:pos="8306"/>
        </w:tabs>
      </w:pPr>
      <w:hyperlink w:anchor="_Toc25873" w:history="1">
        <w:r>
          <w:rPr>
            <w:rFonts w:ascii="仿宋" w:eastAsia="仿宋" w:hAnsi="仿宋" w:cs="仿宋" w:hint="eastAsia"/>
            <w:lang w:eastAsia="zh-CN"/>
          </w:rPr>
          <w:t>(一)、项目资金来源与筹措</w:t>
        </w:r>
        <w:r>
          <w:tab/>
        </w:r>
        <w:r>
          <w:fldChar w:fldCharType="begin"/>
        </w:r>
        <w:r>
          <w:instrText xml:space="preserve"> PAGEREF _Toc25873 \h </w:instrText>
        </w:r>
        <w:r>
          <w:fldChar w:fldCharType="separate"/>
        </w:r>
        <w:r>
          <w:t>61</w:t>
        </w:r>
        <w:r>
          <w:fldChar w:fldCharType="end"/>
        </w:r>
      </w:hyperlink>
    </w:p>
    <w:p>
      <w:pPr>
        <w:pStyle w:val="TOC2"/>
        <w:tabs>
          <w:tab w:val="right" w:leader="dot" w:pos="8306"/>
        </w:tabs>
      </w:pPr>
      <w:hyperlink w:anchor="_Toc6783" w:history="1">
        <w:r>
          <w:rPr>
            <w:rFonts w:ascii="仿宋" w:eastAsia="仿宋" w:hAnsi="仿宋" w:cs="仿宋" w:hint="eastAsia"/>
            <w:lang w:eastAsia="zh-CN"/>
          </w:rPr>
          <w:t>(二)、资金使用与监管</w:t>
        </w:r>
        <w:r>
          <w:tab/>
        </w:r>
        <w:r>
          <w:fldChar w:fldCharType="begin"/>
        </w:r>
        <w:r>
          <w:instrText xml:space="preserve"> PAGEREF _Toc6783 \h </w:instrText>
        </w:r>
        <w:r>
          <w:fldChar w:fldCharType="separate"/>
        </w:r>
        <w:r>
          <w:t>62</w:t>
        </w:r>
        <w:r>
          <w:fldChar w:fldCharType="end"/>
        </w:r>
      </w:hyperlink>
    </w:p>
    <w:p>
      <w:pPr>
        <w:pStyle w:val="TOC2"/>
        <w:tabs>
          <w:tab w:val="right" w:leader="dot" w:pos="8306"/>
        </w:tabs>
      </w:pPr>
      <w:hyperlink w:anchor="_Toc24229" w:history="1">
        <w:r>
          <w:rPr>
            <w:rFonts w:ascii="仿宋" w:eastAsia="仿宋" w:hAnsi="仿宋" w:cs="仿宋" w:hint="eastAsia"/>
            <w:lang w:eastAsia="zh-CN"/>
          </w:rPr>
          <w:t>(三)、财务规划与预测</w:t>
        </w:r>
        <w:r>
          <w:tab/>
        </w:r>
        <w:r>
          <w:fldChar w:fldCharType="begin"/>
        </w:r>
        <w:r>
          <w:instrText xml:space="preserve"> PAGEREF _Toc24229 \h </w:instrText>
        </w:r>
        <w:r>
          <w:fldChar w:fldCharType="separate"/>
        </w:r>
        <w:r>
          <w:t>64</w:t>
        </w:r>
        <w:r>
          <w:fldChar w:fldCharType="end"/>
        </w:r>
      </w:hyperlink>
    </w:p>
    <w:p>
      <w:pPr>
        <w:pStyle w:val="TOC1"/>
        <w:tabs>
          <w:tab w:val="right" w:leader="dot" w:pos="8306"/>
        </w:tabs>
      </w:pPr>
      <w:hyperlink w:anchor="_Toc24147" w:history="1">
        <w:r>
          <w:rPr>
            <w:rFonts w:ascii="仿宋" w:eastAsia="仿宋" w:hAnsi="仿宋" w:cs="仿宋" w:hint="eastAsia"/>
            <w:lang w:eastAsia="zh-CN"/>
          </w:rPr>
          <w:t>十三、项目施工方案</w:t>
        </w:r>
        <w:r>
          <w:tab/>
        </w:r>
        <w:r>
          <w:fldChar w:fldCharType="begin"/>
        </w:r>
        <w:r>
          <w:instrText xml:space="preserve"> PAGEREF _Toc24147 \h </w:instrText>
        </w:r>
        <w:r>
          <w:fldChar w:fldCharType="separate"/>
        </w:r>
        <w:r>
          <w:t>65</w:t>
        </w:r>
        <w:r>
          <w:fldChar w:fldCharType="end"/>
        </w:r>
      </w:hyperlink>
    </w:p>
    <w:p>
      <w:pPr>
        <w:pStyle w:val="TOC2"/>
        <w:tabs>
          <w:tab w:val="right" w:leader="dot" w:pos="8306"/>
        </w:tabs>
      </w:pPr>
      <w:hyperlink w:anchor="_Toc20118" w:history="1">
        <w:r>
          <w:rPr>
            <w:rFonts w:ascii="仿宋" w:eastAsia="仿宋" w:hAnsi="仿宋" w:cs="仿宋" w:hint="eastAsia"/>
            <w:lang w:eastAsia="zh-CN"/>
          </w:rPr>
          <w:t>(一)、施工组织设计</w:t>
        </w:r>
        <w:r>
          <w:tab/>
        </w:r>
        <w:r>
          <w:fldChar w:fldCharType="begin"/>
        </w:r>
        <w:r>
          <w:instrText xml:space="preserve"> PAGEREF _Toc20118 \h </w:instrText>
        </w:r>
        <w:r>
          <w:fldChar w:fldCharType="separate"/>
        </w:r>
        <w:r>
          <w:t>65</w:t>
        </w:r>
        <w:r>
          <w:fldChar w:fldCharType="end"/>
        </w:r>
      </w:hyperlink>
    </w:p>
    <w:p>
      <w:pPr>
        <w:pStyle w:val="TOC2"/>
        <w:tabs>
          <w:tab w:val="right" w:leader="dot" w:pos="8306"/>
        </w:tabs>
      </w:pPr>
      <w:hyperlink w:anchor="_Toc29913" w:history="1">
        <w:r>
          <w:rPr>
            <w:rFonts w:ascii="仿宋" w:eastAsia="仿宋" w:hAnsi="仿宋" w:cs="仿宋" w:hint="eastAsia"/>
            <w:lang w:eastAsia="zh-CN"/>
          </w:rPr>
          <w:t>(二)、施工工艺与技术路线</w:t>
        </w:r>
        <w:r>
          <w:tab/>
        </w:r>
        <w:r>
          <w:fldChar w:fldCharType="begin"/>
        </w:r>
        <w:r>
          <w:instrText xml:space="preserve"> PAGEREF _Toc29913 \h </w:instrText>
        </w:r>
        <w:r>
          <w:fldChar w:fldCharType="separate"/>
        </w:r>
        <w:r>
          <w:t>66</w:t>
        </w:r>
        <w:r>
          <w:fldChar w:fldCharType="end"/>
        </w:r>
      </w:hyperlink>
    </w:p>
    <w:p>
      <w:pPr>
        <w:pStyle w:val="TOC2"/>
        <w:tabs>
          <w:tab w:val="right" w:leader="dot" w:pos="8306"/>
        </w:tabs>
      </w:pPr>
      <w:hyperlink w:anchor="_Toc3614" w:history="1">
        <w:r>
          <w:rPr>
            <w:rFonts w:ascii="仿宋" w:eastAsia="仿宋" w:hAnsi="仿宋" w:cs="仿宋" w:hint="eastAsia"/>
            <w:lang w:eastAsia="zh-CN"/>
          </w:rPr>
          <w:t>(三)、关键节点施工计划</w:t>
        </w:r>
        <w:r>
          <w:tab/>
        </w:r>
        <w:r>
          <w:fldChar w:fldCharType="begin"/>
        </w:r>
        <w:r>
          <w:instrText xml:space="preserve"> PAGEREF _Toc3614 \h </w:instrText>
        </w:r>
        <w:r>
          <w:fldChar w:fldCharType="separate"/>
        </w:r>
        <w:r>
          <w:t>67</w:t>
        </w:r>
        <w:r>
          <w:fldChar w:fldCharType="end"/>
        </w:r>
      </w:hyperlink>
    </w:p>
    <w:p>
      <w:pPr>
        <w:pStyle w:val="TOC2"/>
        <w:tabs>
          <w:tab w:val="right" w:leader="dot" w:pos="8306"/>
        </w:tabs>
      </w:pPr>
      <w:hyperlink w:anchor="_Toc2702" w:history="1">
        <w:r>
          <w:rPr>
            <w:rFonts w:ascii="仿宋" w:eastAsia="仿宋" w:hAnsi="仿宋" w:cs="仿宋" w:hint="eastAsia"/>
            <w:lang w:eastAsia="zh-CN"/>
          </w:rPr>
          <w:t>(四)、施工现场管理</w:t>
        </w:r>
        <w:r>
          <w:tab/>
        </w:r>
        <w:r>
          <w:fldChar w:fldCharType="begin"/>
        </w:r>
        <w:r>
          <w:instrText xml:space="preserve"> PAGEREF _Toc2702 \h </w:instrText>
        </w:r>
        <w:r>
          <w:fldChar w:fldCharType="separate"/>
        </w:r>
        <w:r>
          <w:t>69</w:t>
        </w:r>
        <w:r>
          <w:fldChar w:fldCharType="end"/>
        </w:r>
      </w:hyperlink>
    </w:p>
    <w:p>
      <w:pPr>
        <w:pStyle w:val="TOC1"/>
        <w:tabs>
          <w:tab w:val="right" w:leader="dot" w:pos="8306"/>
        </w:tabs>
      </w:pPr>
      <w:hyperlink w:anchor="_Toc14132" w:history="1">
        <w:r>
          <w:rPr>
            <w:rFonts w:ascii="仿宋" w:eastAsia="仿宋" w:hAnsi="仿宋" w:cs="仿宋" w:hint="eastAsia"/>
            <w:lang w:eastAsia="zh-CN"/>
          </w:rPr>
          <w:t>十四、人力资源管理与开发</w:t>
        </w:r>
        <w:r>
          <w:tab/>
        </w:r>
        <w:r>
          <w:fldChar w:fldCharType="begin"/>
        </w:r>
        <w:r>
          <w:instrText xml:space="preserve"> PAGEREF _Toc14132 \h </w:instrText>
        </w:r>
        <w:r>
          <w:fldChar w:fldCharType="separate"/>
        </w:r>
        <w:r>
          <w:t>71</w:t>
        </w:r>
        <w:r>
          <w:fldChar w:fldCharType="end"/>
        </w:r>
      </w:hyperlink>
    </w:p>
    <w:p>
      <w:pPr>
        <w:pStyle w:val="TOC2"/>
        <w:tabs>
          <w:tab w:val="right" w:leader="dot" w:pos="8306"/>
        </w:tabs>
      </w:pPr>
      <w:hyperlink w:anchor="_Toc7000" w:history="1">
        <w:r>
          <w:rPr>
            <w:rFonts w:ascii="仿宋" w:eastAsia="仿宋" w:hAnsi="仿宋" w:cs="仿宋" w:hint="eastAsia"/>
            <w:lang w:eastAsia="zh-CN"/>
          </w:rPr>
          <w:t>(一)、人力资源规划</w:t>
        </w:r>
        <w:r>
          <w:tab/>
        </w:r>
        <w:r>
          <w:fldChar w:fldCharType="begin"/>
        </w:r>
        <w:r>
          <w:instrText xml:space="preserve"> PAGEREF _Toc7000 \h </w:instrText>
        </w:r>
        <w:r>
          <w:fldChar w:fldCharType="separate"/>
        </w:r>
        <w:r>
          <w:t>71</w:t>
        </w:r>
        <w:r>
          <w:fldChar w:fldCharType="end"/>
        </w:r>
      </w:hyperlink>
    </w:p>
    <w:p>
      <w:pPr>
        <w:pStyle w:val="TOC2"/>
        <w:tabs>
          <w:tab w:val="right" w:leader="dot" w:pos="8306"/>
        </w:tabs>
      </w:pPr>
      <w:hyperlink w:anchor="_Toc217" w:history="1">
        <w:r>
          <w:rPr>
            <w:rFonts w:ascii="仿宋" w:eastAsia="仿宋" w:hAnsi="仿宋" w:cs="仿宋" w:hint="eastAsia"/>
            <w:lang w:eastAsia="zh-CN"/>
          </w:rPr>
          <w:t>(二)、人力资源开发与培训</w:t>
        </w:r>
        <w:r>
          <w:tab/>
        </w:r>
        <w:r>
          <w:fldChar w:fldCharType="begin"/>
        </w:r>
        <w:r>
          <w:instrText xml:space="preserve"> PAGEREF _Toc217 \h </w:instrText>
        </w:r>
        <w:r>
          <w:fldChar w:fldCharType="separate"/>
        </w:r>
        <w:r>
          <w:t>73</w:t>
        </w:r>
        <w:r>
          <w:fldChar w:fldCharType="end"/>
        </w:r>
      </w:hyperlink>
    </w:p>
    <w:p>
      <w:pPr>
        <w:pStyle w:val="TOC1"/>
        <w:tabs>
          <w:tab w:val="right" w:leader="dot" w:pos="8306"/>
        </w:tabs>
      </w:pPr>
      <w:hyperlink w:anchor="_Toc27134" w:history="1">
        <w:r>
          <w:rPr>
            <w:rFonts w:ascii="仿宋" w:eastAsia="仿宋" w:hAnsi="仿宋" w:cs="仿宋" w:hint="eastAsia"/>
            <w:lang w:eastAsia="zh-CN"/>
          </w:rPr>
          <w:t>十五、创新驱动与持续发展</w:t>
        </w:r>
        <w:r>
          <w:tab/>
        </w:r>
        <w:r>
          <w:fldChar w:fldCharType="begin"/>
        </w:r>
        <w:r>
          <w:instrText xml:space="preserve"> PAGEREF _Toc27134 \h </w:instrText>
        </w:r>
        <w:r>
          <w:fldChar w:fldCharType="separate"/>
        </w:r>
        <w:r>
          <w:t>75</w:t>
        </w:r>
        <w:r>
          <w:fldChar w:fldCharType="end"/>
        </w:r>
      </w:hyperlink>
    </w:p>
    <w:p>
      <w:pPr>
        <w:pStyle w:val="TOC2"/>
        <w:tabs>
          <w:tab w:val="right" w:leader="dot" w:pos="8306"/>
        </w:tabs>
      </w:pPr>
      <w:hyperlink w:anchor="_Toc13124" w:history="1">
        <w:r>
          <w:rPr>
            <w:rFonts w:ascii="仿宋" w:eastAsia="仿宋" w:hAnsi="仿宋" w:cs="仿宋" w:hint="eastAsia"/>
            <w:lang w:eastAsia="zh-CN"/>
          </w:rPr>
          <w:t>(一)、创新驱动战略实施</w:t>
        </w:r>
        <w:r>
          <w:tab/>
        </w:r>
        <w:r>
          <w:fldChar w:fldCharType="begin"/>
        </w:r>
        <w:r>
          <w:instrText xml:space="preserve"> PAGEREF _Toc13124 \h </w:instrText>
        </w:r>
        <w:r>
          <w:fldChar w:fldCharType="separate"/>
        </w:r>
        <w:r>
          <w:t>75</w:t>
        </w:r>
        <w:r>
          <w:fldChar w:fldCharType="end"/>
        </w:r>
      </w:hyperlink>
    </w:p>
    <w:p>
      <w:pPr>
        <w:pStyle w:val="TOC2"/>
        <w:tabs>
          <w:tab w:val="right" w:leader="dot" w:pos="8306"/>
        </w:tabs>
      </w:pPr>
      <w:hyperlink w:anchor="_Toc5184" w:history="1">
        <w:r>
          <w:rPr>
            <w:rFonts w:ascii="仿宋" w:eastAsia="仿宋" w:hAnsi="仿宋" w:cs="仿宋" w:hint="eastAsia"/>
            <w:lang w:eastAsia="zh-CN"/>
          </w:rPr>
          <w:t>(二)、持续发展路径探索</w:t>
        </w:r>
        <w:r>
          <w:tab/>
        </w:r>
        <w:r>
          <w:fldChar w:fldCharType="begin"/>
        </w:r>
        <w:r>
          <w:instrText xml:space="preserve"> PAGEREF _Toc5184 \h </w:instrText>
        </w:r>
        <w:r>
          <w:fldChar w:fldCharType="separate"/>
        </w:r>
        <w:r>
          <w:t>77</w:t>
        </w:r>
        <w:r>
          <w:fldChar w:fldCharType="end"/>
        </w:r>
      </w:hyperlink>
    </w:p>
    <w:p>
      <w:pPr>
        <w:pStyle w:val="TOC1"/>
        <w:tabs>
          <w:tab w:val="right" w:leader="dot" w:pos="8306"/>
        </w:tabs>
      </w:pPr>
      <w:hyperlink w:anchor="_Toc6673" w:history="1">
        <w:r>
          <w:rPr>
            <w:rFonts w:ascii="仿宋" w:eastAsia="仿宋" w:hAnsi="仿宋" w:cs="仿宋" w:hint="eastAsia"/>
            <w:lang w:eastAsia="zh-CN"/>
          </w:rPr>
          <w:t>十六、质量管理与控制</w:t>
        </w:r>
        <w:r>
          <w:tab/>
        </w:r>
        <w:r>
          <w:fldChar w:fldCharType="begin"/>
        </w:r>
        <w:r>
          <w:instrText xml:space="preserve"> PAGEREF _Toc6673 \h </w:instrText>
        </w:r>
        <w:r>
          <w:fldChar w:fldCharType="separate"/>
        </w:r>
        <w:r>
          <w:t>81</w:t>
        </w:r>
        <w:r>
          <w:fldChar w:fldCharType="end"/>
        </w:r>
      </w:hyperlink>
    </w:p>
    <w:p>
      <w:pPr>
        <w:pStyle w:val="TOC2"/>
        <w:tabs>
          <w:tab w:val="right" w:leader="dot" w:pos="8306"/>
        </w:tabs>
      </w:pPr>
      <w:hyperlink w:anchor="_Toc12477" w:history="1">
        <w:r>
          <w:rPr>
            <w:rFonts w:ascii="仿宋" w:eastAsia="仿宋" w:hAnsi="仿宋" w:cs="仿宋" w:hint="eastAsia"/>
            <w:lang w:eastAsia="zh-CN"/>
          </w:rPr>
          <w:t>(一)、质量管理体系建设</w:t>
        </w:r>
        <w:r>
          <w:tab/>
        </w:r>
        <w:r>
          <w:fldChar w:fldCharType="begin"/>
        </w:r>
        <w:r>
          <w:instrText xml:space="preserve"> PAGEREF _Toc12477 \h </w:instrText>
        </w:r>
        <w:r>
          <w:fldChar w:fldCharType="separate"/>
        </w:r>
        <w:r>
          <w:t>81</w:t>
        </w:r>
        <w:r>
          <w:fldChar w:fldCharType="end"/>
        </w:r>
      </w:hyperlink>
    </w:p>
    <w:p>
      <w:pPr>
        <w:pStyle w:val="TOC2"/>
        <w:tabs>
          <w:tab w:val="right" w:leader="dot" w:pos="8306"/>
        </w:tabs>
      </w:pPr>
      <w:hyperlink w:anchor="_Toc19725" w:history="1">
        <w:r>
          <w:rPr>
            <w:rFonts w:ascii="仿宋" w:eastAsia="仿宋" w:hAnsi="仿宋" w:cs="仿宋" w:hint="eastAsia"/>
            <w:lang w:eastAsia="zh-CN"/>
          </w:rPr>
          <w:t>(二)、质量控制措施</w:t>
        </w:r>
        <w:r>
          <w:tab/>
        </w:r>
        <w:r>
          <w:fldChar w:fldCharType="begin"/>
        </w:r>
        <w:r>
          <w:instrText xml:space="preserve"> PAGEREF _Toc19725 \h </w:instrText>
        </w:r>
        <w:r>
          <w:fldChar w:fldCharType="separate"/>
        </w:r>
        <w:r>
          <w:t>83</w:t>
        </w:r>
        <w:r>
          <w:fldChar w:fldCharType="end"/>
        </w:r>
      </w:hyperlink>
    </w:p>
    <w:p>
      <w:pPr>
        <w:pStyle w:val="TOC1"/>
        <w:tabs>
          <w:tab w:val="right" w:leader="dot" w:pos="8306"/>
        </w:tabs>
      </w:pPr>
      <w:hyperlink w:anchor="_Toc3343" w:history="1">
        <w:r>
          <w:rPr>
            <w:rFonts w:ascii="仿宋" w:eastAsia="仿宋" w:hAnsi="仿宋" w:cs="仿宋" w:hint="eastAsia"/>
            <w:lang w:eastAsia="zh-CN"/>
          </w:rPr>
          <w:t>十七、设施与设备管理</w:t>
        </w:r>
        <w:r>
          <w:tab/>
        </w:r>
        <w:r>
          <w:fldChar w:fldCharType="begin"/>
        </w:r>
        <w:r>
          <w:instrText xml:space="preserve"> PAGEREF _Toc3343 \h </w:instrText>
        </w:r>
        <w:r>
          <w:fldChar w:fldCharType="separate"/>
        </w:r>
        <w:r>
          <w:t>84</w:t>
        </w:r>
        <w:r>
          <w:fldChar w:fldCharType="end"/>
        </w:r>
      </w:hyperlink>
    </w:p>
    <w:p>
      <w:pPr>
        <w:pStyle w:val="TOC2"/>
        <w:tabs>
          <w:tab w:val="right" w:leader="dot" w:pos="8306"/>
        </w:tabs>
      </w:pPr>
      <w:hyperlink w:anchor="_Toc11365" w:history="1">
        <w:r>
          <w:rPr>
            <w:rFonts w:ascii="仿宋" w:eastAsia="仿宋" w:hAnsi="仿宋" w:cs="仿宋" w:hint="eastAsia"/>
            <w:lang w:eastAsia="zh-CN"/>
          </w:rPr>
          <w:t>(一)、设施规划与配置</w:t>
        </w:r>
        <w:r>
          <w:tab/>
        </w:r>
        <w:r>
          <w:fldChar w:fldCharType="begin"/>
        </w:r>
        <w:r>
          <w:instrText xml:space="preserve"> PAGEREF _Toc11365 \h </w:instrText>
        </w:r>
        <w:r>
          <w:fldChar w:fldCharType="separate"/>
        </w:r>
        <w:r>
          <w:t>84</w:t>
        </w:r>
        <w:r>
          <w:fldChar w:fldCharType="end"/>
        </w:r>
      </w:hyperlink>
    </w:p>
    <w:p>
      <w:pPr>
        <w:pStyle w:val="TOC2"/>
        <w:tabs>
          <w:tab w:val="right" w:leader="dot" w:pos="8306"/>
        </w:tabs>
      </w:pPr>
      <w:hyperlink w:anchor="_Toc5571" w:history="1">
        <w:r>
          <w:rPr>
            <w:rFonts w:ascii="仿宋" w:eastAsia="仿宋" w:hAnsi="仿宋" w:cs="仿宋" w:hint="eastAsia"/>
            <w:lang w:eastAsia="zh-CN"/>
          </w:rPr>
          <w:t>(二)、设备采购与维护管理</w:t>
        </w:r>
        <w:r>
          <w:tab/>
        </w:r>
        <w:r>
          <w:fldChar w:fldCharType="begin"/>
        </w:r>
        <w:r>
          <w:instrText xml:space="preserve"> PAGEREF _Toc5571 \h </w:instrText>
        </w:r>
        <w:r>
          <w:fldChar w:fldCharType="separate"/>
        </w:r>
        <w:r>
          <w:t>84</w:t>
        </w:r>
        <w:r>
          <w:fldChar w:fldCharType="end"/>
        </w:r>
      </w:hyperlink>
    </w:p>
    <w:p>
      <w:pPr>
        <w:pStyle w:val="TOC2"/>
        <w:tabs>
          <w:tab w:val="right" w:leader="dot" w:pos="8306"/>
        </w:tabs>
      </w:pPr>
      <w:hyperlink w:anchor="_Toc4921" w:history="1">
        <w:r>
          <w:rPr>
            <w:rFonts w:ascii="仿宋" w:eastAsia="仿宋" w:hAnsi="仿宋" w:cs="仿宋" w:hint="eastAsia"/>
            <w:lang w:eastAsia="zh-CN"/>
          </w:rPr>
          <w:t>(三)、设施设备升级策略</w:t>
        </w:r>
        <w:r>
          <w:tab/>
        </w:r>
        <w:r>
          <w:fldChar w:fldCharType="begin"/>
        </w:r>
        <w:r>
          <w:instrText xml:space="preserve"> PAGEREF _Toc4921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7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一、空气清新香片项目的技术资源开发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二、空气清新香片项目的人力资源管理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气清新香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三、空气清新香片项目的资金资源筹措与优化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气清新香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8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空气清新香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空气清新香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空气清新香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4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空气清新香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空气清新香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空气清新香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6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6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88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55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40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165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https://d.book118.com/018010066111006033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5562B"/>
    <w:rsid w:val="79C55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10066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2024-01-24T00:40:00Z</dcterms:created>
  <dcterms:modified xsi:type="dcterms:W3CDTF">2024-01-24T00:40:48Z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3BE0149442BD4D908D7C8E9407F212D4_11</vt:lpwstr>
  </property>
  <property fmtid="{D5CDD505-2E9C-101B-9397-08002B2CF9AE}" pid="3" name="KSOProductBuildVer">
    <vt:lpwstr>2052-12.1.0.16120</vt:lpwstr>
  </property>
</Properties>
</file>