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微生物学诊断产品项目建设总纲及方案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00" w:history="1">
        <w:r>
          <w:rPr>
            <w:rFonts w:ascii="仿宋" w:eastAsia="仿宋" w:hAnsi="仿宋" w:cs="仿宋" w:hint="eastAsia"/>
            <w:lang w:eastAsia="zh-CN"/>
          </w:rPr>
          <w:t>序言</w:t>
        </w:r>
        <w:r>
          <w:tab/>
        </w:r>
        <w:r>
          <w:fldChar w:fldCharType="begin"/>
        </w:r>
        <w:r>
          <w:instrText xml:space="preserve"> PAGEREF _Toc19300 \h </w:instrText>
        </w:r>
        <w:r>
          <w:fldChar w:fldCharType="separate"/>
        </w:r>
        <w:r>
          <w:t>3</w:t>
        </w:r>
        <w:r>
          <w:fldChar w:fldCharType="end"/>
        </w:r>
      </w:hyperlink>
    </w:p>
    <w:p>
      <w:pPr>
        <w:pStyle w:val="TOC1"/>
        <w:tabs>
          <w:tab w:val="right" w:leader="dot" w:pos="8306"/>
        </w:tabs>
      </w:pPr>
      <w:hyperlink w:anchor="_Toc11565" w:history="1">
        <w:r>
          <w:rPr>
            <w:rFonts w:ascii="仿宋" w:eastAsia="仿宋" w:hAnsi="仿宋" w:cs="仿宋" w:hint="eastAsia"/>
            <w:lang w:eastAsia="zh-CN"/>
          </w:rPr>
          <w:t>一、项目监理与质量保证</w:t>
        </w:r>
        <w:r>
          <w:tab/>
        </w:r>
        <w:r>
          <w:fldChar w:fldCharType="begin"/>
        </w:r>
        <w:r>
          <w:instrText xml:space="preserve"> PAGEREF _Toc11565 \h </w:instrText>
        </w:r>
        <w:r>
          <w:fldChar w:fldCharType="separate"/>
        </w:r>
        <w:r>
          <w:t>3</w:t>
        </w:r>
        <w:r>
          <w:fldChar w:fldCharType="end"/>
        </w:r>
      </w:hyperlink>
    </w:p>
    <w:p>
      <w:pPr>
        <w:pStyle w:val="TOC2"/>
        <w:tabs>
          <w:tab w:val="right" w:leader="dot" w:pos="8306"/>
        </w:tabs>
      </w:pPr>
      <w:hyperlink w:anchor="_Toc10051" w:history="1">
        <w:r>
          <w:rPr>
            <w:rFonts w:ascii="仿宋" w:eastAsia="仿宋" w:hAnsi="仿宋" w:cs="仿宋" w:hint="eastAsia"/>
            <w:lang w:eastAsia="zh-CN"/>
          </w:rPr>
          <w:t>(一)、监理体系构建</w:t>
        </w:r>
        <w:r>
          <w:tab/>
        </w:r>
        <w:r>
          <w:fldChar w:fldCharType="begin"/>
        </w:r>
        <w:r>
          <w:instrText xml:space="preserve"> PAGEREF _Toc10051 \h </w:instrText>
        </w:r>
        <w:r>
          <w:fldChar w:fldCharType="separate"/>
        </w:r>
        <w:r>
          <w:t>3</w:t>
        </w:r>
        <w:r>
          <w:fldChar w:fldCharType="end"/>
        </w:r>
      </w:hyperlink>
    </w:p>
    <w:p>
      <w:pPr>
        <w:pStyle w:val="TOC2"/>
        <w:tabs>
          <w:tab w:val="right" w:leader="dot" w:pos="8306"/>
        </w:tabs>
      </w:pPr>
      <w:hyperlink w:anchor="_Toc3490" w:history="1">
        <w:r>
          <w:rPr>
            <w:rFonts w:ascii="仿宋" w:eastAsia="仿宋" w:hAnsi="仿宋" w:cs="仿宋" w:hint="eastAsia"/>
            <w:lang w:eastAsia="zh-CN"/>
          </w:rPr>
          <w:t>(二)、质量保证体系实施</w:t>
        </w:r>
        <w:r>
          <w:tab/>
        </w:r>
        <w:r>
          <w:fldChar w:fldCharType="begin"/>
        </w:r>
        <w:r>
          <w:instrText xml:space="preserve"> PAGEREF _Toc3490 \h </w:instrText>
        </w:r>
        <w:r>
          <w:fldChar w:fldCharType="separate"/>
        </w:r>
        <w:r>
          <w:t>4</w:t>
        </w:r>
        <w:r>
          <w:fldChar w:fldCharType="end"/>
        </w:r>
      </w:hyperlink>
    </w:p>
    <w:p>
      <w:pPr>
        <w:pStyle w:val="TOC2"/>
        <w:tabs>
          <w:tab w:val="right" w:leader="dot" w:pos="8306"/>
        </w:tabs>
      </w:pPr>
      <w:hyperlink w:anchor="_Toc981" w:history="1">
        <w:r>
          <w:rPr>
            <w:rFonts w:ascii="仿宋" w:eastAsia="仿宋" w:hAnsi="仿宋" w:cs="仿宋" w:hint="eastAsia"/>
            <w:lang w:eastAsia="zh-CN"/>
          </w:rPr>
          <w:t>(三)、监理与质量控制流程</w:t>
        </w:r>
        <w:r>
          <w:tab/>
        </w:r>
        <w:r>
          <w:fldChar w:fldCharType="begin"/>
        </w:r>
        <w:r>
          <w:instrText xml:space="preserve"> PAGEREF _Toc981 \h </w:instrText>
        </w:r>
        <w:r>
          <w:fldChar w:fldCharType="separate"/>
        </w:r>
        <w:r>
          <w:t>4</w:t>
        </w:r>
        <w:r>
          <w:fldChar w:fldCharType="end"/>
        </w:r>
      </w:hyperlink>
    </w:p>
    <w:p>
      <w:pPr>
        <w:pStyle w:val="TOC1"/>
        <w:tabs>
          <w:tab w:val="right" w:leader="dot" w:pos="8306"/>
        </w:tabs>
      </w:pPr>
      <w:hyperlink w:anchor="_Toc28604" w:history="1">
        <w:r>
          <w:rPr>
            <w:rFonts w:ascii="仿宋" w:eastAsia="仿宋" w:hAnsi="仿宋" w:cs="仿宋" w:hint="eastAsia"/>
            <w:lang w:eastAsia="zh-CN"/>
          </w:rPr>
          <w:t>二、财务管理与成本控制</w:t>
        </w:r>
        <w:r>
          <w:tab/>
        </w:r>
        <w:r>
          <w:fldChar w:fldCharType="begin"/>
        </w:r>
        <w:r>
          <w:instrText xml:space="preserve"> PAGEREF _Toc28604 \h </w:instrText>
        </w:r>
        <w:r>
          <w:fldChar w:fldCharType="separate"/>
        </w:r>
        <w:r>
          <w:t>5</w:t>
        </w:r>
        <w:r>
          <w:fldChar w:fldCharType="end"/>
        </w:r>
      </w:hyperlink>
    </w:p>
    <w:p>
      <w:pPr>
        <w:pStyle w:val="TOC2"/>
        <w:tabs>
          <w:tab w:val="right" w:leader="dot" w:pos="8306"/>
        </w:tabs>
      </w:pPr>
      <w:hyperlink w:anchor="_Toc8500" w:history="1">
        <w:r>
          <w:rPr>
            <w:rFonts w:ascii="仿宋" w:eastAsia="仿宋" w:hAnsi="仿宋" w:cs="仿宋" w:hint="eastAsia"/>
            <w:lang w:eastAsia="zh-CN"/>
          </w:rPr>
          <w:t>(一)、财务管理体系建设</w:t>
        </w:r>
        <w:r>
          <w:tab/>
        </w:r>
        <w:r>
          <w:fldChar w:fldCharType="begin"/>
        </w:r>
        <w:r>
          <w:instrText xml:space="preserve"> PAGEREF _Toc8500 \h </w:instrText>
        </w:r>
        <w:r>
          <w:fldChar w:fldCharType="separate"/>
        </w:r>
        <w:r>
          <w:t>5</w:t>
        </w:r>
        <w:r>
          <w:fldChar w:fldCharType="end"/>
        </w:r>
      </w:hyperlink>
    </w:p>
    <w:p>
      <w:pPr>
        <w:pStyle w:val="TOC2"/>
        <w:tabs>
          <w:tab w:val="right" w:leader="dot" w:pos="8306"/>
        </w:tabs>
      </w:pPr>
      <w:hyperlink w:anchor="_Toc19248" w:history="1">
        <w:r>
          <w:rPr>
            <w:rFonts w:ascii="仿宋" w:eastAsia="仿宋" w:hAnsi="仿宋" w:cs="仿宋" w:hint="eastAsia"/>
            <w:lang w:eastAsia="zh-CN"/>
          </w:rPr>
          <w:t>(二)、成本控制措施</w:t>
        </w:r>
        <w:r>
          <w:tab/>
        </w:r>
        <w:r>
          <w:fldChar w:fldCharType="begin"/>
        </w:r>
        <w:r>
          <w:instrText xml:space="preserve"> PAGEREF _Toc19248 \h </w:instrText>
        </w:r>
        <w:r>
          <w:fldChar w:fldCharType="separate"/>
        </w:r>
        <w:r>
          <w:t>6</w:t>
        </w:r>
        <w:r>
          <w:fldChar w:fldCharType="end"/>
        </w:r>
      </w:hyperlink>
    </w:p>
    <w:p>
      <w:pPr>
        <w:pStyle w:val="TOC1"/>
        <w:tabs>
          <w:tab w:val="right" w:leader="dot" w:pos="8306"/>
        </w:tabs>
      </w:pPr>
      <w:hyperlink w:anchor="_Toc30784" w:history="1">
        <w:r>
          <w:rPr>
            <w:rFonts w:ascii="仿宋" w:eastAsia="仿宋" w:hAnsi="仿宋" w:cs="仿宋" w:hint="eastAsia"/>
            <w:lang w:eastAsia="zh-CN"/>
          </w:rPr>
          <w:t>三、社会影响分析</w:t>
        </w:r>
        <w:r>
          <w:tab/>
        </w:r>
        <w:r>
          <w:fldChar w:fldCharType="begin"/>
        </w:r>
        <w:r>
          <w:instrText xml:space="preserve"> PAGEREF _Toc30784 \h </w:instrText>
        </w:r>
        <w:r>
          <w:fldChar w:fldCharType="separate"/>
        </w:r>
        <w:r>
          <w:t>7</w:t>
        </w:r>
        <w:r>
          <w:fldChar w:fldCharType="end"/>
        </w:r>
      </w:hyperlink>
    </w:p>
    <w:p>
      <w:pPr>
        <w:pStyle w:val="TOC2"/>
        <w:tabs>
          <w:tab w:val="right" w:leader="dot" w:pos="8306"/>
        </w:tabs>
      </w:pPr>
      <w:hyperlink w:anchor="_Toc32116" w:history="1">
        <w:r>
          <w:rPr>
            <w:rFonts w:ascii="仿宋" w:eastAsia="仿宋" w:hAnsi="仿宋" w:cs="仿宋" w:hint="eastAsia"/>
            <w:lang w:eastAsia="zh-CN"/>
          </w:rPr>
          <w:t>(一)、社会影响效果分析</w:t>
        </w:r>
        <w:r>
          <w:tab/>
        </w:r>
        <w:r>
          <w:fldChar w:fldCharType="begin"/>
        </w:r>
        <w:r>
          <w:instrText xml:space="preserve"> PAGEREF _Toc32116 \h </w:instrText>
        </w:r>
        <w:r>
          <w:fldChar w:fldCharType="separate"/>
        </w:r>
        <w:r>
          <w:t>7</w:t>
        </w:r>
        <w:r>
          <w:fldChar w:fldCharType="end"/>
        </w:r>
      </w:hyperlink>
    </w:p>
    <w:p>
      <w:pPr>
        <w:pStyle w:val="TOC2"/>
        <w:tabs>
          <w:tab w:val="right" w:leader="dot" w:pos="8306"/>
        </w:tabs>
      </w:pPr>
      <w:hyperlink w:anchor="_Toc24674" w:history="1">
        <w:r>
          <w:rPr>
            <w:rFonts w:ascii="仿宋" w:eastAsia="仿宋" w:hAnsi="仿宋" w:cs="仿宋" w:hint="eastAsia"/>
            <w:lang w:eastAsia="zh-CN"/>
          </w:rPr>
          <w:t>(二)、社会适应性分析</w:t>
        </w:r>
        <w:r>
          <w:tab/>
        </w:r>
        <w:r>
          <w:fldChar w:fldCharType="begin"/>
        </w:r>
        <w:r>
          <w:instrText xml:space="preserve"> PAGEREF _Toc24674 \h </w:instrText>
        </w:r>
        <w:r>
          <w:fldChar w:fldCharType="separate"/>
        </w:r>
        <w:r>
          <w:t>10</w:t>
        </w:r>
        <w:r>
          <w:fldChar w:fldCharType="end"/>
        </w:r>
      </w:hyperlink>
    </w:p>
    <w:p>
      <w:pPr>
        <w:pStyle w:val="TOC2"/>
        <w:tabs>
          <w:tab w:val="right" w:leader="dot" w:pos="8306"/>
        </w:tabs>
      </w:pPr>
      <w:hyperlink w:anchor="_Toc22763" w:history="1">
        <w:r>
          <w:rPr>
            <w:rFonts w:ascii="仿宋" w:eastAsia="仿宋" w:hAnsi="仿宋" w:cs="仿宋" w:hint="eastAsia"/>
            <w:lang w:eastAsia="zh-CN"/>
          </w:rPr>
          <w:t>(三)、社会风险及对策分析</w:t>
        </w:r>
        <w:r>
          <w:tab/>
        </w:r>
        <w:r>
          <w:fldChar w:fldCharType="begin"/>
        </w:r>
        <w:r>
          <w:instrText xml:space="preserve"> PAGEREF _Toc22763 \h </w:instrText>
        </w:r>
        <w:r>
          <w:fldChar w:fldCharType="separate"/>
        </w:r>
        <w:r>
          <w:t>11</w:t>
        </w:r>
        <w:r>
          <w:fldChar w:fldCharType="end"/>
        </w:r>
      </w:hyperlink>
    </w:p>
    <w:p>
      <w:pPr>
        <w:pStyle w:val="TOC1"/>
        <w:tabs>
          <w:tab w:val="right" w:leader="dot" w:pos="8306"/>
        </w:tabs>
      </w:pPr>
      <w:hyperlink w:anchor="_Toc24710" w:history="1">
        <w:r>
          <w:rPr>
            <w:rFonts w:ascii="仿宋" w:eastAsia="仿宋" w:hAnsi="仿宋" w:cs="仿宋" w:hint="eastAsia"/>
            <w:lang w:eastAsia="zh-CN"/>
          </w:rPr>
          <w:t>四、微生物学诊断产品项目概论</w:t>
        </w:r>
        <w:r>
          <w:tab/>
        </w:r>
        <w:r>
          <w:fldChar w:fldCharType="begin"/>
        </w:r>
        <w:r>
          <w:instrText xml:space="preserve"> PAGEREF _Toc24710 \h </w:instrText>
        </w:r>
        <w:r>
          <w:fldChar w:fldCharType="separate"/>
        </w:r>
        <w:r>
          <w:t>15</w:t>
        </w:r>
        <w:r>
          <w:fldChar w:fldCharType="end"/>
        </w:r>
      </w:hyperlink>
    </w:p>
    <w:p>
      <w:pPr>
        <w:pStyle w:val="TOC2"/>
        <w:tabs>
          <w:tab w:val="right" w:leader="dot" w:pos="8306"/>
        </w:tabs>
      </w:pPr>
      <w:hyperlink w:anchor="_Toc13956" w:history="1">
        <w:r>
          <w:rPr>
            <w:rFonts w:ascii="仿宋" w:eastAsia="仿宋" w:hAnsi="仿宋" w:cs="仿宋" w:hint="eastAsia"/>
            <w:lang w:eastAsia="zh-CN"/>
          </w:rPr>
          <w:t>(一)、项目申报单位概况</w:t>
        </w:r>
        <w:r>
          <w:tab/>
        </w:r>
        <w:r>
          <w:fldChar w:fldCharType="begin"/>
        </w:r>
        <w:r>
          <w:instrText xml:space="preserve"> PAGEREF _Toc13956 \h </w:instrText>
        </w:r>
        <w:r>
          <w:fldChar w:fldCharType="separate"/>
        </w:r>
        <w:r>
          <w:t>15</w:t>
        </w:r>
        <w:r>
          <w:fldChar w:fldCharType="end"/>
        </w:r>
      </w:hyperlink>
    </w:p>
    <w:p>
      <w:pPr>
        <w:pStyle w:val="TOC2"/>
        <w:tabs>
          <w:tab w:val="right" w:leader="dot" w:pos="8306"/>
        </w:tabs>
      </w:pPr>
      <w:hyperlink w:anchor="_Toc27850" w:history="1">
        <w:r>
          <w:rPr>
            <w:rFonts w:ascii="仿宋" w:eastAsia="仿宋" w:hAnsi="仿宋" w:cs="仿宋" w:hint="eastAsia"/>
            <w:lang w:eastAsia="zh-CN"/>
          </w:rPr>
          <w:t>(二)、项目概况</w:t>
        </w:r>
        <w:r>
          <w:tab/>
        </w:r>
        <w:r>
          <w:fldChar w:fldCharType="begin"/>
        </w:r>
        <w:r>
          <w:instrText xml:space="preserve"> PAGEREF _Toc27850 \h </w:instrText>
        </w:r>
        <w:r>
          <w:fldChar w:fldCharType="separate"/>
        </w:r>
        <w:r>
          <w:t>16</w:t>
        </w:r>
        <w:r>
          <w:fldChar w:fldCharType="end"/>
        </w:r>
      </w:hyperlink>
    </w:p>
    <w:p>
      <w:pPr>
        <w:pStyle w:val="TOC1"/>
        <w:tabs>
          <w:tab w:val="right" w:leader="dot" w:pos="8306"/>
        </w:tabs>
      </w:pPr>
      <w:hyperlink w:anchor="_Toc25896" w:history="1">
        <w:r>
          <w:rPr>
            <w:rFonts w:ascii="仿宋" w:eastAsia="仿宋" w:hAnsi="仿宋" w:cs="仿宋" w:hint="eastAsia"/>
            <w:lang w:eastAsia="zh-CN"/>
          </w:rPr>
          <w:t>五、经济影响分析</w:t>
        </w:r>
        <w:r>
          <w:tab/>
        </w:r>
        <w:r>
          <w:fldChar w:fldCharType="begin"/>
        </w:r>
        <w:r>
          <w:instrText xml:space="preserve"> PAGEREF _Toc25896 \h </w:instrText>
        </w:r>
        <w:r>
          <w:fldChar w:fldCharType="separate"/>
        </w:r>
        <w:r>
          <w:t>19</w:t>
        </w:r>
        <w:r>
          <w:fldChar w:fldCharType="end"/>
        </w:r>
      </w:hyperlink>
    </w:p>
    <w:p>
      <w:pPr>
        <w:pStyle w:val="TOC2"/>
        <w:tabs>
          <w:tab w:val="right" w:leader="dot" w:pos="8306"/>
        </w:tabs>
      </w:pPr>
      <w:hyperlink w:anchor="_Toc7854" w:history="1">
        <w:r>
          <w:rPr>
            <w:rFonts w:ascii="仿宋" w:eastAsia="仿宋" w:hAnsi="仿宋" w:cs="仿宋" w:hint="eastAsia"/>
            <w:lang w:eastAsia="zh-CN"/>
          </w:rPr>
          <w:t>(一)、经济费用效益或费用效果分析</w:t>
        </w:r>
        <w:r>
          <w:tab/>
        </w:r>
        <w:r>
          <w:fldChar w:fldCharType="begin"/>
        </w:r>
        <w:r>
          <w:instrText xml:space="preserve"> PAGEREF _Toc7854 \h </w:instrText>
        </w:r>
        <w:r>
          <w:fldChar w:fldCharType="separate"/>
        </w:r>
        <w:r>
          <w:t>19</w:t>
        </w:r>
        <w:r>
          <w:fldChar w:fldCharType="end"/>
        </w:r>
      </w:hyperlink>
    </w:p>
    <w:p>
      <w:pPr>
        <w:pStyle w:val="TOC2"/>
        <w:tabs>
          <w:tab w:val="right" w:leader="dot" w:pos="8306"/>
        </w:tabs>
      </w:pPr>
      <w:hyperlink w:anchor="_Toc28070" w:history="1">
        <w:r>
          <w:rPr>
            <w:rFonts w:ascii="仿宋" w:eastAsia="仿宋" w:hAnsi="仿宋" w:cs="仿宋" w:hint="eastAsia"/>
            <w:lang w:eastAsia="zh-CN"/>
          </w:rPr>
          <w:t>(二)、行业影响分析</w:t>
        </w:r>
        <w:r>
          <w:tab/>
        </w:r>
        <w:r>
          <w:fldChar w:fldCharType="begin"/>
        </w:r>
        <w:r>
          <w:instrText xml:space="preserve"> PAGEREF _Toc28070 \h </w:instrText>
        </w:r>
        <w:r>
          <w:fldChar w:fldCharType="separate"/>
        </w:r>
        <w:r>
          <w:t>21</w:t>
        </w:r>
        <w:r>
          <w:fldChar w:fldCharType="end"/>
        </w:r>
      </w:hyperlink>
    </w:p>
    <w:p>
      <w:pPr>
        <w:pStyle w:val="TOC2"/>
        <w:tabs>
          <w:tab w:val="right" w:leader="dot" w:pos="8306"/>
        </w:tabs>
      </w:pPr>
      <w:hyperlink w:anchor="_Toc9171" w:history="1">
        <w:r>
          <w:rPr>
            <w:rFonts w:ascii="仿宋" w:eastAsia="仿宋" w:hAnsi="仿宋" w:cs="仿宋" w:hint="eastAsia"/>
            <w:lang w:eastAsia="zh-CN"/>
          </w:rPr>
          <w:t>(三)、区域经济影响分析</w:t>
        </w:r>
        <w:r>
          <w:tab/>
        </w:r>
        <w:r>
          <w:fldChar w:fldCharType="begin"/>
        </w:r>
        <w:r>
          <w:instrText xml:space="preserve"> PAGEREF _Toc9171 \h </w:instrText>
        </w:r>
        <w:r>
          <w:fldChar w:fldCharType="separate"/>
        </w:r>
        <w:r>
          <w:t>23</w:t>
        </w:r>
        <w:r>
          <w:fldChar w:fldCharType="end"/>
        </w:r>
      </w:hyperlink>
    </w:p>
    <w:p>
      <w:pPr>
        <w:pStyle w:val="TOC2"/>
        <w:tabs>
          <w:tab w:val="right" w:leader="dot" w:pos="8306"/>
        </w:tabs>
      </w:pPr>
      <w:hyperlink w:anchor="_Toc5891" w:history="1">
        <w:r>
          <w:rPr>
            <w:rFonts w:ascii="仿宋" w:eastAsia="仿宋" w:hAnsi="仿宋" w:cs="仿宋" w:hint="eastAsia"/>
            <w:lang w:eastAsia="zh-CN"/>
          </w:rPr>
          <w:t>(四)、宏观经济影响分析</w:t>
        </w:r>
        <w:r>
          <w:tab/>
        </w:r>
        <w:r>
          <w:fldChar w:fldCharType="begin"/>
        </w:r>
        <w:r>
          <w:instrText xml:space="preserve"> PAGEREF _Toc5891 \h </w:instrText>
        </w:r>
        <w:r>
          <w:fldChar w:fldCharType="separate"/>
        </w:r>
        <w:r>
          <w:t>24</w:t>
        </w:r>
        <w:r>
          <w:fldChar w:fldCharType="end"/>
        </w:r>
      </w:hyperlink>
    </w:p>
    <w:p>
      <w:pPr>
        <w:pStyle w:val="TOC1"/>
        <w:tabs>
          <w:tab w:val="right" w:leader="dot" w:pos="8306"/>
        </w:tabs>
      </w:pPr>
      <w:hyperlink w:anchor="_Toc16254" w:history="1">
        <w:r>
          <w:rPr>
            <w:rFonts w:ascii="仿宋" w:eastAsia="仿宋" w:hAnsi="仿宋" w:cs="仿宋" w:hint="eastAsia"/>
            <w:lang w:eastAsia="zh-CN"/>
          </w:rPr>
          <w:t>六、环境和生态影响分析</w:t>
        </w:r>
        <w:r>
          <w:tab/>
        </w:r>
        <w:r>
          <w:fldChar w:fldCharType="begin"/>
        </w:r>
        <w:r>
          <w:instrText xml:space="preserve"> PAGEREF _Toc16254 \h </w:instrText>
        </w:r>
        <w:r>
          <w:fldChar w:fldCharType="separate"/>
        </w:r>
        <w:r>
          <w:t>25</w:t>
        </w:r>
        <w:r>
          <w:fldChar w:fldCharType="end"/>
        </w:r>
      </w:hyperlink>
    </w:p>
    <w:p>
      <w:pPr>
        <w:pStyle w:val="TOC2"/>
        <w:tabs>
          <w:tab w:val="right" w:leader="dot" w:pos="8306"/>
        </w:tabs>
      </w:pPr>
      <w:hyperlink w:anchor="_Toc13916" w:history="1">
        <w:r>
          <w:rPr>
            <w:rFonts w:ascii="仿宋" w:eastAsia="仿宋" w:hAnsi="仿宋" w:cs="仿宋" w:hint="eastAsia"/>
            <w:lang w:eastAsia="zh-CN"/>
          </w:rPr>
          <w:t>(一)、环境和生态现状</w:t>
        </w:r>
        <w:r>
          <w:tab/>
        </w:r>
        <w:r>
          <w:fldChar w:fldCharType="begin"/>
        </w:r>
        <w:r>
          <w:instrText xml:space="preserve"> PAGEREF _Toc13916 \h </w:instrText>
        </w:r>
        <w:r>
          <w:fldChar w:fldCharType="separate"/>
        </w:r>
        <w:r>
          <w:t>25</w:t>
        </w:r>
        <w:r>
          <w:fldChar w:fldCharType="end"/>
        </w:r>
      </w:hyperlink>
    </w:p>
    <w:p>
      <w:pPr>
        <w:pStyle w:val="TOC2"/>
        <w:tabs>
          <w:tab w:val="right" w:leader="dot" w:pos="8306"/>
        </w:tabs>
      </w:pPr>
      <w:hyperlink w:anchor="_Toc23939" w:history="1">
        <w:r>
          <w:rPr>
            <w:rFonts w:ascii="仿宋" w:eastAsia="仿宋" w:hAnsi="仿宋" w:cs="仿宋" w:hint="eastAsia"/>
            <w:lang w:eastAsia="zh-CN"/>
          </w:rPr>
          <w:t>(二)、生态环境影响分析</w:t>
        </w:r>
        <w:r>
          <w:tab/>
        </w:r>
        <w:r>
          <w:fldChar w:fldCharType="begin"/>
        </w:r>
        <w:r>
          <w:instrText xml:space="preserve"> PAGEREF _Toc23939 \h </w:instrText>
        </w:r>
        <w:r>
          <w:fldChar w:fldCharType="separate"/>
        </w:r>
        <w:r>
          <w:t>27</w:t>
        </w:r>
        <w:r>
          <w:fldChar w:fldCharType="end"/>
        </w:r>
      </w:hyperlink>
    </w:p>
    <w:p>
      <w:pPr>
        <w:pStyle w:val="TOC2"/>
        <w:tabs>
          <w:tab w:val="right" w:leader="dot" w:pos="8306"/>
        </w:tabs>
      </w:pPr>
      <w:hyperlink w:anchor="_Toc28344" w:history="1">
        <w:r>
          <w:rPr>
            <w:rFonts w:ascii="仿宋" w:eastAsia="仿宋" w:hAnsi="仿宋" w:cs="仿宋" w:hint="eastAsia"/>
            <w:lang w:eastAsia="zh-CN"/>
          </w:rPr>
          <w:t>(三)、生态环境保护措施</w:t>
        </w:r>
        <w:r>
          <w:tab/>
        </w:r>
        <w:r>
          <w:fldChar w:fldCharType="begin"/>
        </w:r>
        <w:r>
          <w:instrText xml:space="preserve"> PAGEREF _Toc28344 \h </w:instrText>
        </w:r>
        <w:r>
          <w:fldChar w:fldCharType="separate"/>
        </w:r>
        <w:r>
          <w:t>28</w:t>
        </w:r>
        <w:r>
          <w:fldChar w:fldCharType="end"/>
        </w:r>
      </w:hyperlink>
    </w:p>
    <w:p>
      <w:pPr>
        <w:pStyle w:val="TOC2"/>
        <w:tabs>
          <w:tab w:val="right" w:leader="dot" w:pos="8306"/>
        </w:tabs>
      </w:pPr>
      <w:hyperlink w:anchor="_Toc26952" w:history="1">
        <w:r>
          <w:rPr>
            <w:rFonts w:ascii="仿宋" w:eastAsia="仿宋" w:hAnsi="仿宋" w:cs="仿宋" w:hint="eastAsia"/>
            <w:lang w:eastAsia="zh-CN"/>
          </w:rPr>
          <w:t>(四)、地质灾害影响分析</w:t>
        </w:r>
        <w:r>
          <w:tab/>
        </w:r>
        <w:r>
          <w:fldChar w:fldCharType="begin"/>
        </w:r>
        <w:r>
          <w:instrText xml:space="preserve"> PAGEREF _Toc26952 \h </w:instrText>
        </w:r>
        <w:r>
          <w:fldChar w:fldCharType="separate"/>
        </w:r>
        <w:r>
          <w:t>30</w:t>
        </w:r>
        <w:r>
          <w:fldChar w:fldCharType="end"/>
        </w:r>
      </w:hyperlink>
    </w:p>
    <w:p>
      <w:pPr>
        <w:pStyle w:val="TOC2"/>
        <w:tabs>
          <w:tab w:val="right" w:leader="dot" w:pos="8306"/>
        </w:tabs>
      </w:pPr>
      <w:hyperlink w:anchor="_Toc26745" w:history="1">
        <w:r>
          <w:rPr>
            <w:rFonts w:ascii="仿宋" w:eastAsia="仿宋" w:hAnsi="仿宋" w:cs="仿宋" w:hint="eastAsia"/>
            <w:lang w:eastAsia="zh-CN"/>
          </w:rPr>
          <w:t>(五)、特殊环境影响</w:t>
        </w:r>
        <w:r>
          <w:tab/>
        </w:r>
        <w:r>
          <w:fldChar w:fldCharType="begin"/>
        </w:r>
        <w:r>
          <w:instrText xml:space="preserve"> PAGEREF _Toc26745 \h </w:instrText>
        </w:r>
        <w:r>
          <w:fldChar w:fldCharType="separate"/>
        </w:r>
        <w:r>
          <w:t>31</w:t>
        </w:r>
        <w:r>
          <w:fldChar w:fldCharType="end"/>
        </w:r>
      </w:hyperlink>
    </w:p>
    <w:p>
      <w:pPr>
        <w:pStyle w:val="TOC1"/>
        <w:tabs>
          <w:tab w:val="right" w:leader="dot" w:pos="8306"/>
        </w:tabs>
      </w:pPr>
      <w:hyperlink w:anchor="_Toc29171" w:history="1">
        <w:r>
          <w:rPr>
            <w:rFonts w:ascii="仿宋" w:eastAsia="仿宋" w:hAnsi="仿宋" w:cs="仿宋" w:hint="eastAsia"/>
            <w:lang w:eastAsia="zh-CN"/>
          </w:rPr>
          <w:t>七、客户关系管理与市场拓展</w:t>
        </w:r>
        <w:r>
          <w:tab/>
        </w:r>
        <w:r>
          <w:fldChar w:fldCharType="begin"/>
        </w:r>
        <w:r>
          <w:instrText xml:space="preserve"> PAGEREF _Toc29171 \h </w:instrText>
        </w:r>
        <w:r>
          <w:fldChar w:fldCharType="separate"/>
        </w:r>
        <w:r>
          <w:t>33</w:t>
        </w:r>
        <w:r>
          <w:fldChar w:fldCharType="end"/>
        </w:r>
      </w:hyperlink>
    </w:p>
    <w:p>
      <w:pPr>
        <w:pStyle w:val="TOC2"/>
        <w:tabs>
          <w:tab w:val="right" w:leader="dot" w:pos="8306"/>
        </w:tabs>
      </w:pPr>
      <w:hyperlink w:anchor="_Toc1361" w:history="1">
        <w:r>
          <w:rPr>
            <w:rFonts w:ascii="仿宋" w:eastAsia="仿宋" w:hAnsi="仿宋" w:cs="仿宋" w:hint="eastAsia"/>
            <w:lang w:eastAsia="zh-CN"/>
          </w:rPr>
          <w:t>(一)、客户关系管理策略</w:t>
        </w:r>
        <w:r>
          <w:tab/>
        </w:r>
        <w:r>
          <w:fldChar w:fldCharType="begin"/>
        </w:r>
        <w:r>
          <w:instrText xml:space="preserve"> PAGEREF _Toc1361 \h </w:instrText>
        </w:r>
        <w:r>
          <w:fldChar w:fldCharType="separate"/>
        </w:r>
        <w:r>
          <w:t>33</w:t>
        </w:r>
        <w:r>
          <w:fldChar w:fldCharType="end"/>
        </w:r>
      </w:hyperlink>
    </w:p>
    <w:p>
      <w:pPr>
        <w:pStyle w:val="TOC2"/>
        <w:tabs>
          <w:tab w:val="right" w:leader="dot" w:pos="8306"/>
        </w:tabs>
      </w:pPr>
      <w:hyperlink w:anchor="_Toc11527" w:history="1">
        <w:r>
          <w:rPr>
            <w:rFonts w:ascii="仿宋" w:eastAsia="仿宋" w:hAnsi="仿宋" w:cs="仿宋" w:hint="eastAsia"/>
            <w:lang w:eastAsia="zh-CN"/>
          </w:rPr>
          <w:t>(二)、市场拓展方案</w:t>
        </w:r>
        <w:r>
          <w:tab/>
        </w:r>
        <w:r>
          <w:fldChar w:fldCharType="begin"/>
        </w:r>
        <w:r>
          <w:instrText xml:space="preserve"> PAGEREF _Toc11527 \h </w:instrText>
        </w:r>
        <w:r>
          <w:fldChar w:fldCharType="separate"/>
        </w:r>
        <w:r>
          <w:t>34</w:t>
        </w:r>
        <w:r>
          <w:fldChar w:fldCharType="end"/>
        </w:r>
      </w:hyperlink>
    </w:p>
    <w:p>
      <w:pPr>
        <w:pStyle w:val="TOC1"/>
        <w:tabs>
          <w:tab w:val="right" w:leader="dot" w:pos="8306"/>
        </w:tabs>
      </w:pPr>
      <w:hyperlink w:anchor="_Toc31972" w:history="1">
        <w:r>
          <w:rPr>
            <w:rFonts w:ascii="仿宋" w:eastAsia="仿宋" w:hAnsi="仿宋" w:cs="仿宋" w:hint="eastAsia"/>
            <w:lang w:eastAsia="zh-CN"/>
          </w:rPr>
          <w:t>八、项目进度计划</w:t>
        </w:r>
        <w:r>
          <w:tab/>
        </w:r>
        <w:r>
          <w:fldChar w:fldCharType="begin"/>
        </w:r>
        <w:r>
          <w:instrText xml:space="preserve"> PAGEREF _Toc31972 \h </w:instrText>
        </w:r>
        <w:r>
          <w:fldChar w:fldCharType="separate"/>
        </w:r>
        <w:r>
          <w:t>35</w:t>
        </w:r>
        <w:r>
          <w:fldChar w:fldCharType="end"/>
        </w:r>
      </w:hyperlink>
    </w:p>
    <w:p>
      <w:pPr>
        <w:pStyle w:val="TOC2"/>
        <w:tabs>
          <w:tab w:val="right" w:leader="dot" w:pos="8306"/>
        </w:tabs>
      </w:pPr>
      <w:hyperlink w:anchor="_Toc13056" w:history="1">
        <w:r>
          <w:rPr>
            <w:rFonts w:ascii="仿宋" w:eastAsia="仿宋" w:hAnsi="仿宋" w:cs="仿宋" w:hint="eastAsia"/>
            <w:lang w:eastAsia="zh-CN"/>
          </w:rPr>
          <w:t>(一)、建设周期</w:t>
        </w:r>
        <w:r>
          <w:tab/>
        </w:r>
        <w:r>
          <w:fldChar w:fldCharType="begin"/>
        </w:r>
        <w:r>
          <w:instrText xml:space="preserve"> PAGEREF _Toc13056 \h </w:instrText>
        </w:r>
        <w:r>
          <w:fldChar w:fldCharType="separate"/>
        </w:r>
        <w:r>
          <w:t>35</w:t>
        </w:r>
        <w:r>
          <w:fldChar w:fldCharType="end"/>
        </w:r>
      </w:hyperlink>
    </w:p>
    <w:p>
      <w:pPr>
        <w:pStyle w:val="TOC2"/>
        <w:tabs>
          <w:tab w:val="right" w:leader="dot" w:pos="8306"/>
        </w:tabs>
      </w:pPr>
      <w:hyperlink w:anchor="_Toc28546" w:history="1">
        <w:r>
          <w:rPr>
            <w:rFonts w:ascii="仿宋" w:eastAsia="仿宋" w:hAnsi="仿宋" w:cs="仿宋" w:hint="eastAsia"/>
            <w:lang w:eastAsia="zh-CN"/>
          </w:rPr>
          <w:t>(二)、建设进度</w:t>
        </w:r>
        <w:r>
          <w:tab/>
        </w:r>
        <w:r>
          <w:fldChar w:fldCharType="begin"/>
        </w:r>
        <w:r>
          <w:instrText xml:space="preserve"> PAGEREF _Toc28546 \h </w:instrText>
        </w:r>
        <w:r>
          <w:fldChar w:fldCharType="separate"/>
        </w:r>
        <w:r>
          <w:t>35</w:t>
        </w:r>
        <w:r>
          <w:fldChar w:fldCharType="end"/>
        </w:r>
      </w:hyperlink>
    </w:p>
    <w:p>
      <w:pPr>
        <w:pStyle w:val="TOC2"/>
        <w:tabs>
          <w:tab w:val="right" w:leader="dot" w:pos="8306"/>
        </w:tabs>
      </w:pPr>
      <w:hyperlink w:anchor="_Toc28075" w:history="1">
        <w:r>
          <w:rPr>
            <w:rFonts w:ascii="仿宋" w:eastAsia="仿宋" w:hAnsi="仿宋" w:cs="仿宋" w:hint="eastAsia"/>
            <w:lang w:eastAsia="zh-CN"/>
          </w:rPr>
          <w:t>(三)、进度安排注意事项</w:t>
        </w:r>
        <w:r>
          <w:tab/>
        </w:r>
        <w:r>
          <w:fldChar w:fldCharType="begin"/>
        </w:r>
        <w:r>
          <w:instrText xml:space="preserve"> PAGEREF _Toc28075 \h </w:instrText>
        </w:r>
        <w:r>
          <w:fldChar w:fldCharType="separate"/>
        </w:r>
        <w:r>
          <w:t>37</w:t>
        </w:r>
        <w:r>
          <w:fldChar w:fldCharType="end"/>
        </w:r>
      </w:hyperlink>
    </w:p>
    <w:p>
      <w:pPr>
        <w:pStyle w:val="TOC2"/>
        <w:tabs>
          <w:tab w:val="right" w:leader="dot" w:pos="8306"/>
        </w:tabs>
      </w:pPr>
      <w:hyperlink w:anchor="_Toc10137" w:history="1">
        <w:r>
          <w:rPr>
            <w:rFonts w:ascii="仿宋" w:eastAsia="仿宋" w:hAnsi="仿宋" w:cs="仿宋" w:hint="eastAsia"/>
            <w:lang w:eastAsia="zh-CN"/>
          </w:rPr>
          <w:t>(四)、人力资源配置</w:t>
        </w:r>
        <w:r>
          <w:tab/>
        </w:r>
        <w:r>
          <w:fldChar w:fldCharType="begin"/>
        </w:r>
        <w:r>
          <w:instrText xml:space="preserve"> PAGEREF _Toc10137 \h </w:instrText>
        </w:r>
        <w:r>
          <w:fldChar w:fldCharType="separate"/>
        </w:r>
        <w:r>
          <w:t>37</w:t>
        </w:r>
        <w:r>
          <w:fldChar w:fldCharType="end"/>
        </w:r>
      </w:hyperlink>
    </w:p>
    <w:p>
      <w:pPr>
        <w:pStyle w:val="TOC2"/>
        <w:tabs>
          <w:tab w:val="right" w:leader="dot" w:pos="8306"/>
        </w:tabs>
      </w:pPr>
      <w:hyperlink w:anchor="_Toc11844" w:history="1">
        <w:r>
          <w:rPr>
            <w:rFonts w:ascii="仿宋" w:eastAsia="仿宋" w:hAnsi="仿宋" w:cs="仿宋" w:hint="eastAsia"/>
            <w:lang w:eastAsia="zh-CN"/>
          </w:rPr>
          <w:t>(五)、员工培训</w:t>
        </w:r>
        <w:r>
          <w:tab/>
        </w:r>
        <w:r>
          <w:fldChar w:fldCharType="begin"/>
        </w:r>
        <w:r>
          <w:instrText xml:space="preserve"> PAGEREF _Toc11844 \h </w:instrText>
        </w:r>
        <w:r>
          <w:fldChar w:fldCharType="separate"/>
        </w:r>
        <w:r>
          <w:t>39</w:t>
        </w:r>
        <w:r>
          <w:fldChar w:fldCharType="end"/>
        </w:r>
      </w:hyperlink>
    </w:p>
    <w:p>
      <w:pPr>
        <w:pStyle w:val="TOC2"/>
        <w:tabs>
          <w:tab w:val="right" w:leader="dot" w:pos="8306"/>
        </w:tabs>
      </w:pPr>
      <w:hyperlink w:anchor="_Toc18385" w:history="1">
        <w:r>
          <w:rPr>
            <w:rFonts w:ascii="仿宋" w:eastAsia="仿宋" w:hAnsi="仿宋" w:cs="仿宋" w:hint="eastAsia"/>
            <w:lang w:eastAsia="zh-CN"/>
          </w:rPr>
          <w:t>(六)、项目实施保障</w:t>
        </w:r>
        <w:r>
          <w:tab/>
        </w:r>
        <w:r>
          <w:fldChar w:fldCharType="begin"/>
        </w:r>
        <w:r>
          <w:instrText xml:space="preserve"> PAGEREF _Toc18385 \h </w:instrText>
        </w:r>
        <w:r>
          <w:fldChar w:fldCharType="separate"/>
        </w:r>
        <w:r>
          <w:t>40</w:t>
        </w:r>
        <w:r>
          <w:fldChar w:fldCharType="end"/>
        </w:r>
      </w:hyperlink>
    </w:p>
    <w:p>
      <w:pPr>
        <w:pStyle w:val="TOC2"/>
        <w:tabs>
          <w:tab w:val="right" w:leader="dot" w:pos="8306"/>
        </w:tabs>
      </w:pPr>
      <w:hyperlink w:anchor="_Toc20912" w:history="1">
        <w:r>
          <w:rPr>
            <w:rFonts w:ascii="仿宋" w:eastAsia="仿宋" w:hAnsi="仿宋" w:cs="仿宋" w:hint="eastAsia"/>
            <w:lang w:eastAsia="zh-CN"/>
          </w:rPr>
          <w:t>(七)、安全规范管理</w:t>
        </w:r>
        <w:r>
          <w:tab/>
        </w:r>
        <w:r>
          <w:fldChar w:fldCharType="begin"/>
        </w:r>
        <w:r>
          <w:instrText xml:space="preserve"> PAGEREF _Toc20912 \h </w:instrText>
        </w:r>
        <w:r>
          <w:fldChar w:fldCharType="separate"/>
        </w:r>
        <w:r>
          <w:t>41</w:t>
        </w:r>
        <w:r>
          <w:fldChar w:fldCharType="end"/>
        </w:r>
      </w:hyperlink>
    </w:p>
    <w:p>
      <w:pPr>
        <w:pStyle w:val="TOC1"/>
        <w:tabs>
          <w:tab w:val="right" w:leader="dot" w:pos="8306"/>
        </w:tabs>
      </w:pPr>
      <w:hyperlink w:anchor="_Toc21232" w:history="1">
        <w:r>
          <w:rPr>
            <w:rFonts w:ascii="仿宋" w:eastAsia="仿宋" w:hAnsi="仿宋" w:cs="仿宋" w:hint="eastAsia"/>
            <w:lang w:eastAsia="zh-CN"/>
          </w:rPr>
          <w:t>九、安全与应急管理</w:t>
        </w:r>
        <w:r>
          <w:tab/>
        </w:r>
        <w:r>
          <w:fldChar w:fldCharType="begin"/>
        </w:r>
        <w:r>
          <w:instrText xml:space="preserve"> PAGEREF _Toc21232 \h </w:instrText>
        </w:r>
        <w:r>
          <w:fldChar w:fldCharType="separate"/>
        </w:r>
        <w:r>
          <w:t>43</w:t>
        </w:r>
        <w:r>
          <w:fldChar w:fldCharType="end"/>
        </w:r>
      </w:hyperlink>
    </w:p>
    <w:p>
      <w:pPr>
        <w:pStyle w:val="TOC2"/>
        <w:tabs>
          <w:tab w:val="right" w:leader="dot" w:pos="8306"/>
        </w:tabs>
      </w:pPr>
      <w:hyperlink w:anchor="_Toc19269" w:history="1">
        <w:r>
          <w:rPr>
            <w:rFonts w:ascii="仿宋" w:eastAsia="仿宋" w:hAnsi="仿宋" w:cs="仿宋" w:hint="eastAsia"/>
            <w:lang w:eastAsia="zh-CN"/>
          </w:rPr>
          <w:t>(一)、安全生产管理</w:t>
        </w:r>
        <w:r>
          <w:tab/>
        </w:r>
        <w:r>
          <w:fldChar w:fldCharType="begin"/>
        </w:r>
        <w:r>
          <w:instrText xml:space="preserve"> PAGEREF _Toc19269 \h </w:instrText>
        </w:r>
        <w:r>
          <w:fldChar w:fldCharType="separate"/>
        </w:r>
        <w:r>
          <w:t>43</w:t>
        </w:r>
        <w:r>
          <w:fldChar w:fldCharType="end"/>
        </w:r>
      </w:hyperlink>
    </w:p>
    <w:p>
      <w:pPr>
        <w:pStyle w:val="TOC2"/>
        <w:tabs>
          <w:tab w:val="right" w:leader="dot" w:pos="8306"/>
        </w:tabs>
      </w:pPr>
      <w:hyperlink w:anchor="_Toc9209" w:history="1">
        <w:r>
          <w:rPr>
            <w:rFonts w:ascii="仿宋" w:eastAsia="仿宋" w:hAnsi="仿宋" w:cs="仿宋" w:hint="eastAsia"/>
            <w:lang w:eastAsia="zh-CN"/>
          </w:rPr>
          <w:t>(二)、应急预案与响应</w:t>
        </w:r>
        <w:r>
          <w:tab/>
        </w:r>
        <w:r>
          <w:fldChar w:fldCharType="begin"/>
        </w:r>
        <w:r>
          <w:instrText xml:space="preserve"> PAGEREF _Toc9209 \h </w:instrText>
        </w:r>
        <w:r>
          <w:fldChar w:fldCharType="separate"/>
        </w:r>
        <w:r>
          <w:t>44</w:t>
        </w:r>
        <w:r>
          <w:fldChar w:fldCharType="end"/>
        </w:r>
      </w:hyperlink>
    </w:p>
    <w:p>
      <w:pPr>
        <w:pStyle w:val="TOC1"/>
        <w:tabs>
          <w:tab w:val="right" w:leader="dot" w:pos="8306"/>
        </w:tabs>
      </w:pPr>
      <w:hyperlink w:anchor="_Toc29429" w:history="1">
        <w:r>
          <w:rPr>
            <w:rFonts w:ascii="仿宋" w:eastAsia="仿宋" w:hAnsi="仿宋" w:cs="仿宋" w:hint="eastAsia"/>
            <w:lang w:eastAsia="zh-CN"/>
          </w:rPr>
          <w:t>十、土地利用与规划方案</w:t>
        </w:r>
        <w:r>
          <w:tab/>
        </w:r>
        <w:r>
          <w:fldChar w:fldCharType="begin"/>
        </w:r>
        <w:r>
          <w:instrText xml:space="preserve"> PAGEREF _Toc29429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10" w:history="1">
        <w:r>
          <w:rPr>
            <w:rFonts w:ascii="仿宋" w:eastAsia="仿宋" w:hAnsi="仿宋" w:cs="仿宋" w:hint="eastAsia"/>
            <w:lang w:eastAsia="zh-CN"/>
          </w:rPr>
          <w:t>(一)、项目用地情况分析</w:t>
        </w:r>
        <w:r>
          <w:tab/>
        </w:r>
        <w:r>
          <w:fldChar w:fldCharType="begin"/>
        </w:r>
        <w:r>
          <w:instrText xml:space="preserve"> PAGEREF _Toc24610 \h </w:instrText>
        </w:r>
        <w:r>
          <w:fldChar w:fldCharType="separate"/>
        </w:r>
        <w:r>
          <w:t>46</w:t>
        </w:r>
        <w:r>
          <w:fldChar w:fldCharType="end"/>
        </w:r>
      </w:hyperlink>
    </w:p>
    <w:p>
      <w:pPr>
        <w:pStyle w:val="TOC2"/>
        <w:tabs>
          <w:tab w:val="right" w:leader="dot" w:pos="8306"/>
        </w:tabs>
      </w:pPr>
      <w:hyperlink w:anchor="_Toc6635" w:history="1">
        <w:r>
          <w:rPr>
            <w:rFonts w:ascii="仿宋" w:eastAsia="仿宋" w:hAnsi="仿宋" w:cs="仿宋" w:hint="eastAsia"/>
            <w:lang w:eastAsia="zh-CN"/>
          </w:rPr>
          <w:t>(二)、土地利用规划方案</w:t>
        </w:r>
        <w:r>
          <w:tab/>
        </w:r>
        <w:r>
          <w:fldChar w:fldCharType="begin"/>
        </w:r>
        <w:r>
          <w:instrText xml:space="preserve"> PAGEREF _Toc6635 \h </w:instrText>
        </w:r>
        <w:r>
          <w:fldChar w:fldCharType="separate"/>
        </w:r>
        <w:r>
          <w:t>47</w:t>
        </w:r>
        <w:r>
          <w:fldChar w:fldCharType="end"/>
        </w:r>
      </w:hyperlink>
    </w:p>
    <w:p>
      <w:pPr>
        <w:pStyle w:val="TOC1"/>
        <w:tabs>
          <w:tab w:val="right" w:leader="dot" w:pos="8306"/>
        </w:tabs>
      </w:pPr>
      <w:hyperlink w:anchor="_Toc31121" w:history="1">
        <w:r>
          <w:rPr>
            <w:rFonts w:ascii="仿宋" w:eastAsia="仿宋" w:hAnsi="仿宋" w:cs="仿宋" w:hint="eastAsia"/>
            <w:lang w:eastAsia="zh-CN"/>
          </w:rPr>
          <w:t>十一、项目质量与标准</w:t>
        </w:r>
        <w:r>
          <w:tab/>
        </w:r>
        <w:r>
          <w:fldChar w:fldCharType="begin"/>
        </w:r>
        <w:r>
          <w:instrText xml:space="preserve"> PAGEREF _Toc31121 \h </w:instrText>
        </w:r>
        <w:r>
          <w:fldChar w:fldCharType="separate"/>
        </w:r>
        <w:r>
          <w:t>48</w:t>
        </w:r>
        <w:r>
          <w:fldChar w:fldCharType="end"/>
        </w:r>
      </w:hyperlink>
    </w:p>
    <w:p>
      <w:pPr>
        <w:pStyle w:val="TOC2"/>
        <w:tabs>
          <w:tab w:val="right" w:leader="dot" w:pos="8306"/>
        </w:tabs>
      </w:pPr>
      <w:hyperlink w:anchor="_Toc16588" w:history="1">
        <w:r>
          <w:rPr>
            <w:rFonts w:ascii="仿宋" w:eastAsia="仿宋" w:hAnsi="仿宋" w:cs="仿宋" w:hint="eastAsia"/>
            <w:lang w:eastAsia="zh-CN"/>
          </w:rPr>
          <w:t>(一)、质量保障体系</w:t>
        </w:r>
        <w:r>
          <w:tab/>
        </w:r>
        <w:r>
          <w:fldChar w:fldCharType="begin"/>
        </w:r>
        <w:r>
          <w:instrText xml:space="preserve"> PAGEREF _Toc16588 \h </w:instrText>
        </w:r>
        <w:r>
          <w:fldChar w:fldCharType="separate"/>
        </w:r>
        <w:r>
          <w:t>48</w:t>
        </w:r>
        <w:r>
          <w:fldChar w:fldCharType="end"/>
        </w:r>
      </w:hyperlink>
    </w:p>
    <w:p>
      <w:pPr>
        <w:pStyle w:val="TOC2"/>
        <w:tabs>
          <w:tab w:val="right" w:leader="dot" w:pos="8306"/>
        </w:tabs>
      </w:pPr>
      <w:hyperlink w:anchor="_Toc20745" w:history="1">
        <w:r>
          <w:rPr>
            <w:rFonts w:ascii="仿宋" w:eastAsia="仿宋" w:hAnsi="仿宋" w:cs="仿宋" w:hint="eastAsia"/>
            <w:lang w:eastAsia="zh-CN"/>
          </w:rPr>
          <w:t>(二)、标准化作业流程</w:t>
        </w:r>
        <w:r>
          <w:tab/>
        </w:r>
        <w:r>
          <w:fldChar w:fldCharType="begin"/>
        </w:r>
        <w:r>
          <w:instrText xml:space="preserve"> PAGEREF _Toc20745 \h </w:instrText>
        </w:r>
        <w:r>
          <w:fldChar w:fldCharType="separate"/>
        </w:r>
        <w:r>
          <w:t>50</w:t>
        </w:r>
        <w:r>
          <w:fldChar w:fldCharType="end"/>
        </w:r>
      </w:hyperlink>
    </w:p>
    <w:p>
      <w:pPr>
        <w:pStyle w:val="TOC2"/>
        <w:tabs>
          <w:tab w:val="right" w:leader="dot" w:pos="8306"/>
        </w:tabs>
      </w:pPr>
      <w:hyperlink w:anchor="_Toc25912" w:history="1">
        <w:r>
          <w:rPr>
            <w:rFonts w:ascii="仿宋" w:eastAsia="仿宋" w:hAnsi="仿宋" w:cs="仿宋" w:hint="eastAsia"/>
            <w:lang w:eastAsia="zh-CN"/>
          </w:rPr>
          <w:t>(三)、质量监控与评估</w:t>
        </w:r>
        <w:r>
          <w:tab/>
        </w:r>
        <w:r>
          <w:fldChar w:fldCharType="begin"/>
        </w:r>
        <w:r>
          <w:instrText xml:space="preserve"> PAGEREF _Toc25912 \h </w:instrText>
        </w:r>
        <w:r>
          <w:fldChar w:fldCharType="separate"/>
        </w:r>
        <w:r>
          <w:t>51</w:t>
        </w:r>
        <w:r>
          <w:fldChar w:fldCharType="end"/>
        </w:r>
      </w:hyperlink>
    </w:p>
    <w:p>
      <w:pPr>
        <w:pStyle w:val="TOC2"/>
        <w:tabs>
          <w:tab w:val="right" w:leader="dot" w:pos="8306"/>
        </w:tabs>
      </w:pPr>
      <w:hyperlink w:anchor="_Toc13801" w:history="1">
        <w:r>
          <w:rPr>
            <w:rFonts w:ascii="仿宋" w:eastAsia="仿宋" w:hAnsi="仿宋" w:cs="仿宋" w:hint="eastAsia"/>
            <w:lang w:eastAsia="zh-CN"/>
          </w:rPr>
          <w:t>(四)、质量改进计划</w:t>
        </w:r>
        <w:r>
          <w:tab/>
        </w:r>
        <w:r>
          <w:fldChar w:fldCharType="begin"/>
        </w:r>
        <w:r>
          <w:instrText xml:space="preserve"> PAGEREF _Toc13801 \h </w:instrText>
        </w:r>
        <w:r>
          <w:fldChar w:fldCharType="separate"/>
        </w:r>
        <w:r>
          <w:t>52</w:t>
        </w:r>
        <w:r>
          <w:fldChar w:fldCharType="end"/>
        </w:r>
      </w:hyperlink>
    </w:p>
    <w:p>
      <w:pPr>
        <w:pStyle w:val="TOC1"/>
        <w:tabs>
          <w:tab w:val="right" w:leader="dot" w:pos="8306"/>
        </w:tabs>
      </w:pPr>
      <w:hyperlink w:anchor="_Toc18509" w:history="1">
        <w:r>
          <w:rPr>
            <w:rFonts w:ascii="仿宋" w:eastAsia="仿宋" w:hAnsi="仿宋" w:cs="仿宋" w:hint="eastAsia"/>
            <w:lang w:eastAsia="zh-CN"/>
          </w:rPr>
          <w:t>十二、环境保护与绿色发展</w:t>
        </w:r>
        <w:r>
          <w:tab/>
        </w:r>
        <w:r>
          <w:fldChar w:fldCharType="begin"/>
        </w:r>
        <w:r>
          <w:instrText xml:space="preserve"> PAGEREF _Toc18509 \h </w:instrText>
        </w:r>
        <w:r>
          <w:fldChar w:fldCharType="separate"/>
        </w:r>
        <w:r>
          <w:t>53</w:t>
        </w:r>
        <w:r>
          <w:fldChar w:fldCharType="end"/>
        </w:r>
      </w:hyperlink>
    </w:p>
    <w:p>
      <w:pPr>
        <w:pStyle w:val="TOC2"/>
        <w:tabs>
          <w:tab w:val="right" w:leader="dot" w:pos="8306"/>
        </w:tabs>
      </w:pPr>
      <w:hyperlink w:anchor="_Toc16167" w:history="1">
        <w:r>
          <w:rPr>
            <w:rFonts w:ascii="仿宋" w:eastAsia="仿宋" w:hAnsi="仿宋" w:cs="仿宋" w:hint="eastAsia"/>
            <w:lang w:eastAsia="zh-CN"/>
          </w:rPr>
          <w:t>(一)、环境保护措施</w:t>
        </w:r>
        <w:r>
          <w:tab/>
        </w:r>
        <w:r>
          <w:fldChar w:fldCharType="begin"/>
        </w:r>
        <w:r>
          <w:instrText xml:space="preserve"> PAGEREF _Toc16167 \h </w:instrText>
        </w:r>
        <w:r>
          <w:fldChar w:fldCharType="separate"/>
        </w:r>
        <w:r>
          <w:t>53</w:t>
        </w:r>
        <w:r>
          <w:fldChar w:fldCharType="end"/>
        </w:r>
      </w:hyperlink>
    </w:p>
    <w:p>
      <w:pPr>
        <w:pStyle w:val="TOC2"/>
        <w:tabs>
          <w:tab w:val="right" w:leader="dot" w:pos="8306"/>
        </w:tabs>
      </w:pPr>
      <w:hyperlink w:anchor="_Toc24115" w:history="1">
        <w:r>
          <w:rPr>
            <w:rFonts w:ascii="仿宋" w:eastAsia="仿宋" w:hAnsi="仿宋" w:cs="仿宋" w:hint="eastAsia"/>
            <w:lang w:eastAsia="zh-CN"/>
          </w:rPr>
          <w:t>(二)、绿色发展与可持续发展策略</w:t>
        </w:r>
        <w:r>
          <w:tab/>
        </w:r>
        <w:r>
          <w:fldChar w:fldCharType="begin"/>
        </w:r>
        <w:r>
          <w:instrText xml:space="preserve"> PAGEREF _Toc24115 \h </w:instrText>
        </w:r>
        <w:r>
          <w:fldChar w:fldCharType="separate"/>
        </w:r>
        <w:r>
          <w:t>55</w:t>
        </w:r>
        <w:r>
          <w:fldChar w:fldCharType="end"/>
        </w:r>
      </w:hyperlink>
    </w:p>
    <w:p>
      <w:pPr>
        <w:pStyle w:val="TOC1"/>
        <w:tabs>
          <w:tab w:val="right" w:leader="dot" w:pos="8306"/>
        </w:tabs>
      </w:pPr>
      <w:hyperlink w:anchor="_Toc3381" w:history="1">
        <w:r>
          <w:rPr>
            <w:rFonts w:ascii="仿宋" w:eastAsia="仿宋" w:hAnsi="仿宋" w:cs="仿宋" w:hint="eastAsia"/>
            <w:lang w:eastAsia="zh-CN"/>
          </w:rPr>
          <w:t>十三、法律法规与政策遵循</w:t>
        </w:r>
        <w:r>
          <w:tab/>
        </w:r>
        <w:r>
          <w:fldChar w:fldCharType="begin"/>
        </w:r>
        <w:r>
          <w:instrText xml:space="preserve"> PAGEREF _Toc3381 \h </w:instrText>
        </w:r>
        <w:r>
          <w:fldChar w:fldCharType="separate"/>
        </w:r>
        <w:r>
          <w:t>57</w:t>
        </w:r>
        <w:r>
          <w:fldChar w:fldCharType="end"/>
        </w:r>
      </w:hyperlink>
    </w:p>
    <w:p>
      <w:pPr>
        <w:pStyle w:val="TOC2"/>
        <w:tabs>
          <w:tab w:val="right" w:leader="dot" w:pos="8306"/>
        </w:tabs>
      </w:pPr>
      <w:hyperlink w:anchor="_Toc22257" w:history="1">
        <w:r>
          <w:rPr>
            <w:rFonts w:ascii="仿宋" w:eastAsia="仿宋" w:hAnsi="仿宋" w:cs="仿宋" w:hint="eastAsia"/>
            <w:lang w:eastAsia="zh-CN"/>
          </w:rPr>
          <w:t>(一)、法律法规遵守</w:t>
        </w:r>
        <w:r>
          <w:tab/>
        </w:r>
        <w:r>
          <w:fldChar w:fldCharType="begin"/>
        </w:r>
        <w:r>
          <w:instrText xml:space="preserve"> PAGEREF _Toc22257 \h </w:instrText>
        </w:r>
        <w:r>
          <w:fldChar w:fldCharType="separate"/>
        </w:r>
        <w:r>
          <w:t>57</w:t>
        </w:r>
        <w:r>
          <w:fldChar w:fldCharType="end"/>
        </w:r>
      </w:hyperlink>
    </w:p>
    <w:p>
      <w:pPr>
        <w:pStyle w:val="TOC2"/>
        <w:tabs>
          <w:tab w:val="right" w:leader="dot" w:pos="8306"/>
        </w:tabs>
      </w:pPr>
      <w:hyperlink w:anchor="_Toc17386" w:history="1">
        <w:r>
          <w:rPr>
            <w:rFonts w:ascii="仿宋" w:eastAsia="仿宋" w:hAnsi="仿宋" w:cs="仿宋" w:hint="eastAsia"/>
            <w:lang w:eastAsia="zh-CN"/>
          </w:rPr>
          <w:t>(二)、政策导向与利用</w:t>
        </w:r>
        <w:r>
          <w:tab/>
        </w:r>
        <w:r>
          <w:fldChar w:fldCharType="begin"/>
        </w:r>
        <w:r>
          <w:instrText xml:space="preserve"> PAGEREF _Toc17386 \h </w:instrText>
        </w:r>
        <w:r>
          <w:fldChar w:fldCharType="separate"/>
        </w:r>
        <w:r>
          <w:t>58</w:t>
        </w:r>
        <w:r>
          <w:fldChar w:fldCharType="end"/>
        </w:r>
      </w:hyperlink>
    </w:p>
    <w:p>
      <w:pPr>
        <w:pStyle w:val="TOC1"/>
        <w:tabs>
          <w:tab w:val="right" w:leader="dot" w:pos="8306"/>
        </w:tabs>
      </w:pPr>
      <w:hyperlink w:anchor="_Toc29477" w:history="1">
        <w:r>
          <w:rPr>
            <w:rFonts w:ascii="仿宋" w:eastAsia="仿宋" w:hAnsi="仿宋" w:cs="仿宋" w:hint="eastAsia"/>
            <w:lang w:eastAsia="zh-CN"/>
          </w:rPr>
          <w:t>十四、设施与设备管理</w:t>
        </w:r>
        <w:r>
          <w:tab/>
        </w:r>
        <w:r>
          <w:fldChar w:fldCharType="begin"/>
        </w:r>
        <w:r>
          <w:instrText xml:space="preserve"> PAGEREF _Toc29477 \h </w:instrText>
        </w:r>
        <w:r>
          <w:fldChar w:fldCharType="separate"/>
        </w:r>
        <w:r>
          <w:t>59</w:t>
        </w:r>
        <w:r>
          <w:fldChar w:fldCharType="end"/>
        </w:r>
      </w:hyperlink>
    </w:p>
    <w:p>
      <w:pPr>
        <w:pStyle w:val="TOC2"/>
        <w:tabs>
          <w:tab w:val="right" w:leader="dot" w:pos="8306"/>
        </w:tabs>
      </w:pPr>
      <w:hyperlink w:anchor="_Toc17645" w:history="1">
        <w:r>
          <w:rPr>
            <w:rFonts w:ascii="仿宋" w:eastAsia="仿宋" w:hAnsi="仿宋" w:cs="仿宋" w:hint="eastAsia"/>
            <w:lang w:eastAsia="zh-CN"/>
          </w:rPr>
          <w:t>(一)、设施规划与配置</w:t>
        </w:r>
        <w:r>
          <w:tab/>
        </w:r>
        <w:r>
          <w:fldChar w:fldCharType="begin"/>
        </w:r>
        <w:r>
          <w:instrText xml:space="preserve"> PAGEREF _Toc17645 \h </w:instrText>
        </w:r>
        <w:r>
          <w:fldChar w:fldCharType="separate"/>
        </w:r>
        <w:r>
          <w:t>59</w:t>
        </w:r>
        <w:r>
          <w:fldChar w:fldCharType="end"/>
        </w:r>
      </w:hyperlink>
    </w:p>
    <w:p>
      <w:pPr>
        <w:pStyle w:val="TOC2"/>
        <w:tabs>
          <w:tab w:val="right" w:leader="dot" w:pos="8306"/>
        </w:tabs>
      </w:pPr>
      <w:hyperlink w:anchor="_Toc11100" w:history="1">
        <w:r>
          <w:rPr>
            <w:rFonts w:ascii="仿宋" w:eastAsia="仿宋" w:hAnsi="仿宋" w:cs="仿宋" w:hint="eastAsia"/>
            <w:lang w:eastAsia="zh-CN"/>
          </w:rPr>
          <w:t>(二)、设备采购与维护管理</w:t>
        </w:r>
        <w:r>
          <w:tab/>
        </w:r>
        <w:r>
          <w:fldChar w:fldCharType="begin"/>
        </w:r>
        <w:r>
          <w:instrText xml:space="preserve"> PAGEREF _Toc11100 \h </w:instrText>
        </w:r>
        <w:r>
          <w:fldChar w:fldCharType="separate"/>
        </w:r>
        <w:r>
          <w:t>59</w:t>
        </w:r>
        <w:r>
          <w:fldChar w:fldCharType="end"/>
        </w:r>
      </w:hyperlink>
    </w:p>
    <w:p>
      <w:pPr>
        <w:pStyle w:val="TOC2"/>
        <w:tabs>
          <w:tab w:val="right" w:leader="dot" w:pos="8306"/>
        </w:tabs>
      </w:pPr>
      <w:hyperlink w:anchor="_Toc13870" w:history="1">
        <w:r>
          <w:rPr>
            <w:rFonts w:ascii="仿宋" w:eastAsia="仿宋" w:hAnsi="仿宋" w:cs="仿宋" w:hint="eastAsia"/>
            <w:lang w:eastAsia="zh-CN"/>
          </w:rPr>
          <w:t>(三)、设施设备升级策略</w:t>
        </w:r>
        <w:r>
          <w:tab/>
        </w:r>
        <w:r>
          <w:fldChar w:fldCharType="begin"/>
        </w:r>
        <w:r>
          <w:instrText xml:space="preserve"> PAGEREF _Toc13870 \h </w:instrText>
        </w:r>
        <w:r>
          <w:fldChar w:fldCharType="separate"/>
        </w:r>
        <w:r>
          <w:t>60</w:t>
        </w:r>
        <w:r>
          <w:fldChar w:fldCharType="end"/>
        </w:r>
      </w:hyperlink>
    </w:p>
    <w:p>
      <w:pPr>
        <w:pStyle w:val="TOC1"/>
        <w:tabs>
          <w:tab w:val="right" w:leader="dot" w:pos="8306"/>
        </w:tabs>
      </w:pPr>
      <w:hyperlink w:anchor="_Toc9992" w:history="1">
        <w:r>
          <w:rPr>
            <w:rFonts w:ascii="仿宋" w:eastAsia="仿宋" w:hAnsi="仿宋" w:cs="仿宋" w:hint="eastAsia"/>
            <w:lang w:eastAsia="zh-CN"/>
          </w:rPr>
          <w:t>十五、创新驱动与持续发展</w:t>
        </w:r>
        <w:r>
          <w:tab/>
        </w:r>
        <w:r>
          <w:fldChar w:fldCharType="begin"/>
        </w:r>
        <w:r>
          <w:instrText xml:space="preserve"> PAGEREF _Toc9992 \h </w:instrText>
        </w:r>
        <w:r>
          <w:fldChar w:fldCharType="separate"/>
        </w:r>
        <w:r>
          <w:t>61</w:t>
        </w:r>
        <w:r>
          <w:fldChar w:fldCharType="end"/>
        </w:r>
      </w:hyperlink>
    </w:p>
    <w:p>
      <w:pPr>
        <w:pStyle w:val="TOC2"/>
        <w:tabs>
          <w:tab w:val="right" w:leader="dot" w:pos="8306"/>
        </w:tabs>
      </w:pPr>
      <w:hyperlink w:anchor="_Toc32115" w:history="1">
        <w:r>
          <w:rPr>
            <w:rFonts w:ascii="仿宋" w:eastAsia="仿宋" w:hAnsi="仿宋" w:cs="仿宋" w:hint="eastAsia"/>
            <w:lang w:eastAsia="zh-CN"/>
          </w:rPr>
          <w:t>(一)、创新驱动战略实施</w:t>
        </w:r>
        <w:r>
          <w:tab/>
        </w:r>
        <w:r>
          <w:fldChar w:fldCharType="begin"/>
        </w:r>
        <w:r>
          <w:instrText xml:space="preserve"> PAGEREF _Toc32115 \h </w:instrText>
        </w:r>
        <w:r>
          <w:fldChar w:fldCharType="separate"/>
        </w:r>
        <w:r>
          <w:t>61</w:t>
        </w:r>
        <w:r>
          <w:fldChar w:fldCharType="end"/>
        </w:r>
      </w:hyperlink>
    </w:p>
    <w:p>
      <w:pPr>
        <w:pStyle w:val="TOC2"/>
        <w:tabs>
          <w:tab w:val="right" w:leader="dot" w:pos="8306"/>
        </w:tabs>
      </w:pPr>
      <w:hyperlink w:anchor="_Toc10361" w:history="1">
        <w:r>
          <w:rPr>
            <w:rFonts w:ascii="仿宋" w:eastAsia="仿宋" w:hAnsi="仿宋" w:cs="仿宋" w:hint="eastAsia"/>
            <w:lang w:eastAsia="zh-CN"/>
          </w:rPr>
          <w:t>(二)、持续发展路径探索</w:t>
        </w:r>
        <w:r>
          <w:tab/>
        </w:r>
        <w:r>
          <w:fldChar w:fldCharType="begin"/>
        </w:r>
        <w:r>
          <w:instrText xml:space="preserve"> PAGEREF _Toc10361 \h </w:instrText>
        </w:r>
        <w:r>
          <w:fldChar w:fldCharType="separate"/>
        </w:r>
        <w:r>
          <w:t>62</w:t>
        </w:r>
        <w:r>
          <w:fldChar w:fldCharType="end"/>
        </w:r>
      </w:hyperlink>
    </w:p>
    <w:p>
      <w:pPr>
        <w:pStyle w:val="TOC1"/>
        <w:tabs>
          <w:tab w:val="right" w:leader="dot" w:pos="8306"/>
        </w:tabs>
      </w:pPr>
      <w:hyperlink w:anchor="_Toc24836" w:history="1">
        <w:r>
          <w:rPr>
            <w:rFonts w:ascii="仿宋" w:eastAsia="仿宋" w:hAnsi="仿宋" w:cs="仿宋" w:hint="eastAsia"/>
            <w:lang w:eastAsia="zh-CN"/>
          </w:rPr>
          <w:t>十六、企业合规与伦理</w:t>
        </w:r>
        <w:r>
          <w:tab/>
        </w:r>
        <w:r>
          <w:fldChar w:fldCharType="begin"/>
        </w:r>
        <w:r>
          <w:instrText xml:space="preserve"> PAGEREF _Toc24836 \h </w:instrText>
        </w:r>
        <w:r>
          <w:fldChar w:fldCharType="separate"/>
        </w:r>
        <w:r>
          <w:t>66</w:t>
        </w:r>
        <w:r>
          <w:fldChar w:fldCharType="end"/>
        </w:r>
      </w:hyperlink>
    </w:p>
    <w:p>
      <w:pPr>
        <w:pStyle w:val="TOC2"/>
        <w:tabs>
          <w:tab w:val="right" w:leader="dot" w:pos="8306"/>
        </w:tabs>
      </w:pPr>
      <w:hyperlink w:anchor="_Toc32061" w:history="1">
        <w:r>
          <w:rPr>
            <w:rFonts w:ascii="仿宋" w:eastAsia="仿宋" w:hAnsi="仿宋" w:cs="仿宋" w:hint="eastAsia"/>
            <w:lang w:eastAsia="zh-CN"/>
          </w:rPr>
          <w:t>(一)、合规政策与程序</w:t>
        </w:r>
        <w:r>
          <w:tab/>
        </w:r>
        <w:r>
          <w:fldChar w:fldCharType="begin"/>
        </w:r>
        <w:r>
          <w:instrText xml:space="preserve"> PAGEREF _Toc32061 \h </w:instrText>
        </w:r>
        <w:r>
          <w:fldChar w:fldCharType="separate"/>
        </w:r>
        <w:r>
          <w:t>66</w:t>
        </w:r>
        <w:r>
          <w:fldChar w:fldCharType="end"/>
        </w:r>
      </w:hyperlink>
    </w:p>
    <w:p>
      <w:pPr>
        <w:pStyle w:val="TOC2"/>
        <w:tabs>
          <w:tab w:val="right" w:leader="dot" w:pos="8306"/>
        </w:tabs>
      </w:pPr>
      <w:hyperlink w:anchor="_Toc16119" w:history="1">
        <w:r>
          <w:rPr>
            <w:rFonts w:ascii="仿宋" w:eastAsia="仿宋" w:hAnsi="仿宋" w:cs="仿宋" w:hint="eastAsia"/>
            <w:lang w:eastAsia="zh-CN"/>
          </w:rPr>
          <w:t>(二)、伦理规范与培训</w:t>
        </w:r>
        <w:r>
          <w:tab/>
        </w:r>
        <w:r>
          <w:fldChar w:fldCharType="begin"/>
        </w:r>
        <w:r>
          <w:instrText xml:space="preserve"> PAGEREF _Toc16119 \h </w:instrText>
        </w:r>
        <w:r>
          <w:fldChar w:fldCharType="separate"/>
        </w:r>
        <w:r>
          <w:t>68</w:t>
        </w:r>
        <w:r>
          <w:fldChar w:fldCharType="end"/>
        </w:r>
      </w:hyperlink>
    </w:p>
    <w:p>
      <w:pPr>
        <w:pStyle w:val="TOC2"/>
        <w:tabs>
          <w:tab w:val="right" w:leader="dot" w:pos="8306"/>
        </w:tabs>
      </w:pPr>
      <w:hyperlink w:anchor="_Toc16076" w:history="1">
        <w:r>
          <w:rPr>
            <w:rFonts w:ascii="仿宋" w:eastAsia="仿宋" w:hAnsi="仿宋" w:cs="仿宋" w:hint="eastAsia"/>
            <w:lang w:eastAsia="zh-CN"/>
          </w:rPr>
          <w:t>(三)、合规风险评估</w:t>
        </w:r>
        <w:r>
          <w:tab/>
        </w:r>
        <w:r>
          <w:fldChar w:fldCharType="begin"/>
        </w:r>
        <w:r>
          <w:instrText xml:space="preserve"> PAGEREF _Toc16076 \h </w:instrText>
        </w:r>
        <w:r>
          <w:fldChar w:fldCharType="separate"/>
        </w:r>
        <w:r>
          <w:t>68</w:t>
        </w:r>
        <w:r>
          <w:fldChar w:fldCharType="end"/>
        </w:r>
      </w:hyperlink>
    </w:p>
    <w:p>
      <w:pPr>
        <w:pStyle w:val="TOC2"/>
        <w:tabs>
          <w:tab w:val="right" w:leader="dot" w:pos="8306"/>
        </w:tabs>
      </w:pPr>
      <w:hyperlink w:anchor="_Toc6066" w:history="1">
        <w:r>
          <w:rPr>
            <w:rFonts w:ascii="仿宋" w:eastAsia="仿宋" w:hAnsi="仿宋" w:cs="仿宋" w:hint="eastAsia"/>
            <w:lang w:eastAsia="zh-CN"/>
          </w:rPr>
          <w:t>(四)、合规监督与执行</w:t>
        </w:r>
        <w:r>
          <w:tab/>
        </w:r>
        <w:r>
          <w:fldChar w:fldCharType="begin"/>
        </w:r>
        <w:r>
          <w:instrText xml:space="preserve"> PAGEREF _Toc6066 \h </w:instrText>
        </w:r>
        <w:r>
          <w:fldChar w:fldCharType="separate"/>
        </w:r>
        <w:r>
          <w:t>70</w:t>
        </w:r>
        <w:r>
          <w:fldChar w:fldCharType="end"/>
        </w:r>
      </w:hyperlink>
    </w:p>
    <w:p>
      <w:pPr>
        <w:pStyle w:val="TOC1"/>
        <w:tabs>
          <w:tab w:val="right" w:leader="dot" w:pos="8306"/>
        </w:tabs>
      </w:pPr>
      <w:hyperlink w:anchor="_Toc19837" w:history="1">
        <w:r>
          <w:rPr>
            <w:rFonts w:ascii="仿宋" w:eastAsia="仿宋" w:hAnsi="仿宋" w:cs="仿宋" w:hint="eastAsia"/>
            <w:lang w:eastAsia="zh-CN"/>
          </w:rPr>
          <w:t>十七、知识产权管理与保护</w:t>
        </w:r>
        <w:r>
          <w:tab/>
        </w:r>
        <w:r>
          <w:fldChar w:fldCharType="begin"/>
        </w:r>
        <w:r>
          <w:instrText xml:space="preserve"> PAGEREF _Toc19837 \h </w:instrText>
        </w:r>
        <w:r>
          <w:fldChar w:fldCharType="separate"/>
        </w:r>
        <w:r>
          <w:t>71</w:t>
        </w:r>
        <w:r>
          <w:fldChar w:fldCharType="end"/>
        </w:r>
      </w:hyperlink>
    </w:p>
    <w:p>
      <w:pPr>
        <w:pStyle w:val="TOC2"/>
        <w:tabs>
          <w:tab w:val="right" w:leader="dot" w:pos="8306"/>
        </w:tabs>
      </w:pPr>
      <w:hyperlink w:anchor="_Toc19864" w:history="1">
        <w:r>
          <w:rPr>
            <w:rFonts w:ascii="仿宋" w:eastAsia="仿宋" w:hAnsi="仿宋" w:cs="仿宋" w:hint="eastAsia"/>
            <w:lang w:eastAsia="zh-CN"/>
          </w:rPr>
          <w:t>(一)、知识产权管理体系建设</w:t>
        </w:r>
        <w:r>
          <w:tab/>
        </w:r>
        <w:r>
          <w:fldChar w:fldCharType="begin"/>
        </w:r>
        <w:r>
          <w:instrText xml:space="preserve"> PAGEREF _Toc19864 \h </w:instrText>
        </w:r>
        <w:r>
          <w:fldChar w:fldCharType="separate"/>
        </w:r>
        <w:r>
          <w:t>71</w:t>
        </w:r>
        <w:r>
          <w:fldChar w:fldCharType="end"/>
        </w:r>
      </w:hyperlink>
    </w:p>
    <w:p>
      <w:pPr>
        <w:pStyle w:val="TOC2"/>
        <w:tabs>
          <w:tab w:val="right" w:leader="dot" w:pos="8306"/>
        </w:tabs>
      </w:pPr>
      <w:hyperlink w:anchor="_Toc4" w:history="1">
        <w:r>
          <w:rPr>
            <w:rFonts w:ascii="仿宋" w:eastAsia="仿宋" w:hAnsi="仿宋" w:cs="仿宋" w:hint="eastAsia"/>
            <w:lang w:eastAsia="zh-CN"/>
          </w:rPr>
          <w:t>(二)、知识产权保护措施</w:t>
        </w:r>
        <w:r>
          <w:tab/>
        </w:r>
        <w:r>
          <w:fldChar w:fldCharType="begin"/>
        </w:r>
        <w:r>
          <w:instrText xml:space="preserve"> PAGEREF _Toc4 \h </w:instrText>
        </w:r>
        <w:r>
          <w:fldChar w:fldCharType="separate"/>
        </w:r>
        <w:r>
          <w:t>71</w:t>
        </w:r>
        <w:r>
          <w:fldChar w:fldCharType="end"/>
        </w:r>
      </w:hyperlink>
    </w:p>
    <w:p>
      <w:pPr>
        <w:pStyle w:val="TOC1"/>
        <w:tabs>
          <w:tab w:val="right" w:leader="dot" w:pos="8306"/>
        </w:tabs>
      </w:pPr>
      <w:hyperlink w:anchor="_Toc19195" w:history="1">
        <w:r>
          <w:rPr>
            <w:rFonts w:ascii="仿宋" w:eastAsia="仿宋" w:hAnsi="仿宋" w:cs="仿宋" w:hint="eastAsia"/>
            <w:lang w:eastAsia="zh-CN"/>
          </w:rPr>
          <w:t>十八、成果转化与推广应用</w:t>
        </w:r>
        <w:r>
          <w:tab/>
        </w:r>
        <w:r>
          <w:fldChar w:fldCharType="begin"/>
        </w:r>
        <w:r>
          <w:instrText xml:space="preserve"> PAGEREF _Toc19195 \h </w:instrText>
        </w:r>
        <w:r>
          <w:fldChar w:fldCharType="separate"/>
        </w:r>
        <w:r>
          <w:t>73</w:t>
        </w:r>
        <w:r>
          <w:fldChar w:fldCharType="end"/>
        </w:r>
      </w:hyperlink>
    </w:p>
    <w:p>
      <w:pPr>
        <w:pStyle w:val="TOC2"/>
        <w:tabs>
          <w:tab w:val="right" w:leader="dot" w:pos="8306"/>
        </w:tabs>
      </w:pPr>
      <w:hyperlink w:anchor="_Toc5138" w:history="1">
        <w:r>
          <w:rPr>
            <w:rFonts w:ascii="仿宋" w:eastAsia="仿宋" w:hAnsi="仿宋" w:cs="仿宋" w:hint="eastAsia"/>
            <w:lang w:eastAsia="zh-CN"/>
          </w:rPr>
          <w:t>(一)、成果转化策略制定</w:t>
        </w:r>
        <w:r>
          <w:tab/>
        </w:r>
        <w:r>
          <w:fldChar w:fldCharType="begin"/>
        </w:r>
        <w:r>
          <w:instrText xml:space="preserve"> PAGEREF _Toc5138 \h </w:instrText>
        </w:r>
        <w:r>
          <w:fldChar w:fldCharType="separate"/>
        </w:r>
        <w:r>
          <w:t>73</w:t>
        </w:r>
        <w:r>
          <w:fldChar w:fldCharType="end"/>
        </w:r>
      </w:hyperlink>
    </w:p>
    <w:p>
      <w:pPr>
        <w:pStyle w:val="TOC2"/>
        <w:tabs>
          <w:tab w:val="right" w:leader="dot" w:pos="8306"/>
        </w:tabs>
      </w:pPr>
      <w:hyperlink w:anchor="_Toc2251" w:history="1">
        <w:r>
          <w:rPr>
            <w:rFonts w:ascii="仿宋" w:eastAsia="仿宋" w:hAnsi="仿宋" w:cs="仿宋" w:hint="eastAsia"/>
            <w:lang w:eastAsia="zh-CN"/>
          </w:rPr>
          <w:t>(二)、成果推广应用方案</w:t>
        </w:r>
        <w:r>
          <w:tab/>
        </w:r>
        <w:r>
          <w:fldChar w:fldCharType="begin"/>
        </w:r>
        <w:r>
          <w:instrText xml:space="preserve"> PAGEREF _Toc2251 \h </w:instrText>
        </w:r>
        <w:r>
          <w:fldChar w:fldCharType="separate"/>
        </w:r>
        <w:r>
          <w:t>74</w:t>
        </w:r>
        <w:r>
          <w:fldChar w:fldCharType="end"/>
        </w:r>
      </w:hyperlink>
    </w:p>
    <w:p>
      <w:pPr>
        <w:pStyle w:val="TOC1"/>
        <w:tabs>
          <w:tab w:val="right" w:leader="dot" w:pos="8306"/>
        </w:tabs>
      </w:pPr>
      <w:hyperlink w:anchor="_Toc4304" w:history="1">
        <w:r>
          <w:rPr>
            <w:rFonts w:ascii="仿宋" w:eastAsia="仿宋" w:hAnsi="仿宋" w:cs="仿宋" w:hint="eastAsia"/>
            <w:lang w:eastAsia="zh-CN"/>
          </w:rPr>
          <w:t>十九、项目施工方案</w:t>
        </w:r>
        <w:r>
          <w:tab/>
        </w:r>
        <w:r>
          <w:fldChar w:fldCharType="begin"/>
        </w:r>
        <w:r>
          <w:instrText xml:space="preserve"> PAGEREF _Toc4304 \h </w:instrText>
        </w:r>
        <w:r>
          <w:fldChar w:fldCharType="separate"/>
        </w:r>
        <w:r>
          <w:t>76</w:t>
        </w:r>
        <w:r>
          <w:fldChar w:fldCharType="end"/>
        </w:r>
      </w:hyperlink>
    </w:p>
    <w:p>
      <w:pPr>
        <w:pStyle w:val="TOC2"/>
        <w:tabs>
          <w:tab w:val="right" w:leader="dot" w:pos="8306"/>
        </w:tabs>
      </w:pPr>
      <w:hyperlink w:anchor="_Toc928" w:history="1">
        <w:r>
          <w:rPr>
            <w:rFonts w:ascii="仿宋" w:eastAsia="仿宋" w:hAnsi="仿宋" w:cs="仿宋" w:hint="eastAsia"/>
            <w:lang w:eastAsia="zh-CN"/>
          </w:rPr>
          <w:t>(一)、施工组织设计</w:t>
        </w:r>
        <w:r>
          <w:tab/>
        </w:r>
        <w:r>
          <w:fldChar w:fldCharType="begin"/>
        </w:r>
        <w:r>
          <w:instrText xml:space="preserve"> PAGEREF _Toc928 \h </w:instrText>
        </w:r>
        <w:r>
          <w:fldChar w:fldCharType="separate"/>
        </w:r>
        <w:r>
          <w:t>76</w:t>
        </w:r>
        <w:r>
          <w:fldChar w:fldCharType="end"/>
        </w:r>
      </w:hyperlink>
    </w:p>
    <w:p>
      <w:pPr>
        <w:pStyle w:val="TOC2"/>
        <w:tabs>
          <w:tab w:val="right" w:leader="dot" w:pos="8306"/>
        </w:tabs>
      </w:pPr>
      <w:hyperlink w:anchor="_Toc4679" w:history="1">
        <w:r>
          <w:rPr>
            <w:rFonts w:ascii="仿宋" w:eastAsia="仿宋" w:hAnsi="仿宋" w:cs="仿宋" w:hint="eastAsia"/>
            <w:lang w:eastAsia="zh-CN"/>
          </w:rPr>
          <w:t>(二)、施工工艺与技术路线</w:t>
        </w:r>
        <w:r>
          <w:tab/>
        </w:r>
        <w:r>
          <w:fldChar w:fldCharType="begin"/>
        </w:r>
        <w:r>
          <w:instrText xml:space="preserve"> PAGEREF _Toc4679 \h </w:instrText>
        </w:r>
        <w:r>
          <w:fldChar w:fldCharType="separate"/>
        </w:r>
        <w:r>
          <w:t>78</w:t>
        </w:r>
        <w:r>
          <w:fldChar w:fldCharType="end"/>
        </w:r>
      </w:hyperlink>
    </w:p>
    <w:p>
      <w:pPr>
        <w:pStyle w:val="TOC2"/>
        <w:tabs>
          <w:tab w:val="right" w:leader="dot" w:pos="8306"/>
        </w:tabs>
      </w:pPr>
      <w:hyperlink w:anchor="_Toc23041" w:history="1">
        <w:r>
          <w:rPr>
            <w:rFonts w:ascii="仿宋" w:eastAsia="仿宋" w:hAnsi="仿宋" w:cs="仿宋" w:hint="eastAsia"/>
            <w:lang w:eastAsia="zh-CN"/>
          </w:rPr>
          <w:t>(三)、关键节点施工计划</w:t>
        </w:r>
        <w:r>
          <w:tab/>
        </w:r>
        <w:r>
          <w:fldChar w:fldCharType="begin"/>
        </w:r>
        <w:r>
          <w:instrText xml:space="preserve"> PAGEREF _Toc23041 \h </w:instrText>
        </w:r>
        <w:r>
          <w:fldChar w:fldCharType="separate"/>
        </w:r>
        <w:r>
          <w:t>79</w:t>
        </w:r>
        <w:r>
          <w:fldChar w:fldCharType="end"/>
        </w:r>
      </w:hyperlink>
    </w:p>
    <w:p>
      <w:pPr>
        <w:pStyle w:val="TOC2"/>
        <w:tabs>
          <w:tab w:val="right" w:leader="dot" w:pos="8306"/>
        </w:tabs>
      </w:pPr>
      <w:hyperlink w:anchor="_Toc27892" w:history="1">
        <w:r>
          <w:rPr>
            <w:rFonts w:ascii="仿宋" w:eastAsia="仿宋" w:hAnsi="仿宋" w:cs="仿宋" w:hint="eastAsia"/>
            <w:lang w:eastAsia="zh-CN"/>
          </w:rPr>
          <w:t>(四)、施工现场管理</w:t>
        </w:r>
        <w:r>
          <w:tab/>
        </w:r>
        <w:r>
          <w:fldChar w:fldCharType="begin"/>
        </w:r>
        <w:r>
          <w:instrText xml:space="preserve"> PAGEREF _Toc27892 \h </w:instrText>
        </w:r>
        <w:r>
          <w:fldChar w:fldCharType="separate"/>
        </w:r>
        <w:r>
          <w:t>80</w:t>
        </w:r>
        <w:r>
          <w:fldChar w:fldCharType="end"/>
        </w:r>
      </w:hyperlink>
    </w:p>
    <w:p>
      <w:pPr>
        <w:pStyle w:val="TOC1"/>
        <w:tabs>
          <w:tab w:val="right" w:leader="dot" w:pos="8306"/>
        </w:tabs>
      </w:pPr>
      <w:hyperlink w:anchor="_Toc26150" w:history="1">
        <w:r>
          <w:rPr>
            <w:rFonts w:ascii="仿宋" w:eastAsia="仿宋" w:hAnsi="仿宋" w:cs="仿宋" w:hint="eastAsia"/>
            <w:lang w:eastAsia="zh-CN"/>
          </w:rPr>
          <w:t>二十、人力资源管理与开发</w:t>
        </w:r>
        <w:r>
          <w:tab/>
        </w:r>
        <w:r>
          <w:fldChar w:fldCharType="begin"/>
        </w:r>
        <w:r>
          <w:instrText xml:space="preserve"> PAGEREF _Toc26150 \h </w:instrText>
        </w:r>
        <w:r>
          <w:fldChar w:fldCharType="separate"/>
        </w:r>
        <w:r>
          <w:t>82</w:t>
        </w:r>
        <w:r>
          <w:fldChar w:fldCharType="end"/>
        </w:r>
      </w:hyperlink>
    </w:p>
    <w:p>
      <w:pPr>
        <w:pStyle w:val="TOC2"/>
        <w:tabs>
          <w:tab w:val="right" w:leader="dot" w:pos="8306"/>
        </w:tabs>
      </w:pPr>
      <w:hyperlink w:anchor="_Toc21277" w:history="1">
        <w:r>
          <w:rPr>
            <w:rFonts w:ascii="仿宋" w:eastAsia="仿宋" w:hAnsi="仿宋" w:cs="仿宋" w:hint="eastAsia"/>
            <w:lang w:eastAsia="zh-CN"/>
          </w:rPr>
          <w:t>(一)、人力资源规划</w:t>
        </w:r>
        <w:r>
          <w:tab/>
        </w:r>
        <w:r>
          <w:fldChar w:fldCharType="begin"/>
        </w:r>
        <w:r>
          <w:instrText xml:space="preserve"> PAGEREF _Toc21277 \h </w:instrText>
        </w:r>
        <w:r>
          <w:fldChar w:fldCharType="separate"/>
        </w:r>
        <w:r>
          <w:t>82</w:t>
        </w:r>
        <w:r>
          <w:fldChar w:fldCharType="end"/>
        </w:r>
      </w:hyperlink>
    </w:p>
    <w:p>
      <w:pPr>
        <w:pStyle w:val="TOC2"/>
        <w:tabs>
          <w:tab w:val="right" w:leader="dot" w:pos="8306"/>
        </w:tabs>
      </w:pPr>
      <w:hyperlink w:anchor="_Toc30340" w:history="1">
        <w:r>
          <w:rPr>
            <w:rFonts w:ascii="仿宋" w:eastAsia="仿宋" w:hAnsi="仿宋" w:cs="仿宋" w:hint="eastAsia"/>
            <w:lang w:eastAsia="zh-CN"/>
          </w:rPr>
          <w:t>(二)、人力资源开发与培训</w:t>
        </w:r>
        <w:r>
          <w:tab/>
        </w:r>
        <w:r>
          <w:fldChar w:fldCharType="begin"/>
        </w:r>
        <w:r>
          <w:instrText xml:space="preserve"> PAGEREF _Toc30340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6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05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49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8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860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850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生物学诊断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924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0784"/>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32116"/>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学诊断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学诊断产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生物学诊断产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学诊断产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生物学诊断产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生物学诊断产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生物学诊断产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微生物学诊断产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微生物学诊断产品项目的社会影响是全面而深远的。从提供就业机会和提升公共服务，到促进社会结构和劳动市场的多元化，再到推动社会责任和伦理标准的提高，项目对于提升社区的经济、文化和社会福祉有着重要作用。通过这些正面影响，微生物学诊断产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4674"/>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为了融入当地社区，微生物学诊断产品项目需深入理解当地的文化特色和社会习俗。例如，项目在设计广告和市场推广活动时，应考虑使用当地语言和符合地方文化的表达方式。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微生物学诊断产品项目对当地经济结构的影响需谨慎考虑。项目可以通过聘用当地居民，特别是在管理和技术岗位上，来直接促进当地就业。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学诊断产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12" w:name="_Toc22763"/>
      <w:r>
        <w:rPr>
          <w:rFonts w:ascii="仿宋" w:eastAsia="仿宋" w:hAnsi="仿宋" w:cs="仿宋" w:hint="eastAsia"/>
          <w:sz w:val="28"/>
          <w:lang w:eastAsia="zh-CN"/>
        </w:rPr>
        <w:t>(三)、社会风险及对策分析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为了确保微生物学诊断产品项目的成功并最大限度地减轻潜在的社会风险，详细的风险分析和具体的应对策略至关重要。以下是针对项目可能面临的具体社会风险及相应对策的分析：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https://d.book118.com/018023034110006025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微生物学诊断产品项目建设总纲及方案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7C17C5"/>
    <w:rsid w:val="6A7C17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2303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2023-12-21T11:26:00Z</dcterms:created>
  <dcterms:modified xsi:type="dcterms:W3CDTF">2023-12-21T11:27:21Z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1E84CC2B9C8846C3AC76E18978CB56B8_11</vt:lpwstr>
  </property>
  <property fmtid="{D5CDD505-2E9C-101B-9397-08002B2CF9AE}" pid="3" name="KSOProductBuildVer">
    <vt:lpwstr>2052-12.1.0.16120</vt:lpwstr>
  </property>
</Properties>
</file>