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变速器齿轮行业相关公司筹备报告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4" w:history="1">
        <w:r>
          <w:rPr>
            <w:rFonts w:ascii="仿宋" w:eastAsia="仿宋" w:hAnsi="仿宋" w:cs="仿宋" w:hint="eastAsia"/>
            <w:lang w:eastAsia="zh-CN"/>
          </w:rPr>
          <w:t>前言</w:t>
        </w:r>
        <w:r>
          <w:tab/>
        </w:r>
        <w:r>
          <w:fldChar w:fldCharType="begin"/>
        </w:r>
        <w:r>
          <w:instrText xml:space="preserve"> PAGEREF _Toc3754 \h </w:instrText>
        </w:r>
        <w:r>
          <w:fldChar w:fldCharType="separate"/>
        </w:r>
        <w:r>
          <w:t>3</w:t>
        </w:r>
        <w:r>
          <w:fldChar w:fldCharType="end"/>
        </w:r>
      </w:hyperlink>
    </w:p>
    <w:p>
      <w:pPr>
        <w:pStyle w:val="TOC1"/>
        <w:tabs>
          <w:tab w:val="right" w:leader="dot" w:pos="8306"/>
        </w:tabs>
      </w:pPr>
      <w:hyperlink w:anchor="_Toc6493" w:history="1">
        <w:r>
          <w:rPr>
            <w:rFonts w:ascii="仿宋" w:eastAsia="仿宋" w:hAnsi="仿宋" w:cs="仿宋" w:hint="eastAsia"/>
            <w:lang w:eastAsia="zh-CN"/>
          </w:rPr>
          <w:t>一、发展规划</w:t>
        </w:r>
        <w:r>
          <w:tab/>
        </w:r>
        <w:r>
          <w:fldChar w:fldCharType="begin"/>
        </w:r>
        <w:r>
          <w:instrText xml:space="preserve"> PAGEREF _Toc6493 \h </w:instrText>
        </w:r>
        <w:r>
          <w:fldChar w:fldCharType="separate"/>
        </w:r>
        <w:r>
          <w:t>3</w:t>
        </w:r>
        <w:r>
          <w:fldChar w:fldCharType="end"/>
        </w:r>
      </w:hyperlink>
    </w:p>
    <w:p>
      <w:pPr>
        <w:pStyle w:val="TOC2"/>
        <w:tabs>
          <w:tab w:val="right" w:leader="dot" w:pos="8306"/>
        </w:tabs>
      </w:pPr>
      <w:hyperlink w:anchor="_Toc27937" w:history="1">
        <w:r>
          <w:rPr>
            <w:rFonts w:ascii="仿宋" w:eastAsia="仿宋" w:hAnsi="仿宋" w:cs="仿宋" w:hint="eastAsia"/>
            <w:lang w:eastAsia="zh-CN"/>
          </w:rPr>
          <w:t>(一)、公司发展规划</w:t>
        </w:r>
        <w:r>
          <w:tab/>
        </w:r>
        <w:r>
          <w:fldChar w:fldCharType="begin"/>
        </w:r>
        <w:r>
          <w:instrText xml:space="preserve"> PAGEREF _Toc27937 \h </w:instrText>
        </w:r>
        <w:r>
          <w:fldChar w:fldCharType="separate"/>
        </w:r>
        <w:r>
          <w:t>3</w:t>
        </w:r>
        <w:r>
          <w:fldChar w:fldCharType="end"/>
        </w:r>
      </w:hyperlink>
    </w:p>
    <w:p>
      <w:pPr>
        <w:pStyle w:val="TOC2"/>
        <w:tabs>
          <w:tab w:val="right" w:leader="dot" w:pos="8306"/>
        </w:tabs>
      </w:pPr>
      <w:hyperlink w:anchor="_Toc22377" w:history="1">
        <w:r>
          <w:rPr>
            <w:rFonts w:ascii="仿宋" w:eastAsia="仿宋" w:hAnsi="仿宋" w:cs="仿宋" w:hint="eastAsia"/>
            <w:lang w:eastAsia="zh-CN"/>
          </w:rPr>
          <w:t>(二)、保障措施</w:t>
        </w:r>
        <w:r>
          <w:tab/>
        </w:r>
        <w:r>
          <w:fldChar w:fldCharType="begin"/>
        </w:r>
        <w:r>
          <w:instrText xml:space="preserve"> PAGEREF _Toc22377 \h </w:instrText>
        </w:r>
        <w:r>
          <w:fldChar w:fldCharType="separate"/>
        </w:r>
        <w:r>
          <w:t>4</w:t>
        </w:r>
        <w:r>
          <w:fldChar w:fldCharType="end"/>
        </w:r>
      </w:hyperlink>
    </w:p>
    <w:p>
      <w:pPr>
        <w:pStyle w:val="TOC1"/>
        <w:tabs>
          <w:tab w:val="right" w:leader="dot" w:pos="8306"/>
        </w:tabs>
      </w:pPr>
      <w:hyperlink w:anchor="_Toc25669" w:history="1">
        <w:r>
          <w:rPr>
            <w:rFonts w:ascii="仿宋" w:eastAsia="仿宋" w:hAnsi="仿宋" w:cs="仿宋" w:hint="eastAsia"/>
            <w:lang w:eastAsia="zh-CN"/>
          </w:rPr>
          <w:t>二、法人治理</w:t>
        </w:r>
        <w:r>
          <w:tab/>
        </w:r>
        <w:r>
          <w:fldChar w:fldCharType="begin"/>
        </w:r>
        <w:r>
          <w:instrText xml:space="preserve"> PAGEREF _Toc25669 \h </w:instrText>
        </w:r>
        <w:r>
          <w:fldChar w:fldCharType="separate"/>
        </w:r>
        <w:r>
          <w:t>9</w:t>
        </w:r>
        <w:r>
          <w:fldChar w:fldCharType="end"/>
        </w:r>
      </w:hyperlink>
    </w:p>
    <w:p>
      <w:pPr>
        <w:pStyle w:val="TOC2"/>
        <w:tabs>
          <w:tab w:val="right" w:leader="dot" w:pos="8306"/>
        </w:tabs>
      </w:pPr>
      <w:hyperlink w:anchor="_Toc9544" w:history="1">
        <w:r>
          <w:rPr>
            <w:rFonts w:ascii="仿宋" w:eastAsia="仿宋" w:hAnsi="仿宋" w:cs="仿宋" w:hint="eastAsia"/>
            <w:lang w:eastAsia="zh-CN"/>
          </w:rPr>
          <w:t>(一)、股东权利及义务</w:t>
        </w:r>
        <w:r>
          <w:tab/>
        </w:r>
        <w:r>
          <w:fldChar w:fldCharType="begin"/>
        </w:r>
        <w:r>
          <w:instrText xml:space="preserve"> PAGEREF _Toc9544 \h </w:instrText>
        </w:r>
        <w:r>
          <w:fldChar w:fldCharType="separate"/>
        </w:r>
        <w:r>
          <w:t>9</w:t>
        </w:r>
        <w:r>
          <w:fldChar w:fldCharType="end"/>
        </w:r>
      </w:hyperlink>
    </w:p>
    <w:p>
      <w:pPr>
        <w:pStyle w:val="TOC2"/>
        <w:tabs>
          <w:tab w:val="right" w:leader="dot" w:pos="8306"/>
        </w:tabs>
      </w:pPr>
      <w:hyperlink w:anchor="_Toc2922" w:history="1">
        <w:r>
          <w:rPr>
            <w:rFonts w:ascii="仿宋" w:eastAsia="仿宋" w:hAnsi="仿宋" w:cs="仿宋" w:hint="eastAsia"/>
            <w:lang w:eastAsia="zh-CN"/>
          </w:rPr>
          <w:t>(二)、董事</w:t>
        </w:r>
        <w:r>
          <w:tab/>
        </w:r>
        <w:r>
          <w:fldChar w:fldCharType="begin"/>
        </w:r>
        <w:r>
          <w:instrText xml:space="preserve"> PAGEREF _Toc2922 \h </w:instrText>
        </w:r>
        <w:r>
          <w:fldChar w:fldCharType="separate"/>
        </w:r>
        <w:r>
          <w:t>11</w:t>
        </w:r>
        <w:r>
          <w:fldChar w:fldCharType="end"/>
        </w:r>
      </w:hyperlink>
    </w:p>
    <w:p>
      <w:pPr>
        <w:pStyle w:val="TOC2"/>
        <w:tabs>
          <w:tab w:val="right" w:leader="dot" w:pos="8306"/>
        </w:tabs>
      </w:pPr>
      <w:hyperlink w:anchor="_Toc32181" w:history="1">
        <w:r>
          <w:rPr>
            <w:rFonts w:ascii="仿宋" w:eastAsia="仿宋" w:hAnsi="仿宋" w:cs="仿宋" w:hint="eastAsia"/>
            <w:lang w:eastAsia="zh-CN"/>
          </w:rPr>
          <w:t>(三)、高级管理人员</w:t>
        </w:r>
        <w:r>
          <w:tab/>
        </w:r>
        <w:r>
          <w:fldChar w:fldCharType="begin"/>
        </w:r>
        <w:r>
          <w:instrText xml:space="preserve"> PAGEREF _Toc32181 \h </w:instrText>
        </w:r>
        <w:r>
          <w:fldChar w:fldCharType="separate"/>
        </w:r>
        <w:r>
          <w:t>16</w:t>
        </w:r>
        <w:r>
          <w:fldChar w:fldCharType="end"/>
        </w:r>
      </w:hyperlink>
    </w:p>
    <w:p>
      <w:pPr>
        <w:pStyle w:val="TOC2"/>
        <w:tabs>
          <w:tab w:val="right" w:leader="dot" w:pos="8306"/>
        </w:tabs>
      </w:pPr>
      <w:hyperlink w:anchor="_Toc6192" w:history="1">
        <w:r>
          <w:rPr>
            <w:rFonts w:ascii="仿宋" w:eastAsia="仿宋" w:hAnsi="仿宋" w:cs="仿宋" w:hint="eastAsia"/>
            <w:lang w:eastAsia="zh-CN"/>
          </w:rPr>
          <w:t>(四)、监事</w:t>
        </w:r>
        <w:r>
          <w:tab/>
        </w:r>
        <w:r>
          <w:fldChar w:fldCharType="begin"/>
        </w:r>
        <w:r>
          <w:instrText xml:space="preserve"> PAGEREF _Toc6192 \h </w:instrText>
        </w:r>
        <w:r>
          <w:fldChar w:fldCharType="separate"/>
        </w:r>
        <w:r>
          <w:t>18</w:t>
        </w:r>
        <w:r>
          <w:fldChar w:fldCharType="end"/>
        </w:r>
      </w:hyperlink>
    </w:p>
    <w:p>
      <w:pPr>
        <w:pStyle w:val="TOC1"/>
        <w:tabs>
          <w:tab w:val="right" w:leader="dot" w:pos="8306"/>
        </w:tabs>
      </w:pPr>
      <w:hyperlink w:anchor="_Toc5723" w:history="1">
        <w:r>
          <w:rPr>
            <w:rFonts w:ascii="仿宋" w:eastAsia="仿宋" w:hAnsi="仿宋" w:cs="仿宋" w:hint="eastAsia"/>
            <w:lang w:eastAsia="zh-CN"/>
          </w:rPr>
          <w:t>三、行业、市场分析</w:t>
        </w:r>
        <w:r>
          <w:tab/>
        </w:r>
        <w:r>
          <w:fldChar w:fldCharType="begin"/>
        </w:r>
        <w:r>
          <w:instrText xml:space="preserve"> PAGEREF _Toc5723 \h </w:instrText>
        </w:r>
        <w:r>
          <w:fldChar w:fldCharType="separate"/>
        </w:r>
        <w:r>
          <w:t>19</w:t>
        </w:r>
        <w:r>
          <w:fldChar w:fldCharType="end"/>
        </w:r>
      </w:hyperlink>
    </w:p>
    <w:p>
      <w:pPr>
        <w:pStyle w:val="TOC2"/>
        <w:tabs>
          <w:tab w:val="right" w:leader="dot" w:pos="8306"/>
        </w:tabs>
      </w:pPr>
      <w:hyperlink w:anchor="_Toc3579" w:history="1">
        <w:r>
          <w:rPr>
            <w:rFonts w:ascii="仿宋" w:eastAsia="仿宋" w:hAnsi="仿宋" w:cs="仿宋" w:hint="eastAsia"/>
            <w:lang w:eastAsia="zh-CN"/>
          </w:rPr>
          <w:t>(一)、行业分析</w:t>
        </w:r>
        <w:r>
          <w:tab/>
        </w:r>
        <w:r>
          <w:fldChar w:fldCharType="begin"/>
        </w:r>
        <w:r>
          <w:instrText xml:space="preserve"> PAGEREF _Toc3579 \h </w:instrText>
        </w:r>
        <w:r>
          <w:fldChar w:fldCharType="separate"/>
        </w:r>
        <w:r>
          <w:t>19</w:t>
        </w:r>
        <w:r>
          <w:fldChar w:fldCharType="end"/>
        </w:r>
      </w:hyperlink>
    </w:p>
    <w:p>
      <w:pPr>
        <w:pStyle w:val="TOC2"/>
        <w:tabs>
          <w:tab w:val="right" w:leader="dot" w:pos="8306"/>
        </w:tabs>
      </w:pPr>
      <w:hyperlink w:anchor="_Toc32739" w:history="1">
        <w:r>
          <w:rPr>
            <w:rFonts w:ascii="仿宋" w:eastAsia="仿宋" w:hAnsi="仿宋" w:cs="仿宋" w:hint="eastAsia"/>
            <w:lang w:eastAsia="zh-CN"/>
          </w:rPr>
          <w:t>(二)、市场分析</w:t>
        </w:r>
        <w:r>
          <w:tab/>
        </w:r>
        <w:r>
          <w:fldChar w:fldCharType="begin"/>
        </w:r>
        <w:r>
          <w:instrText xml:space="preserve"> PAGEREF _Toc32739 \h </w:instrText>
        </w:r>
        <w:r>
          <w:fldChar w:fldCharType="separate"/>
        </w:r>
        <w:r>
          <w:t>20</w:t>
        </w:r>
        <w:r>
          <w:fldChar w:fldCharType="end"/>
        </w:r>
      </w:hyperlink>
    </w:p>
    <w:p>
      <w:pPr>
        <w:pStyle w:val="TOC2"/>
        <w:tabs>
          <w:tab w:val="right" w:leader="dot" w:pos="8306"/>
        </w:tabs>
      </w:pPr>
      <w:hyperlink w:anchor="_Toc21053" w:history="1">
        <w:r>
          <w:rPr>
            <w:rFonts w:ascii="仿宋" w:eastAsia="仿宋" w:hAnsi="仿宋" w:cs="仿宋" w:hint="eastAsia"/>
            <w:lang w:eastAsia="zh-CN"/>
          </w:rPr>
          <w:t>(三)、行业发展及市场前景分析</w:t>
        </w:r>
        <w:r>
          <w:tab/>
        </w:r>
        <w:r>
          <w:fldChar w:fldCharType="begin"/>
        </w:r>
        <w:r>
          <w:instrText xml:space="preserve"> PAGEREF _Toc21053 \h </w:instrText>
        </w:r>
        <w:r>
          <w:fldChar w:fldCharType="separate"/>
        </w:r>
        <w:r>
          <w:t>21</w:t>
        </w:r>
        <w:r>
          <w:fldChar w:fldCharType="end"/>
        </w:r>
      </w:hyperlink>
    </w:p>
    <w:p>
      <w:pPr>
        <w:pStyle w:val="TOC1"/>
        <w:tabs>
          <w:tab w:val="right" w:leader="dot" w:pos="8306"/>
        </w:tabs>
      </w:pPr>
      <w:hyperlink w:anchor="_Toc2984" w:history="1">
        <w:r>
          <w:rPr>
            <w:rFonts w:ascii="仿宋" w:eastAsia="仿宋" w:hAnsi="仿宋" w:cs="仿宋" w:hint="eastAsia"/>
            <w:lang w:eastAsia="zh-CN"/>
          </w:rPr>
          <w:t>四、公司成立方案</w:t>
        </w:r>
        <w:r>
          <w:tab/>
        </w:r>
        <w:r>
          <w:fldChar w:fldCharType="begin"/>
        </w:r>
        <w:r>
          <w:instrText xml:space="preserve"> PAGEREF _Toc2984 \h </w:instrText>
        </w:r>
        <w:r>
          <w:fldChar w:fldCharType="separate"/>
        </w:r>
        <w:r>
          <w:t>22</w:t>
        </w:r>
        <w:r>
          <w:fldChar w:fldCharType="end"/>
        </w:r>
      </w:hyperlink>
    </w:p>
    <w:p>
      <w:pPr>
        <w:pStyle w:val="TOC2"/>
        <w:tabs>
          <w:tab w:val="right" w:leader="dot" w:pos="8306"/>
        </w:tabs>
      </w:pPr>
      <w:hyperlink w:anchor="_Toc5101" w:history="1">
        <w:r>
          <w:rPr>
            <w:rFonts w:ascii="仿宋" w:eastAsia="仿宋" w:hAnsi="仿宋" w:cs="仿宋" w:hint="eastAsia"/>
            <w:lang w:eastAsia="zh-CN"/>
          </w:rPr>
          <w:t>(一)、公司经营宗旨</w:t>
        </w:r>
        <w:r>
          <w:tab/>
        </w:r>
        <w:r>
          <w:fldChar w:fldCharType="begin"/>
        </w:r>
        <w:r>
          <w:instrText xml:space="preserve"> PAGEREF _Toc5101 \h </w:instrText>
        </w:r>
        <w:r>
          <w:fldChar w:fldCharType="separate"/>
        </w:r>
        <w:r>
          <w:t>22</w:t>
        </w:r>
        <w:r>
          <w:fldChar w:fldCharType="end"/>
        </w:r>
      </w:hyperlink>
    </w:p>
    <w:p>
      <w:pPr>
        <w:pStyle w:val="TOC2"/>
        <w:tabs>
          <w:tab w:val="right" w:leader="dot" w:pos="8306"/>
        </w:tabs>
      </w:pPr>
      <w:hyperlink w:anchor="_Toc19389" w:history="1">
        <w:r>
          <w:rPr>
            <w:rFonts w:ascii="仿宋" w:eastAsia="仿宋" w:hAnsi="仿宋" w:cs="仿宋" w:hint="eastAsia"/>
            <w:lang w:eastAsia="zh-CN"/>
          </w:rPr>
          <w:t>(二)、公司的目标、主要职责</w:t>
        </w:r>
        <w:r>
          <w:tab/>
        </w:r>
        <w:r>
          <w:fldChar w:fldCharType="begin"/>
        </w:r>
        <w:r>
          <w:instrText xml:space="preserve"> PAGEREF _Toc19389 \h </w:instrText>
        </w:r>
        <w:r>
          <w:fldChar w:fldCharType="separate"/>
        </w:r>
        <w:r>
          <w:t>23</w:t>
        </w:r>
        <w:r>
          <w:fldChar w:fldCharType="end"/>
        </w:r>
      </w:hyperlink>
    </w:p>
    <w:p>
      <w:pPr>
        <w:pStyle w:val="TOC2"/>
        <w:tabs>
          <w:tab w:val="right" w:leader="dot" w:pos="8306"/>
        </w:tabs>
      </w:pPr>
      <w:hyperlink w:anchor="_Toc10210" w:history="1">
        <w:r>
          <w:rPr>
            <w:rFonts w:ascii="仿宋" w:eastAsia="仿宋" w:hAnsi="仿宋" w:cs="仿宋" w:hint="eastAsia"/>
            <w:lang w:eastAsia="zh-CN"/>
          </w:rPr>
          <w:t>(三)、公司组建方式</w:t>
        </w:r>
        <w:r>
          <w:tab/>
        </w:r>
        <w:r>
          <w:fldChar w:fldCharType="begin"/>
        </w:r>
        <w:r>
          <w:instrText xml:space="preserve"> PAGEREF _Toc10210 \h </w:instrText>
        </w:r>
        <w:r>
          <w:fldChar w:fldCharType="separate"/>
        </w:r>
        <w:r>
          <w:t>26</w:t>
        </w:r>
        <w:r>
          <w:fldChar w:fldCharType="end"/>
        </w:r>
      </w:hyperlink>
    </w:p>
    <w:p>
      <w:pPr>
        <w:pStyle w:val="TOC2"/>
        <w:tabs>
          <w:tab w:val="right" w:leader="dot" w:pos="8306"/>
        </w:tabs>
      </w:pPr>
      <w:hyperlink w:anchor="_Toc26726" w:history="1">
        <w:r>
          <w:rPr>
            <w:rFonts w:ascii="仿宋" w:eastAsia="仿宋" w:hAnsi="仿宋" w:cs="仿宋" w:hint="eastAsia"/>
            <w:lang w:eastAsia="zh-CN"/>
          </w:rPr>
          <w:t>(四)、公司管理体制</w:t>
        </w:r>
        <w:r>
          <w:tab/>
        </w:r>
        <w:r>
          <w:fldChar w:fldCharType="begin"/>
        </w:r>
        <w:r>
          <w:instrText xml:space="preserve"> PAGEREF _Toc26726 \h </w:instrText>
        </w:r>
        <w:r>
          <w:fldChar w:fldCharType="separate"/>
        </w:r>
        <w:r>
          <w:t>26</w:t>
        </w:r>
        <w:r>
          <w:fldChar w:fldCharType="end"/>
        </w:r>
      </w:hyperlink>
    </w:p>
    <w:p>
      <w:pPr>
        <w:pStyle w:val="TOC2"/>
        <w:tabs>
          <w:tab w:val="right" w:leader="dot" w:pos="8306"/>
        </w:tabs>
      </w:pPr>
      <w:hyperlink w:anchor="_Toc18673" w:history="1">
        <w:r>
          <w:rPr>
            <w:rFonts w:ascii="仿宋" w:eastAsia="仿宋" w:hAnsi="仿宋" w:cs="仿宋" w:hint="eastAsia"/>
            <w:lang w:eastAsia="zh-CN"/>
          </w:rPr>
          <w:t>(五)、部门职责及权限</w:t>
        </w:r>
        <w:r>
          <w:tab/>
        </w:r>
        <w:r>
          <w:fldChar w:fldCharType="begin"/>
        </w:r>
        <w:r>
          <w:instrText xml:space="preserve"> PAGEREF _Toc18673 \h </w:instrText>
        </w:r>
        <w:r>
          <w:fldChar w:fldCharType="separate"/>
        </w:r>
        <w:r>
          <w:t>27</w:t>
        </w:r>
        <w:r>
          <w:fldChar w:fldCharType="end"/>
        </w:r>
      </w:hyperlink>
    </w:p>
    <w:p>
      <w:pPr>
        <w:pStyle w:val="TOC2"/>
        <w:tabs>
          <w:tab w:val="right" w:leader="dot" w:pos="8306"/>
        </w:tabs>
      </w:pPr>
      <w:hyperlink w:anchor="_Toc7743" w:history="1">
        <w:r>
          <w:rPr>
            <w:rFonts w:ascii="仿宋" w:eastAsia="仿宋" w:hAnsi="仿宋" w:cs="仿宋" w:hint="eastAsia"/>
            <w:lang w:eastAsia="zh-CN"/>
          </w:rPr>
          <w:t>(六)、核心人员介绍</w:t>
        </w:r>
        <w:r>
          <w:tab/>
        </w:r>
        <w:r>
          <w:fldChar w:fldCharType="begin"/>
        </w:r>
        <w:r>
          <w:instrText xml:space="preserve"> PAGEREF _Toc7743 \h </w:instrText>
        </w:r>
        <w:r>
          <w:fldChar w:fldCharType="separate"/>
        </w:r>
        <w:r>
          <w:t>30</w:t>
        </w:r>
        <w:r>
          <w:fldChar w:fldCharType="end"/>
        </w:r>
      </w:hyperlink>
    </w:p>
    <w:p>
      <w:pPr>
        <w:pStyle w:val="TOC2"/>
        <w:tabs>
          <w:tab w:val="right" w:leader="dot" w:pos="8306"/>
        </w:tabs>
      </w:pPr>
      <w:hyperlink w:anchor="_Toc25077" w:history="1">
        <w:r>
          <w:rPr>
            <w:rFonts w:ascii="仿宋" w:eastAsia="仿宋" w:hAnsi="仿宋" w:cs="仿宋" w:hint="eastAsia"/>
            <w:lang w:eastAsia="zh-CN"/>
          </w:rPr>
          <w:t>(七)、财务会计制度</w:t>
        </w:r>
        <w:r>
          <w:tab/>
        </w:r>
        <w:r>
          <w:fldChar w:fldCharType="begin"/>
        </w:r>
        <w:r>
          <w:instrText xml:space="preserve"> PAGEREF _Toc25077 \h </w:instrText>
        </w:r>
        <w:r>
          <w:fldChar w:fldCharType="separate"/>
        </w:r>
        <w:r>
          <w:t>32</w:t>
        </w:r>
        <w:r>
          <w:fldChar w:fldCharType="end"/>
        </w:r>
      </w:hyperlink>
    </w:p>
    <w:p>
      <w:pPr>
        <w:pStyle w:val="TOC1"/>
        <w:tabs>
          <w:tab w:val="right" w:leader="dot" w:pos="8306"/>
        </w:tabs>
      </w:pPr>
      <w:hyperlink w:anchor="_Toc4766" w:history="1">
        <w:r>
          <w:rPr>
            <w:rFonts w:ascii="仿宋" w:eastAsia="仿宋" w:hAnsi="仿宋" w:cs="仿宋" w:hint="eastAsia"/>
            <w:lang w:eastAsia="zh-CN"/>
          </w:rPr>
          <w:t>五、变速器齿轮项目概况</w:t>
        </w:r>
        <w:r>
          <w:tab/>
        </w:r>
        <w:r>
          <w:fldChar w:fldCharType="begin"/>
        </w:r>
        <w:r>
          <w:instrText xml:space="preserve"> PAGEREF _Toc4766 \h </w:instrText>
        </w:r>
        <w:r>
          <w:fldChar w:fldCharType="separate"/>
        </w:r>
        <w:r>
          <w:t>37</w:t>
        </w:r>
        <w:r>
          <w:fldChar w:fldCharType="end"/>
        </w:r>
      </w:hyperlink>
    </w:p>
    <w:p>
      <w:pPr>
        <w:pStyle w:val="TOC2"/>
        <w:tabs>
          <w:tab w:val="right" w:leader="dot" w:pos="8306"/>
        </w:tabs>
      </w:pPr>
      <w:hyperlink w:anchor="_Toc31027" w:history="1">
        <w:r>
          <w:rPr>
            <w:rFonts w:ascii="仿宋" w:eastAsia="仿宋" w:hAnsi="仿宋" w:cs="仿宋" w:hint="eastAsia"/>
            <w:lang w:eastAsia="zh-CN"/>
          </w:rPr>
          <w:t>(一)、投资路径</w:t>
        </w:r>
        <w:r>
          <w:tab/>
        </w:r>
        <w:r>
          <w:fldChar w:fldCharType="begin"/>
        </w:r>
        <w:r>
          <w:instrText xml:space="preserve"> PAGEREF _Toc31027 \h </w:instrText>
        </w:r>
        <w:r>
          <w:fldChar w:fldCharType="separate"/>
        </w:r>
        <w:r>
          <w:t>37</w:t>
        </w:r>
        <w:r>
          <w:fldChar w:fldCharType="end"/>
        </w:r>
      </w:hyperlink>
    </w:p>
    <w:p>
      <w:pPr>
        <w:pStyle w:val="TOC2"/>
        <w:tabs>
          <w:tab w:val="right" w:leader="dot" w:pos="8306"/>
        </w:tabs>
      </w:pPr>
      <w:hyperlink w:anchor="_Toc22513" w:history="1">
        <w:r>
          <w:rPr>
            <w:rFonts w:ascii="仿宋" w:eastAsia="仿宋" w:hAnsi="仿宋" w:cs="仿宋" w:hint="eastAsia"/>
            <w:lang w:eastAsia="zh-CN"/>
          </w:rPr>
          <w:t>(二)、变速器齿轮项目提出的理由</w:t>
        </w:r>
        <w:r>
          <w:tab/>
        </w:r>
        <w:r>
          <w:fldChar w:fldCharType="begin"/>
        </w:r>
        <w:r>
          <w:instrText xml:space="preserve"> PAGEREF _Toc22513 \h </w:instrText>
        </w:r>
        <w:r>
          <w:fldChar w:fldCharType="separate"/>
        </w:r>
        <w:r>
          <w:t>37</w:t>
        </w:r>
        <w:r>
          <w:fldChar w:fldCharType="end"/>
        </w:r>
      </w:hyperlink>
    </w:p>
    <w:p>
      <w:pPr>
        <w:pStyle w:val="TOC2"/>
        <w:tabs>
          <w:tab w:val="right" w:leader="dot" w:pos="8306"/>
        </w:tabs>
      </w:pPr>
      <w:hyperlink w:anchor="_Toc20404" w:history="1">
        <w:r>
          <w:rPr>
            <w:rFonts w:ascii="仿宋" w:eastAsia="仿宋" w:hAnsi="仿宋" w:cs="仿宋" w:hint="eastAsia"/>
            <w:lang w:eastAsia="zh-CN"/>
          </w:rPr>
          <w:t>(三)、变速器齿轮项目选址</w:t>
        </w:r>
        <w:r>
          <w:tab/>
        </w:r>
        <w:r>
          <w:fldChar w:fldCharType="begin"/>
        </w:r>
        <w:r>
          <w:instrText xml:space="preserve"> PAGEREF _Toc20404 \h </w:instrText>
        </w:r>
        <w:r>
          <w:fldChar w:fldCharType="separate"/>
        </w:r>
        <w:r>
          <w:t>38</w:t>
        </w:r>
        <w:r>
          <w:fldChar w:fldCharType="end"/>
        </w:r>
      </w:hyperlink>
    </w:p>
    <w:p>
      <w:pPr>
        <w:pStyle w:val="TOC2"/>
        <w:tabs>
          <w:tab w:val="right" w:leader="dot" w:pos="8306"/>
        </w:tabs>
      </w:pPr>
      <w:hyperlink w:anchor="_Toc2600" w:history="1">
        <w:r>
          <w:rPr>
            <w:rFonts w:ascii="仿宋" w:eastAsia="仿宋" w:hAnsi="仿宋" w:cs="仿宋" w:hint="eastAsia"/>
            <w:lang w:eastAsia="zh-CN"/>
          </w:rPr>
          <w:t>(四)、生产规模</w:t>
        </w:r>
        <w:r>
          <w:tab/>
        </w:r>
        <w:r>
          <w:fldChar w:fldCharType="begin"/>
        </w:r>
        <w:r>
          <w:instrText xml:space="preserve"> PAGEREF _Toc2600 \h </w:instrText>
        </w:r>
        <w:r>
          <w:fldChar w:fldCharType="separate"/>
        </w:r>
        <w:r>
          <w:t>39</w:t>
        </w:r>
        <w:r>
          <w:fldChar w:fldCharType="end"/>
        </w:r>
      </w:hyperlink>
    </w:p>
    <w:p>
      <w:pPr>
        <w:pStyle w:val="TOC2"/>
        <w:tabs>
          <w:tab w:val="right" w:leader="dot" w:pos="8306"/>
        </w:tabs>
      </w:pPr>
      <w:hyperlink w:anchor="_Toc7301" w:history="1">
        <w:r>
          <w:rPr>
            <w:rFonts w:ascii="仿宋" w:eastAsia="仿宋" w:hAnsi="仿宋" w:cs="仿宋" w:hint="eastAsia"/>
            <w:lang w:eastAsia="zh-CN"/>
          </w:rPr>
          <w:t>(五)、建设规模</w:t>
        </w:r>
        <w:r>
          <w:tab/>
        </w:r>
        <w:r>
          <w:fldChar w:fldCharType="begin"/>
        </w:r>
        <w:r>
          <w:instrText xml:space="preserve"> PAGEREF _Toc7301 \h </w:instrText>
        </w:r>
        <w:r>
          <w:fldChar w:fldCharType="separate"/>
        </w:r>
        <w:r>
          <w:t>39</w:t>
        </w:r>
        <w:r>
          <w:fldChar w:fldCharType="end"/>
        </w:r>
      </w:hyperlink>
    </w:p>
    <w:p>
      <w:pPr>
        <w:pStyle w:val="TOC2"/>
        <w:tabs>
          <w:tab w:val="right" w:leader="dot" w:pos="8306"/>
        </w:tabs>
      </w:pPr>
      <w:hyperlink w:anchor="_Toc27508" w:history="1">
        <w:r>
          <w:rPr>
            <w:rFonts w:ascii="仿宋" w:eastAsia="仿宋" w:hAnsi="仿宋" w:cs="仿宋" w:hint="eastAsia"/>
            <w:lang w:eastAsia="zh-CN"/>
          </w:rPr>
          <w:t>(六)、变速器齿轮项目投资</w:t>
        </w:r>
        <w:r>
          <w:tab/>
        </w:r>
        <w:r>
          <w:fldChar w:fldCharType="begin"/>
        </w:r>
        <w:r>
          <w:instrText xml:space="preserve"> PAGEREF _Toc27508 \h </w:instrText>
        </w:r>
        <w:r>
          <w:fldChar w:fldCharType="separate"/>
        </w:r>
        <w:r>
          <w:t>39</w:t>
        </w:r>
        <w:r>
          <w:fldChar w:fldCharType="end"/>
        </w:r>
      </w:hyperlink>
    </w:p>
    <w:p>
      <w:pPr>
        <w:pStyle w:val="TOC2"/>
        <w:tabs>
          <w:tab w:val="right" w:leader="dot" w:pos="8306"/>
        </w:tabs>
      </w:pPr>
      <w:hyperlink w:anchor="_Toc19208" w:history="1">
        <w:r>
          <w:rPr>
            <w:rFonts w:ascii="仿宋" w:eastAsia="仿宋" w:hAnsi="仿宋" w:cs="仿宋" w:hint="eastAsia"/>
            <w:lang w:eastAsia="zh-CN"/>
          </w:rPr>
          <w:t>(七)、变速器齿轮项目进度规划</w:t>
        </w:r>
        <w:r>
          <w:tab/>
        </w:r>
        <w:r>
          <w:fldChar w:fldCharType="begin"/>
        </w:r>
        <w:r>
          <w:instrText xml:space="preserve"> PAGEREF _Toc19208 \h </w:instrText>
        </w:r>
        <w:r>
          <w:fldChar w:fldCharType="separate"/>
        </w:r>
        <w:r>
          <w:t>40</w:t>
        </w:r>
        <w:r>
          <w:fldChar w:fldCharType="end"/>
        </w:r>
      </w:hyperlink>
    </w:p>
    <w:p>
      <w:pPr>
        <w:pStyle w:val="TOC2"/>
        <w:tabs>
          <w:tab w:val="right" w:leader="dot" w:pos="8306"/>
        </w:tabs>
      </w:pPr>
      <w:hyperlink w:anchor="_Toc27606" w:history="1">
        <w:r>
          <w:rPr>
            <w:rFonts w:ascii="仿宋" w:eastAsia="仿宋" w:hAnsi="仿宋" w:cs="仿宋" w:hint="eastAsia"/>
            <w:lang w:eastAsia="zh-CN"/>
          </w:rPr>
          <w:t>(八)、经济效益(正常经营年份)</w:t>
        </w:r>
        <w:r>
          <w:tab/>
        </w:r>
        <w:r>
          <w:fldChar w:fldCharType="begin"/>
        </w:r>
        <w:r>
          <w:instrText xml:space="preserve"> PAGEREF _Toc27606 \h </w:instrText>
        </w:r>
        <w:r>
          <w:fldChar w:fldCharType="separate"/>
        </w:r>
        <w:r>
          <w:t>40</w:t>
        </w:r>
        <w:r>
          <w:fldChar w:fldCharType="end"/>
        </w:r>
      </w:hyperlink>
    </w:p>
    <w:p>
      <w:pPr>
        <w:pStyle w:val="TOC2"/>
        <w:tabs>
          <w:tab w:val="right" w:leader="dot" w:pos="8306"/>
        </w:tabs>
      </w:pPr>
      <w:hyperlink w:anchor="_Toc7353" w:history="1">
        <w:r>
          <w:rPr>
            <w:rFonts w:ascii="仿宋" w:eastAsia="仿宋" w:hAnsi="仿宋" w:cs="仿宋" w:hint="eastAsia"/>
            <w:lang w:eastAsia="zh-CN"/>
          </w:rPr>
          <w:t>(九)、变速器齿轮项目综合评价</w:t>
        </w:r>
        <w:r>
          <w:tab/>
        </w:r>
        <w:r>
          <w:fldChar w:fldCharType="begin"/>
        </w:r>
        <w:r>
          <w:instrText xml:space="preserve"> PAGEREF _Toc7353 \h </w:instrText>
        </w:r>
        <w:r>
          <w:fldChar w:fldCharType="separate"/>
        </w:r>
        <w:r>
          <w:t>41</w:t>
        </w:r>
        <w:r>
          <w:fldChar w:fldCharType="end"/>
        </w:r>
      </w:hyperlink>
    </w:p>
    <w:p>
      <w:pPr>
        <w:pStyle w:val="TOC1"/>
        <w:tabs>
          <w:tab w:val="right" w:leader="dot" w:pos="8306"/>
        </w:tabs>
      </w:pPr>
      <w:hyperlink w:anchor="_Toc6746" w:history="1">
        <w:r>
          <w:rPr>
            <w:rFonts w:ascii="仿宋" w:eastAsia="仿宋" w:hAnsi="仿宋" w:cs="仿宋" w:hint="eastAsia"/>
            <w:lang w:eastAsia="zh-CN"/>
          </w:rPr>
          <w:t>六、SWOT分析</w:t>
        </w:r>
        <w:r>
          <w:tab/>
        </w:r>
        <w:r>
          <w:fldChar w:fldCharType="begin"/>
        </w:r>
        <w:r>
          <w:instrText xml:space="preserve"> PAGEREF _Toc6746 \h </w:instrText>
        </w:r>
        <w:r>
          <w:fldChar w:fldCharType="separate"/>
        </w:r>
        <w:r>
          <w:t>41</w:t>
        </w:r>
        <w:r>
          <w:fldChar w:fldCharType="end"/>
        </w:r>
      </w:hyperlink>
    </w:p>
    <w:p>
      <w:pPr>
        <w:pStyle w:val="TOC2"/>
        <w:tabs>
          <w:tab w:val="right" w:leader="dot" w:pos="8306"/>
        </w:tabs>
      </w:pPr>
      <w:hyperlink w:anchor="_Toc21003" w:history="1">
        <w:r>
          <w:rPr>
            <w:rFonts w:ascii="仿宋" w:eastAsia="仿宋" w:hAnsi="仿宋" w:cs="仿宋" w:hint="eastAsia"/>
            <w:lang w:eastAsia="zh-CN"/>
          </w:rPr>
          <w:t>(一)、优势分析(S)</w:t>
        </w:r>
        <w:r>
          <w:tab/>
        </w:r>
        <w:r>
          <w:fldChar w:fldCharType="begin"/>
        </w:r>
        <w:r>
          <w:instrText xml:space="preserve"> PAGEREF _Toc21003 \h </w:instrText>
        </w:r>
        <w:r>
          <w:fldChar w:fldCharType="separate"/>
        </w:r>
        <w:r>
          <w:t>41</w:t>
        </w:r>
        <w:r>
          <w:fldChar w:fldCharType="end"/>
        </w:r>
      </w:hyperlink>
    </w:p>
    <w:p>
      <w:pPr>
        <w:pStyle w:val="TOC2"/>
        <w:tabs>
          <w:tab w:val="right" w:leader="dot" w:pos="8306"/>
        </w:tabs>
      </w:pPr>
      <w:hyperlink w:anchor="_Toc13551" w:history="1">
        <w:r>
          <w:rPr>
            <w:rFonts w:ascii="仿宋" w:eastAsia="仿宋" w:hAnsi="仿宋" w:cs="仿宋" w:hint="eastAsia"/>
            <w:lang w:eastAsia="zh-CN"/>
          </w:rPr>
          <w:t>(二)、劣势分析(W)</w:t>
        </w:r>
        <w:r>
          <w:tab/>
        </w:r>
        <w:r>
          <w:fldChar w:fldCharType="begin"/>
        </w:r>
        <w:r>
          <w:instrText xml:space="preserve"> PAGEREF _Toc13551 \h </w:instrText>
        </w:r>
        <w:r>
          <w:fldChar w:fldCharType="separate"/>
        </w:r>
        <w:r>
          <w:t>42</w:t>
        </w:r>
        <w:r>
          <w:fldChar w:fldCharType="end"/>
        </w:r>
      </w:hyperlink>
    </w:p>
    <w:p>
      <w:pPr>
        <w:pStyle w:val="TOC2"/>
        <w:tabs>
          <w:tab w:val="right" w:leader="dot" w:pos="8306"/>
        </w:tabs>
      </w:pPr>
      <w:hyperlink w:anchor="_Toc23374" w:history="1">
        <w:r>
          <w:rPr>
            <w:rFonts w:ascii="仿宋" w:eastAsia="仿宋" w:hAnsi="仿宋" w:cs="仿宋" w:hint="eastAsia"/>
            <w:lang w:eastAsia="zh-CN"/>
          </w:rPr>
          <w:t>(三)、机会分析()</w:t>
        </w:r>
        <w:r>
          <w:tab/>
        </w:r>
        <w:r>
          <w:fldChar w:fldCharType="begin"/>
        </w:r>
        <w:r>
          <w:instrText xml:space="preserve"> PAGEREF _Toc23374 \h </w:instrText>
        </w:r>
        <w:r>
          <w:fldChar w:fldCharType="separate"/>
        </w:r>
        <w:r>
          <w:t>43</w:t>
        </w:r>
        <w:r>
          <w:fldChar w:fldCharType="end"/>
        </w:r>
      </w:hyperlink>
    </w:p>
    <w:p>
      <w:pPr>
        <w:pStyle w:val="TOC2"/>
        <w:tabs>
          <w:tab w:val="right" w:leader="dot" w:pos="8306"/>
        </w:tabs>
      </w:pPr>
      <w:hyperlink w:anchor="_Toc29755" w:history="1">
        <w:r>
          <w:rPr>
            <w:rFonts w:ascii="仿宋" w:eastAsia="仿宋" w:hAnsi="仿宋" w:cs="仿宋" w:hint="eastAsia"/>
            <w:lang w:eastAsia="zh-CN"/>
          </w:rPr>
          <w:t>(四)、威胁分析(T)</w:t>
        </w:r>
        <w:r>
          <w:tab/>
        </w:r>
        <w:r>
          <w:fldChar w:fldCharType="begin"/>
        </w:r>
        <w:r>
          <w:instrText xml:space="preserve"> PAGEREF _Toc29755 \h </w:instrText>
        </w:r>
        <w:r>
          <w:fldChar w:fldCharType="separate"/>
        </w:r>
        <w:r>
          <w:t>44</w:t>
        </w:r>
        <w:r>
          <w:fldChar w:fldCharType="end"/>
        </w:r>
      </w:hyperlink>
    </w:p>
    <w:p>
      <w:pPr>
        <w:pStyle w:val="TOC1"/>
        <w:tabs>
          <w:tab w:val="right" w:leader="dot" w:pos="8306"/>
        </w:tabs>
      </w:pPr>
      <w:hyperlink w:anchor="_Toc22983" w:history="1">
        <w:r>
          <w:rPr>
            <w:rFonts w:ascii="仿宋" w:eastAsia="仿宋" w:hAnsi="仿宋" w:cs="仿宋" w:hint="eastAsia"/>
            <w:lang w:eastAsia="zh-CN"/>
          </w:rPr>
          <w:t>七、变速器齿轮项目风险分析</w:t>
        </w:r>
        <w:r>
          <w:tab/>
        </w:r>
        <w:r>
          <w:fldChar w:fldCharType="begin"/>
        </w:r>
        <w:r>
          <w:instrText xml:space="preserve"> PAGEREF _Toc22983 \h </w:instrText>
        </w:r>
        <w:r>
          <w:fldChar w:fldCharType="separate"/>
        </w:r>
        <w:r>
          <w:t>45</w:t>
        </w:r>
        <w:r>
          <w:fldChar w:fldCharType="end"/>
        </w:r>
      </w:hyperlink>
    </w:p>
    <w:p>
      <w:pPr>
        <w:pStyle w:val="TOC2"/>
        <w:tabs>
          <w:tab w:val="right" w:leader="dot" w:pos="8306"/>
        </w:tabs>
      </w:pPr>
      <w:hyperlink w:anchor="_Toc23263" w:history="1">
        <w:r>
          <w:rPr>
            <w:rFonts w:ascii="仿宋" w:eastAsia="仿宋" w:hAnsi="仿宋" w:cs="仿宋" w:hint="eastAsia"/>
            <w:lang w:eastAsia="zh-CN"/>
          </w:rPr>
          <w:t>(一)、变速器齿轮项目风险分析</w:t>
        </w:r>
        <w:r>
          <w:tab/>
        </w:r>
        <w:r>
          <w:fldChar w:fldCharType="begin"/>
        </w:r>
        <w:r>
          <w:instrText xml:space="preserve"> PAGEREF _Toc23263 \h </w:instrText>
        </w:r>
        <w:r>
          <w:fldChar w:fldCharType="separate"/>
        </w:r>
        <w:r>
          <w:t>45</w:t>
        </w:r>
        <w:r>
          <w:fldChar w:fldCharType="end"/>
        </w:r>
      </w:hyperlink>
    </w:p>
    <w:p>
      <w:pPr>
        <w:pStyle w:val="TOC2"/>
        <w:tabs>
          <w:tab w:val="right" w:leader="dot" w:pos="8306"/>
        </w:tabs>
      </w:pPr>
      <w:hyperlink w:anchor="_Toc14928" w:history="1">
        <w:r>
          <w:rPr>
            <w:rFonts w:ascii="仿宋" w:eastAsia="仿宋" w:hAnsi="仿宋" w:cs="仿宋" w:hint="eastAsia"/>
            <w:lang w:eastAsia="zh-CN"/>
          </w:rPr>
          <w:t>(二)、变速器齿轮项目风险对策</w:t>
        </w:r>
        <w:r>
          <w:tab/>
        </w:r>
        <w:r>
          <w:fldChar w:fldCharType="begin"/>
        </w:r>
        <w:r>
          <w:instrText xml:space="preserve"> PAGEREF _Toc14928 \h </w:instrText>
        </w:r>
        <w:r>
          <w:fldChar w:fldCharType="separate"/>
        </w:r>
        <w:r>
          <w:t>46</w:t>
        </w:r>
        <w:r>
          <w:fldChar w:fldCharType="end"/>
        </w:r>
      </w:hyperlink>
    </w:p>
    <w:p>
      <w:pPr>
        <w:pStyle w:val="TOC1"/>
        <w:tabs>
          <w:tab w:val="right" w:leader="dot" w:pos="8306"/>
        </w:tabs>
      </w:pPr>
      <w:hyperlink w:anchor="_Toc19460" w:history="1">
        <w:r>
          <w:rPr>
            <w:rFonts w:ascii="仿宋" w:eastAsia="仿宋" w:hAnsi="仿宋" w:cs="仿宋" w:hint="eastAsia"/>
            <w:lang w:eastAsia="zh-CN"/>
          </w:rPr>
          <w:t>八、变速器齿轮项目经济效益</w:t>
        </w:r>
        <w:r>
          <w:tab/>
        </w:r>
        <w:r>
          <w:fldChar w:fldCharType="begin"/>
        </w:r>
        <w:r>
          <w:instrText xml:space="preserve"> PAGEREF _Toc19460 \h </w:instrText>
        </w:r>
        <w:r>
          <w:fldChar w:fldCharType="separate"/>
        </w:r>
        <w:r>
          <w:t>47</w:t>
        </w:r>
        <w:r>
          <w:fldChar w:fldCharType="end"/>
        </w:r>
      </w:hyperlink>
    </w:p>
    <w:p>
      <w:pPr>
        <w:pStyle w:val="TOC2"/>
        <w:tabs>
          <w:tab w:val="right" w:leader="dot" w:pos="8306"/>
        </w:tabs>
      </w:pPr>
      <w:hyperlink w:anchor="_Toc15937" w:history="1">
        <w:r>
          <w:rPr>
            <w:rFonts w:ascii="仿宋" w:eastAsia="仿宋" w:hAnsi="仿宋" w:cs="仿宋" w:hint="eastAsia"/>
            <w:lang w:eastAsia="zh-CN"/>
          </w:rPr>
          <w:t>(一)、基本假设及基础参数选取</w:t>
        </w:r>
        <w:r>
          <w:tab/>
        </w:r>
        <w:r>
          <w:fldChar w:fldCharType="begin"/>
        </w:r>
        <w:r>
          <w:instrText xml:space="preserve"> PAGEREF _Toc15937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 w:history="1">
        <w:r>
          <w:rPr>
            <w:rFonts w:ascii="仿宋" w:eastAsia="仿宋" w:hAnsi="仿宋" w:cs="仿宋" w:hint="eastAsia"/>
            <w:lang w:eastAsia="zh-CN"/>
          </w:rPr>
          <w:t>(二)、经济评价财务测算</w:t>
        </w:r>
        <w:r>
          <w:tab/>
        </w:r>
        <w:r>
          <w:fldChar w:fldCharType="begin"/>
        </w:r>
        <w:r>
          <w:instrText xml:space="preserve"> PAGEREF _Toc2860 \h </w:instrText>
        </w:r>
        <w:r>
          <w:fldChar w:fldCharType="separate"/>
        </w:r>
        <w:r>
          <w:t>47</w:t>
        </w:r>
        <w:r>
          <w:fldChar w:fldCharType="end"/>
        </w:r>
      </w:hyperlink>
    </w:p>
    <w:p>
      <w:pPr>
        <w:pStyle w:val="TOC2"/>
        <w:tabs>
          <w:tab w:val="right" w:leader="dot" w:pos="8306"/>
        </w:tabs>
      </w:pPr>
      <w:hyperlink w:anchor="_Toc11385" w:history="1">
        <w:r>
          <w:rPr>
            <w:rFonts w:ascii="仿宋" w:eastAsia="仿宋" w:hAnsi="仿宋" w:cs="仿宋" w:hint="eastAsia"/>
            <w:lang w:eastAsia="zh-CN"/>
          </w:rPr>
          <w:t>(三)、变速器齿轮项目盈利能力分析</w:t>
        </w:r>
        <w:r>
          <w:tab/>
        </w:r>
        <w:r>
          <w:fldChar w:fldCharType="begin"/>
        </w:r>
        <w:r>
          <w:instrText xml:space="preserve"> PAGEREF _Toc11385 \h </w:instrText>
        </w:r>
        <w:r>
          <w:fldChar w:fldCharType="separate"/>
        </w:r>
        <w:r>
          <w:t>49</w:t>
        </w:r>
        <w:r>
          <w:fldChar w:fldCharType="end"/>
        </w:r>
      </w:hyperlink>
    </w:p>
    <w:p>
      <w:pPr>
        <w:pStyle w:val="TOC2"/>
        <w:tabs>
          <w:tab w:val="right" w:leader="dot" w:pos="8306"/>
        </w:tabs>
      </w:pPr>
      <w:hyperlink w:anchor="_Toc6035" w:history="1">
        <w:r>
          <w:rPr>
            <w:rFonts w:ascii="仿宋" w:eastAsia="仿宋" w:hAnsi="仿宋" w:cs="仿宋" w:hint="eastAsia"/>
            <w:lang w:eastAsia="zh-CN"/>
          </w:rPr>
          <w:t>(四)、财务生存能力分析</w:t>
        </w:r>
        <w:r>
          <w:tab/>
        </w:r>
        <w:r>
          <w:fldChar w:fldCharType="begin"/>
        </w:r>
        <w:r>
          <w:instrText xml:space="preserve"> PAGEREF _Toc6035 \h </w:instrText>
        </w:r>
        <w:r>
          <w:fldChar w:fldCharType="separate"/>
        </w:r>
        <w:r>
          <w:t>50</w:t>
        </w:r>
        <w:r>
          <w:fldChar w:fldCharType="end"/>
        </w:r>
      </w:hyperlink>
    </w:p>
    <w:p>
      <w:pPr>
        <w:pStyle w:val="TOC2"/>
        <w:tabs>
          <w:tab w:val="right" w:leader="dot" w:pos="8306"/>
        </w:tabs>
      </w:pPr>
      <w:hyperlink w:anchor="_Toc29622" w:history="1">
        <w:r>
          <w:rPr>
            <w:rFonts w:ascii="仿宋" w:eastAsia="仿宋" w:hAnsi="仿宋" w:cs="仿宋" w:hint="eastAsia"/>
            <w:lang w:eastAsia="zh-CN"/>
          </w:rPr>
          <w:t>(五)、偿债能力分析</w:t>
        </w:r>
        <w:r>
          <w:tab/>
        </w:r>
        <w:r>
          <w:fldChar w:fldCharType="begin"/>
        </w:r>
        <w:r>
          <w:instrText xml:space="preserve"> PAGEREF _Toc29622 \h </w:instrText>
        </w:r>
        <w:r>
          <w:fldChar w:fldCharType="separate"/>
        </w:r>
        <w:r>
          <w:t>50</w:t>
        </w:r>
        <w:r>
          <w:fldChar w:fldCharType="end"/>
        </w:r>
      </w:hyperlink>
    </w:p>
    <w:p>
      <w:pPr>
        <w:pStyle w:val="TOC2"/>
        <w:tabs>
          <w:tab w:val="right" w:leader="dot" w:pos="8306"/>
        </w:tabs>
      </w:pPr>
      <w:hyperlink w:anchor="_Toc10156" w:history="1">
        <w:r>
          <w:rPr>
            <w:rFonts w:ascii="仿宋" w:eastAsia="仿宋" w:hAnsi="仿宋" w:cs="仿宋" w:hint="eastAsia"/>
            <w:lang w:eastAsia="zh-CN"/>
          </w:rPr>
          <w:t>(六)、经济评价结论</w:t>
        </w:r>
        <w:r>
          <w:tab/>
        </w:r>
        <w:r>
          <w:fldChar w:fldCharType="begin"/>
        </w:r>
        <w:r>
          <w:instrText xml:space="preserve"> PAGEREF _Toc10156 \h </w:instrText>
        </w:r>
        <w:r>
          <w:fldChar w:fldCharType="separate"/>
        </w:r>
        <w:r>
          <w:t>52</w:t>
        </w:r>
        <w:r>
          <w:fldChar w:fldCharType="end"/>
        </w:r>
      </w:hyperlink>
    </w:p>
    <w:p>
      <w:pPr>
        <w:pStyle w:val="TOC1"/>
        <w:tabs>
          <w:tab w:val="right" w:leader="dot" w:pos="8306"/>
        </w:tabs>
      </w:pPr>
      <w:hyperlink w:anchor="_Toc4252" w:history="1">
        <w:r>
          <w:rPr>
            <w:rFonts w:ascii="仿宋" w:eastAsia="仿宋" w:hAnsi="仿宋" w:cs="仿宋" w:hint="eastAsia"/>
            <w:lang w:eastAsia="zh-CN"/>
          </w:rPr>
          <w:t>九、环境保护分析</w:t>
        </w:r>
        <w:r>
          <w:tab/>
        </w:r>
        <w:r>
          <w:fldChar w:fldCharType="begin"/>
        </w:r>
        <w:r>
          <w:instrText xml:space="preserve"> PAGEREF _Toc4252 \h </w:instrText>
        </w:r>
        <w:r>
          <w:fldChar w:fldCharType="separate"/>
        </w:r>
        <w:r>
          <w:t>52</w:t>
        </w:r>
        <w:r>
          <w:fldChar w:fldCharType="end"/>
        </w:r>
      </w:hyperlink>
    </w:p>
    <w:p>
      <w:pPr>
        <w:pStyle w:val="TOC2"/>
        <w:tabs>
          <w:tab w:val="right" w:leader="dot" w:pos="8306"/>
        </w:tabs>
      </w:pPr>
      <w:hyperlink w:anchor="_Toc28033" w:history="1">
        <w:r>
          <w:rPr>
            <w:rFonts w:ascii="仿宋" w:eastAsia="仿宋" w:hAnsi="仿宋" w:cs="仿宋" w:hint="eastAsia"/>
            <w:lang w:eastAsia="zh-CN"/>
          </w:rPr>
          <w:t>(一)、编制依据</w:t>
        </w:r>
        <w:r>
          <w:tab/>
        </w:r>
        <w:r>
          <w:fldChar w:fldCharType="begin"/>
        </w:r>
        <w:r>
          <w:instrText xml:space="preserve"> PAGEREF _Toc28033 \h </w:instrText>
        </w:r>
        <w:r>
          <w:fldChar w:fldCharType="separate"/>
        </w:r>
        <w:r>
          <w:t>52</w:t>
        </w:r>
        <w:r>
          <w:fldChar w:fldCharType="end"/>
        </w:r>
      </w:hyperlink>
    </w:p>
    <w:p>
      <w:pPr>
        <w:pStyle w:val="TOC2"/>
        <w:tabs>
          <w:tab w:val="right" w:leader="dot" w:pos="8306"/>
        </w:tabs>
      </w:pPr>
      <w:hyperlink w:anchor="_Toc23844" w:history="1">
        <w:r>
          <w:rPr>
            <w:rFonts w:ascii="仿宋" w:eastAsia="仿宋" w:hAnsi="仿宋" w:cs="仿宋" w:hint="eastAsia"/>
            <w:lang w:eastAsia="zh-CN"/>
          </w:rPr>
          <w:t>(二)、环境影响合理性分析</w:t>
        </w:r>
        <w:r>
          <w:tab/>
        </w:r>
        <w:r>
          <w:fldChar w:fldCharType="begin"/>
        </w:r>
        <w:r>
          <w:instrText xml:space="preserve"> PAGEREF _Toc23844 \h </w:instrText>
        </w:r>
        <w:r>
          <w:fldChar w:fldCharType="separate"/>
        </w:r>
        <w:r>
          <w:t>53</w:t>
        </w:r>
        <w:r>
          <w:fldChar w:fldCharType="end"/>
        </w:r>
      </w:hyperlink>
    </w:p>
    <w:p>
      <w:pPr>
        <w:pStyle w:val="TOC2"/>
        <w:tabs>
          <w:tab w:val="right" w:leader="dot" w:pos="8306"/>
        </w:tabs>
      </w:pPr>
      <w:hyperlink w:anchor="_Toc21238" w:history="1">
        <w:r>
          <w:rPr>
            <w:rFonts w:ascii="仿宋" w:eastAsia="仿宋" w:hAnsi="仿宋" w:cs="仿宋" w:hint="eastAsia"/>
            <w:lang w:eastAsia="zh-CN"/>
          </w:rPr>
          <w:t>(三)、建设期大气环境影响分析</w:t>
        </w:r>
        <w:r>
          <w:tab/>
        </w:r>
        <w:r>
          <w:fldChar w:fldCharType="begin"/>
        </w:r>
        <w:r>
          <w:instrText xml:space="preserve"> PAGEREF _Toc21238 \h </w:instrText>
        </w:r>
        <w:r>
          <w:fldChar w:fldCharType="separate"/>
        </w:r>
        <w:r>
          <w:t>54</w:t>
        </w:r>
        <w:r>
          <w:fldChar w:fldCharType="end"/>
        </w:r>
      </w:hyperlink>
    </w:p>
    <w:p>
      <w:pPr>
        <w:pStyle w:val="TOC2"/>
        <w:tabs>
          <w:tab w:val="right" w:leader="dot" w:pos="8306"/>
        </w:tabs>
      </w:pPr>
      <w:hyperlink w:anchor="_Toc23620" w:history="1">
        <w:r>
          <w:rPr>
            <w:rFonts w:ascii="仿宋" w:eastAsia="仿宋" w:hAnsi="仿宋" w:cs="仿宋" w:hint="eastAsia"/>
            <w:lang w:eastAsia="zh-CN"/>
          </w:rPr>
          <w:t>(四)、建设期水环境影响分析</w:t>
        </w:r>
        <w:r>
          <w:tab/>
        </w:r>
        <w:r>
          <w:fldChar w:fldCharType="begin"/>
        </w:r>
        <w:r>
          <w:instrText xml:space="preserve"> PAGEREF _Toc23620 \h </w:instrText>
        </w:r>
        <w:r>
          <w:fldChar w:fldCharType="separate"/>
        </w:r>
        <w:r>
          <w:t>55</w:t>
        </w:r>
        <w:r>
          <w:fldChar w:fldCharType="end"/>
        </w:r>
      </w:hyperlink>
    </w:p>
    <w:p>
      <w:pPr>
        <w:pStyle w:val="TOC2"/>
        <w:tabs>
          <w:tab w:val="right" w:leader="dot" w:pos="8306"/>
        </w:tabs>
      </w:pPr>
      <w:hyperlink w:anchor="_Toc5439" w:history="1">
        <w:r>
          <w:rPr>
            <w:rFonts w:ascii="仿宋" w:eastAsia="仿宋" w:hAnsi="仿宋" w:cs="仿宋" w:hint="eastAsia"/>
            <w:lang w:eastAsia="zh-CN"/>
          </w:rPr>
          <w:t>(五)、建设期固体废弃物环境影响分析</w:t>
        </w:r>
        <w:r>
          <w:tab/>
        </w:r>
        <w:r>
          <w:fldChar w:fldCharType="begin"/>
        </w:r>
        <w:r>
          <w:instrText xml:space="preserve"> PAGEREF _Toc5439 \h </w:instrText>
        </w:r>
        <w:r>
          <w:fldChar w:fldCharType="separate"/>
        </w:r>
        <w:r>
          <w:t>56</w:t>
        </w:r>
        <w:r>
          <w:fldChar w:fldCharType="end"/>
        </w:r>
      </w:hyperlink>
    </w:p>
    <w:p>
      <w:pPr>
        <w:pStyle w:val="TOC2"/>
        <w:tabs>
          <w:tab w:val="right" w:leader="dot" w:pos="8306"/>
        </w:tabs>
      </w:pPr>
      <w:hyperlink w:anchor="_Toc27660" w:history="1">
        <w:r>
          <w:rPr>
            <w:rFonts w:ascii="仿宋" w:eastAsia="仿宋" w:hAnsi="仿宋" w:cs="仿宋" w:hint="eastAsia"/>
            <w:lang w:eastAsia="zh-CN"/>
          </w:rPr>
          <w:t>(六)、建设期声环境影响分析</w:t>
        </w:r>
        <w:r>
          <w:tab/>
        </w:r>
        <w:r>
          <w:fldChar w:fldCharType="begin"/>
        </w:r>
        <w:r>
          <w:instrText xml:space="preserve"> PAGEREF _Toc27660 \h </w:instrText>
        </w:r>
        <w:r>
          <w:fldChar w:fldCharType="separate"/>
        </w:r>
        <w:r>
          <w:t>57</w:t>
        </w:r>
        <w:r>
          <w:fldChar w:fldCharType="end"/>
        </w:r>
      </w:hyperlink>
    </w:p>
    <w:p>
      <w:pPr>
        <w:pStyle w:val="TOC2"/>
        <w:tabs>
          <w:tab w:val="right" w:leader="dot" w:pos="8306"/>
        </w:tabs>
      </w:pPr>
      <w:hyperlink w:anchor="_Toc8470" w:history="1">
        <w:r>
          <w:rPr>
            <w:rFonts w:ascii="仿宋" w:eastAsia="仿宋" w:hAnsi="仿宋" w:cs="仿宋" w:hint="eastAsia"/>
            <w:lang w:eastAsia="zh-CN"/>
          </w:rPr>
          <w:t>(七)、营运期大气环境影响分析</w:t>
        </w:r>
        <w:r>
          <w:tab/>
        </w:r>
        <w:r>
          <w:fldChar w:fldCharType="begin"/>
        </w:r>
        <w:r>
          <w:instrText xml:space="preserve"> PAGEREF _Toc8470 \h </w:instrText>
        </w:r>
        <w:r>
          <w:fldChar w:fldCharType="separate"/>
        </w:r>
        <w:r>
          <w:t>59</w:t>
        </w:r>
        <w:r>
          <w:fldChar w:fldCharType="end"/>
        </w:r>
      </w:hyperlink>
    </w:p>
    <w:p>
      <w:pPr>
        <w:pStyle w:val="TOC2"/>
        <w:tabs>
          <w:tab w:val="right" w:leader="dot" w:pos="8306"/>
        </w:tabs>
      </w:pPr>
      <w:hyperlink w:anchor="_Toc22936" w:history="1">
        <w:r>
          <w:rPr>
            <w:rFonts w:ascii="仿宋" w:eastAsia="仿宋" w:hAnsi="仿宋" w:cs="仿宋" w:hint="eastAsia"/>
            <w:lang w:eastAsia="zh-CN"/>
          </w:rPr>
          <w:t>(八)、营运期水环境影响分析</w:t>
        </w:r>
        <w:r>
          <w:tab/>
        </w:r>
        <w:r>
          <w:fldChar w:fldCharType="begin"/>
        </w:r>
        <w:r>
          <w:instrText xml:space="preserve"> PAGEREF _Toc22936 \h </w:instrText>
        </w:r>
        <w:r>
          <w:fldChar w:fldCharType="separate"/>
        </w:r>
        <w:r>
          <w:t>59</w:t>
        </w:r>
        <w:r>
          <w:fldChar w:fldCharType="end"/>
        </w:r>
      </w:hyperlink>
    </w:p>
    <w:p>
      <w:pPr>
        <w:pStyle w:val="TOC2"/>
        <w:tabs>
          <w:tab w:val="right" w:leader="dot" w:pos="8306"/>
        </w:tabs>
      </w:pPr>
      <w:hyperlink w:anchor="_Toc23909" w:history="1">
        <w:r>
          <w:rPr>
            <w:rFonts w:ascii="仿宋" w:eastAsia="仿宋" w:hAnsi="仿宋" w:cs="仿宋" w:hint="eastAsia"/>
            <w:lang w:eastAsia="zh-CN"/>
          </w:rPr>
          <w:t>(九)、营运期固体废弃物环境影响分析</w:t>
        </w:r>
        <w:r>
          <w:tab/>
        </w:r>
        <w:r>
          <w:fldChar w:fldCharType="begin"/>
        </w:r>
        <w:r>
          <w:instrText xml:space="preserve"> PAGEREF _Toc23909 \h </w:instrText>
        </w:r>
        <w:r>
          <w:fldChar w:fldCharType="separate"/>
        </w:r>
        <w:r>
          <w:t>60</w:t>
        </w:r>
        <w:r>
          <w:fldChar w:fldCharType="end"/>
        </w:r>
      </w:hyperlink>
    </w:p>
    <w:p>
      <w:pPr>
        <w:pStyle w:val="TOC2"/>
        <w:tabs>
          <w:tab w:val="right" w:leader="dot" w:pos="8306"/>
        </w:tabs>
      </w:pPr>
      <w:hyperlink w:anchor="_Toc28022" w:history="1">
        <w:r>
          <w:rPr>
            <w:rFonts w:ascii="仿宋" w:eastAsia="仿宋" w:hAnsi="仿宋" w:cs="仿宋" w:hint="eastAsia"/>
            <w:lang w:eastAsia="zh-CN"/>
          </w:rPr>
          <w:t>(十)、营运期声环境影响分析</w:t>
        </w:r>
        <w:r>
          <w:tab/>
        </w:r>
        <w:r>
          <w:fldChar w:fldCharType="begin"/>
        </w:r>
        <w:r>
          <w:instrText xml:space="preserve"> PAGEREF _Toc28022 \h </w:instrText>
        </w:r>
        <w:r>
          <w:fldChar w:fldCharType="separate"/>
        </w:r>
        <w:r>
          <w:t>62</w:t>
        </w:r>
        <w:r>
          <w:fldChar w:fldCharType="end"/>
        </w:r>
      </w:hyperlink>
    </w:p>
    <w:p>
      <w:pPr>
        <w:pStyle w:val="TOC2"/>
        <w:tabs>
          <w:tab w:val="right" w:leader="dot" w:pos="8306"/>
        </w:tabs>
      </w:pPr>
      <w:hyperlink w:anchor="_Toc16517" w:history="1">
        <w:r>
          <w:rPr>
            <w:rFonts w:ascii="仿宋" w:eastAsia="仿宋" w:hAnsi="仿宋" w:cs="仿宋" w:hint="eastAsia"/>
            <w:lang w:eastAsia="zh-CN"/>
          </w:rPr>
          <w:t>(十一)、清洁生产</w:t>
        </w:r>
        <w:r>
          <w:tab/>
        </w:r>
        <w:r>
          <w:fldChar w:fldCharType="begin"/>
        </w:r>
        <w:r>
          <w:instrText xml:space="preserve"> PAGEREF _Toc16517 \h </w:instrText>
        </w:r>
        <w:r>
          <w:fldChar w:fldCharType="separate"/>
        </w:r>
        <w:r>
          <w:t>63</w:t>
        </w:r>
        <w:r>
          <w:fldChar w:fldCharType="end"/>
        </w:r>
      </w:hyperlink>
    </w:p>
    <w:p>
      <w:pPr>
        <w:pStyle w:val="TOC2"/>
        <w:tabs>
          <w:tab w:val="right" w:leader="dot" w:pos="8306"/>
        </w:tabs>
      </w:pPr>
      <w:hyperlink w:anchor="_Toc31873" w:history="1">
        <w:r>
          <w:rPr>
            <w:rFonts w:ascii="仿宋" w:eastAsia="仿宋" w:hAnsi="仿宋" w:cs="仿宋" w:hint="eastAsia"/>
            <w:lang w:eastAsia="zh-CN"/>
          </w:rPr>
          <w:t>(十二)、环境管理分析</w:t>
        </w:r>
        <w:r>
          <w:tab/>
        </w:r>
        <w:r>
          <w:fldChar w:fldCharType="begin"/>
        </w:r>
        <w:r>
          <w:instrText xml:space="preserve"> PAGEREF _Toc31873 \h </w:instrText>
        </w:r>
        <w:r>
          <w:fldChar w:fldCharType="separate"/>
        </w:r>
        <w:r>
          <w:t>64</w:t>
        </w:r>
        <w:r>
          <w:fldChar w:fldCharType="end"/>
        </w:r>
      </w:hyperlink>
    </w:p>
    <w:p>
      <w:pPr>
        <w:pStyle w:val="TOC2"/>
        <w:tabs>
          <w:tab w:val="right" w:leader="dot" w:pos="8306"/>
        </w:tabs>
      </w:pPr>
      <w:hyperlink w:anchor="_Toc11334" w:history="1">
        <w:r>
          <w:rPr>
            <w:rFonts w:ascii="仿宋" w:eastAsia="仿宋" w:hAnsi="仿宋" w:cs="仿宋" w:hint="eastAsia"/>
            <w:lang w:eastAsia="zh-CN"/>
          </w:rPr>
          <w:t>(十三)、结论及建议</w:t>
        </w:r>
        <w:r>
          <w:tab/>
        </w:r>
        <w:r>
          <w:fldChar w:fldCharType="begin"/>
        </w:r>
        <w:r>
          <w:instrText xml:space="preserve"> PAGEREF _Toc11334 \h </w:instrText>
        </w:r>
        <w:r>
          <w:fldChar w:fldCharType="separate"/>
        </w:r>
        <w:r>
          <w:t>65</w:t>
        </w:r>
        <w:r>
          <w:fldChar w:fldCharType="end"/>
        </w:r>
      </w:hyperlink>
    </w:p>
    <w:p>
      <w:pPr>
        <w:pStyle w:val="TOC1"/>
        <w:tabs>
          <w:tab w:val="right" w:leader="dot" w:pos="8306"/>
        </w:tabs>
      </w:pPr>
      <w:hyperlink w:anchor="_Toc10295" w:history="1">
        <w:r>
          <w:rPr>
            <w:rFonts w:ascii="仿宋" w:eastAsia="仿宋" w:hAnsi="仿宋" w:cs="仿宋" w:hint="eastAsia"/>
            <w:lang w:eastAsia="zh-CN"/>
          </w:rPr>
          <w:t>十、目标客户和受众分析</w:t>
        </w:r>
        <w:r>
          <w:tab/>
        </w:r>
        <w:r>
          <w:fldChar w:fldCharType="begin"/>
        </w:r>
        <w:r>
          <w:instrText xml:space="preserve"> PAGEREF _Toc10295 \h </w:instrText>
        </w:r>
        <w:r>
          <w:fldChar w:fldCharType="separate"/>
        </w:r>
        <w:r>
          <w:t>66</w:t>
        </w:r>
        <w:r>
          <w:fldChar w:fldCharType="end"/>
        </w:r>
      </w:hyperlink>
    </w:p>
    <w:p>
      <w:pPr>
        <w:pStyle w:val="TOC2"/>
        <w:tabs>
          <w:tab w:val="right" w:leader="dot" w:pos="8306"/>
        </w:tabs>
      </w:pPr>
      <w:hyperlink w:anchor="_Toc12120" w:history="1">
        <w:r>
          <w:rPr>
            <w:rFonts w:ascii="仿宋" w:eastAsia="仿宋" w:hAnsi="仿宋" w:cs="仿宋" w:hint="eastAsia"/>
            <w:lang w:eastAsia="zh-CN"/>
          </w:rPr>
          <w:t>(一)、客户群体描述</w:t>
        </w:r>
        <w:r>
          <w:tab/>
        </w:r>
        <w:r>
          <w:fldChar w:fldCharType="begin"/>
        </w:r>
        <w:r>
          <w:instrText xml:space="preserve"> PAGEREF _Toc12120 \h </w:instrText>
        </w:r>
        <w:r>
          <w:fldChar w:fldCharType="separate"/>
        </w:r>
        <w:r>
          <w:t>66</w:t>
        </w:r>
        <w:r>
          <w:fldChar w:fldCharType="end"/>
        </w:r>
      </w:hyperlink>
    </w:p>
    <w:p>
      <w:pPr>
        <w:pStyle w:val="TOC2"/>
        <w:tabs>
          <w:tab w:val="right" w:leader="dot" w:pos="8306"/>
        </w:tabs>
      </w:pPr>
      <w:hyperlink w:anchor="_Toc4879" w:history="1">
        <w:r>
          <w:rPr>
            <w:rFonts w:ascii="仿宋" w:eastAsia="仿宋" w:hAnsi="仿宋" w:cs="仿宋" w:hint="eastAsia"/>
            <w:lang w:eastAsia="zh-CN"/>
          </w:rPr>
          <w:t>(二)、客户需求和期望</w:t>
        </w:r>
        <w:r>
          <w:tab/>
        </w:r>
        <w:r>
          <w:fldChar w:fldCharType="begin"/>
        </w:r>
        <w:r>
          <w:instrText xml:space="preserve"> PAGEREF _Toc4879 \h </w:instrText>
        </w:r>
        <w:r>
          <w:fldChar w:fldCharType="separate"/>
        </w:r>
        <w:r>
          <w:t>68</w:t>
        </w:r>
        <w:r>
          <w:fldChar w:fldCharType="end"/>
        </w:r>
      </w:hyperlink>
    </w:p>
    <w:p>
      <w:pPr>
        <w:pStyle w:val="TOC2"/>
        <w:tabs>
          <w:tab w:val="right" w:leader="dot" w:pos="8306"/>
        </w:tabs>
      </w:pPr>
      <w:hyperlink w:anchor="_Toc32456" w:history="1">
        <w:r>
          <w:rPr>
            <w:rFonts w:ascii="仿宋" w:eastAsia="仿宋" w:hAnsi="仿宋" w:cs="仿宋" w:hint="eastAsia"/>
            <w:lang w:eastAsia="zh-CN"/>
          </w:rPr>
          <w:t>(三)、客户获取策略</w:t>
        </w:r>
        <w:r>
          <w:tab/>
        </w:r>
        <w:r>
          <w:fldChar w:fldCharType="begin"/>
        </w:r>
        <w:r>
          <w:instrText xml:space="preserve"> PAGEREF _Toc32456 \h </w:instrText>
        </w:r>
        <w:r>
          <w:fldChar w:fldCharType="separate"/>
        </w:r>
        <w:r>
          <w:t>69</w:t>
        </w:r>
        <w:r>
          <w:fldChar w:fldCharType="end"/>
        </w:r>
      </w:hyperlink>
    </w:p>
    <w:p>
      <w:pPr>
        <w:pStyle w:val="TOC2"/>
        <w:tabs>
          <w:tab w:val="right" w:leader="dot" w:pos="8306"/>
        </w:tabs>
      </w:pPr>
      <w:hyperlink w:anchor="_Toc12399" w:history="1">
        <w:r>
          <w:rPr>
            <w:rFonts w:ascii="仿宋" w:eastAsia="仿宋" w:hAnsi="仿宋" w:cs="仿宋" w:hint="eastAsia"/>
            <w:lang w:eastAsia="zh-CN"/>
          </w:rPr>
          <w:t>(四)、客户关系管理</w:t>
        </w:r>
        <w:r>
          <w:tab/>
        </w:r>
        <w:r>
          <w:fldChar w:fldCharType="begin"/>
        </w:r>
        <w:r>
          <w:instrText xml:space="preserve"> PAGEREF _Toc12399 \h </w:instrText>
        </w:r>
        <w:r>
          <w:fldChar w:fldCharType="separate"/>
        </w:r>
        <w:r>
          <w:t>71</w:t>
        </w:r>
        <w:r>
          <w:fldChar w:fldCharType="end"/>
        </w:r>
      </w:hyperlink>
    </w:p>
    <w:p>
      <w:pPr>
        <w:pStyle w:val="TOC1"/>
        <w:tabs>
          <w:tab w:val="right" w:leader="dot" w:pos="8306"/>
        </w:tabs>
      </w:pPr>
      <w:hyperlink w:anchor="_Toc20663" w:history="1">
        <w:r>
          <w:rPr>
            <w:rFonts w:ascii="仿宋" w:eastAsia="仿宋" w:hAnsi="仿宋" w:cs="仿宋" w:hint="eastAsia"/>
            <w:lang w:eastAsia="zh-CN"/>
          </w:rPr>
          <w:t>十一、风险分析</w:t>
        </w:r>
        <w:r>
          <w:tab/>
        </w:r>
        <w:r>
          <w:fldChar w:fldCharType="begin"/>
        </w:r>
        <w:r>
          <w:instrText xml:space="preserve"> PAGEREF _Toc20663 \h </w:instrText>
        </w:r>
        <w:r>
          <w:fldChar w:fldCharType="separate"/>
        </w:r>
        <w:r>
          <w:t>73</w:t>
        </w:r>
        <w:r>
          <w:fldChar w:fldCharType="end"/>
        </w:r>
      </w:hyperlink>
    </w:p>
    <w:p>
      <w:pPr>
        <w:pStyle w:val="TOC2"/>
        <w:tabs>
          <w:tab w:val="right" w:leader="dot" w:pos="8306"/>
        </w:tabs>
      </w:pPr>
      <w:hyperlink w:anchor="_Toc21785" w:history="1">
        <w:r>
          <w:rPr>
            <w:rFonts w:ascii="仿宋" w:eastAsia="仿宋" w:hAnsi="仿宋" w:cs="仿宋" w:hint="eastAsia"/>
            <w:lang w:eastAsia="zh-CN"/>
          </w:rPr>
          <w:t>(一)、内部风险</w:t>
        </w:r>
        <w:r>
          <w:tab/>
        </w:r>
        <w:r>
          <w:fldChar w:fldCharType="begin"/>
        </w:r>
        <w:r>
          <w:instrText xml:space="preserve"> PAGEREF _Toc21785 \h </w:instrText>
        </w:r>
        <w:r>
          <w:fldChar w:fldCharType="separate"/>
        </w:r>
        <w:r>
          <w:t>73</w:t>
        </w:r>
        <w:r>
          <w:fldChar w:fldCharType="end"/>
        </w:r>
      </w:hyperlink>
    </w:p>
    <w:p>
      <w:pPr>
        <w:pStyle w:val="TOC2"/>
        <w:tabs>
          <w:tab w:val="right" w:leader="dot" w:pos="8306"/>
        </w:tabs>
      </w:pPr>
      <w:hyperlink w:anchor="_Toc18803" w:history="1">
        <w:r>
          <w:rPr>
            <w:rFonts w:ascii="仿宋" w:eastAsia="仿宋" w:hAnsi="仿宋" w:cs="仿宋" w:hint="eastAsia"/>
            <w:lang w:eastAsia="zh-CN"/>
          </w:rPr>
          <w:t>(二)、外部风险</w:t>
        </w:r>
        <w:r>
          <w:tab/>
        </w:r>
        <w:r>
          <w:fldChar w:fldCharType="begin"/>
        </w:r>
        <w:r>
          <w:instrText xml:space="preserve"> PAGEREF _Toc18803 \h </w:instrText>
        </w:r>
        <w:r>
          <w:fldChar w:fldCharType="separate"/>
        </w:r>
        <w:r>
          <w:t>74</w:t>
        </w:r>
        <w:r>
          <w:fldChar w:fldCharType="end"/>
        </w:r>
      </w:hyperlink>
    </w:p>
    <w:p>
      <w:pPr>
        <w:pStyle w:val="TOC2"/>
        <w:tabs>
          <w:tab w:val="right" w:leader="dot" w:pos="8306"/>
        </w:tabs>
      </w:pPr>
      <w:hyperlink w:anchor="_Toc5205" w:history="1">
        <w:r>
          <w:rPr>
            <w:rFonts w:ascii="仿宋" w:eastAsia="仿宋" w:hAnsi="仿宋" w:cs="仿宋" w:hint="eastAsia"/>
            <w:lang w:eastAsia="zh-CN"/>
          </w:rPr>
          <w:t>(三)、风险管理策略</w:t>
        </w:r>
        <w:r>
          <w:tab/>
        </w:r>
        <w:r>
          <w:fldChar w:fldCharType="begin"/>
        </w:r>
        <w:r>
          <w:instrText xml:space="preserve"> PAGEREF _Toc5205 \h </w:instrText>
        </w:r>
        <w:r>
          <w:fldChar w:fldCharType="separate"/>
        </w:r>
        <w:r>
          <w:t>74</w:t>
        </w:r>
        <w:r>
          <w:fldChar w:fldCharType="end"/>
        </w:r>
      </w:hyperlink>
    </w:p>
    <w:p>
      <w:pPr>
        <w:pStyle w:val="TOC1"/>
        <w:tabs>
          <w:tab w:val="right" w:leader="dot" w:pos="8306"/>
        </w:tabs>
      </w:pPr>
      <w:hyperlink w:anchor="_Toc30353" w:history="1">
        <w:r>
          <w:rPr>
            <w:rFonts w:ascii="仿宋" w:eastAsia="仿宋" w:hAnsi="仿宋" w:cs="仿宋" w:hint="eastAsia"/>
            <w:lang w:eastAsia="zh-CN"/>
          </w:rPr>
          <w:t>十二、未来计划和展望</w:t>
        </w:r>
        <w:r>
          <w:tab/>
        </w:r>
        <w:r>
          <w:fldChar w:fldCharType="begin"/>
        </w:r>
        <w:r>
          <w:instrText xml:space="preserve"> PAGEREF _Toc30353 \h </w:instrText>
        </w:r>
        <w:r>
          <w:fldChar w:fldCharType="separate"/>
        </w:r>
        <w:r>
          <w:t>75</w:t>
        </w:r>
        <w:r>
          <w:fldChar w:fldCharType="end"/>
        </w:r>
      </w:hyperlink>
    </w:p>
    <w:p>
      <w:pPr>
        <w:pStyle w:val="TOC2"/>
        <w:tabs>
          <w:tab w:val="right" w:leader="dot" w:pos="8306"/>
        </w:tabs>
      </w:pPr>
      <w:hyperlink w:anchor="_Toc5924" w:history="1">
        <w:r>
          <w:rPr>
            <w:rFonts w:ascii="仿宋" w:eastAsia="仿宋" w:hAnsi="仿宋" w:cs="仿宋" w:hint="eastAsia"/>
            <w:lang w:eastAsia="zh-CN"/>
          </w:rPr>
          <w:t>(一)、公司未来的发展计划</w:t>
        </w:r>
        <w:r>
          <w:tab/>
        </w:r>
        <w:r>
          <w:fldChar w:fldCharType="begin"/>
        </w:r>
        <w:r>
          <w:instrText xml:space="preserve"> PAGEREF _Toc5924 \h </w:instrText>
        </w:r>
        <w:r>
          <w:fldChar w:fldCharType="separate"/>
        </w:r>
        <w:r>
          <w:t>75</w:t>
        </w:r>
        <w:r>
          <w:fldChar w:fldCharType="end"/>
        </w:r>
      </w:hyperlink>
    </w:p>
    <w:p>
      <w:pPr>
        <w:pStyle w:val="TOC2"/>
        <w:tabs>
          <w:tab w:val="right" w:leader="dot" w:pos="8306"/>
        </w:tabs>
      </w:pPr>
      <w:hyperlink w:anchor="_Toc28615" w:history="1">
        <w:r>
          <w:rPr>
            <w:rFonts w:ascii="仿宋" w:eastAsia="仿宋" w:hAnsi="仿宋" w:cs="仿宋" w:hint="eastAsia"/>
            <w:lang w:eastAsia="zh-CN"/>
          </w:rPr>
          <w:t>(二)、长期目标和目标</w:t>
        </w:r>
        <w:r>
          <w:tab/>
        </w:r>
        <w:r>
          <w:fldChar w:fldCharType="begin"/>
        </w:r>
        <w:r>
          <w:instrText xml:space="preserve"> PAGEREF _Toc28615 \h </w:instrText>
        </w:r>
        <w:r>
          <w:fldChar w:fldCharType="separate"/>
        </w:r>
        <w:r>
          <w:t>75</w:t>
        </w:r>
        <w:r>
          <w:fldChar w:fldCharType="end"/>
        </w:r>
      </w:hyperlink>
    </w:p>
    <w:p>
      <w:pPr>
        <w:pStyle w:val="TOC1"/>
        <w:tabs>
          <w:tab w:val="right" w:leader="dot" w:pos="8306"/>
        </w:tabs>
      </w:pPr>
      <w:hyperlink w:anchor="_Toc17975" w:history="1">
        <w:r>
          <w:rPr>
            <w:rFonts w:ascii="仿宋" w:eastAsia="仿宋" w:hAnsi="仿宋" w:cs="仿宋" w:hint="eastAsia"/>
            <w:lang w:eastAsia="zh-CN"/>
          </w:rPr>
          <w:t>十三、变速器齿轮项目总结分析</w:t>
        </w:r>
        <w:r>
          <w:tab/>
        </w:r>
        <w:r>
          <w:fldChar w:fldCharType="begin"/>
        </w:r>
        <w:r>
          <w:instrText xml:space="preserve"> PAGEREF _Toc17975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649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793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237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https://d.book118.com/018025021016006031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18025021016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2024-01-01T22:28:00Z</dcterms:created>
  <dcterms:modified xsi:type="dcterms:W3CDTF">2024-01-01T22:28:16Z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337D814B492A48948D090809E05A3BE3_11</vt:lpwstr>
  </property>
  <property fmtid="{D5CDD505-2E9C-101B-9397-08002B2CF9AE}" pid="3" name="KSOProductBuildVer">
    <vt:lpwstr>2052-12.1.0.16120</vt:lpwstr>
  </property>
</Properties>
</file>