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太阳能组件生产装备项目规划设计方案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01" w:history="1">
        <w:r>
          <w:rPr>
            <w:rFonts w:ascii="仿宋" w:eastAsia="仿宋" w:hAnsi="仿宋" w:cs="仿宋" w:hint="eastAsia"/>
            <w:lang w:eastAsia="zh-CN"/>
          </w:rPr>
          <w:t>前言</w:t>
        </w:r>
        <w:r>
          <w:tab/>
        </w:r>
        <w:r>
          <w:fldChar w:fldCharType="begin"/>
        </w:r>
        <w:r>
          <w:instrText xml:space="preserve"> PAGEREF _Toc12601 \h </w:instrText>
        </w:r>
        <w:r>
          <w:fldChar w:fldCharType="separate"/>
        </w:r>
        <w:r>
          <w:t>3</w:t>
        </w:r>
        <w:r>
          <w:fldChar w:fldCharType="end"/>
        </w:r>
      </w:hyperlink>
    </w:p>
    <w:p>
      <w:pPr>
        <w:pStyle w:val="TOC1"/>
        <w:tabs>
          <w:tab w:val="right" w:leader="dot" w:pos="8306"/>
        </w:tabs>
      </w:pPr>
      <w:hyperlink w:anchor="_Toc3761" w:history="1">
        <w:r>
          <w:rPr>
            <w:rFonts w:ascii="仿宋" w:eastAsia="仿宋" w:hAnsi="仿宋" w:cs="仿宋" w:hint="eastAsia"/>
            <w:lang w:eastAsia="zh-CN"/>
          </w:rPr>
          <w:t>一、太阳能组件生产装备项目建设背景及必要性分析</w:t>
        </w:r>
        <w:r>
          <w:tab/>
        </w:r>
        <w:r>
          <w:fldChar w:fldCharType="begin"/>
        </w:r>
        <w:r>
          <w:instrText xml:space="preserve"> PAGEREF _Toc3761 \h </w:instrText>
        </w:r>
        <w:r>
          <w:fldChar w:fldCharType="separate"/>
        </w:r>
        <w:r>
          <w:t>3</w:t>
        </w:r>
        <w:r>
          <w:fldChar w:fldCharType="end"/>
        </w:r>
      </w:hyperlink>
    </w:p>
    <w:p>
      <w:pPr>
        <w:pStyle w:val="TOC2"/>
        <w:tabs>
          <w:tab w:val="right" w:leader="dot" w:pos="8306"/>
        </w:tabs>
      </w:pPr>
      <w:hyperlink w:anchor="_Toc12869" w:history="1">
        <w:r>
          <w:rPr>
            <w:rFonts w:ascii="仿宋" w:eastAsia="仿宋" w:hAnsi="仿宋" w:cs="仿宋" w:hint="eastAsia"/>
            <w:lang w:eastAsia="zh-CN"/>
          </w:rPr>
          <w:t>(一)、太阳能组件生产装备项目背景分析</w:t>
        </w:r>
        <w:r>
          <w:tab/>
        </w:r>
        <w:r>
          <w:fldChar w:fldCharType="begin"/>
        </w:r>
        <w:r>
          <w:instrText xml:space="preserve"> PAGEREF _Toc12869 \h </w:instrText>
        </w:r>
        <w:r>
          <w:fldChar w:fldCharType="separate"/>
        </w:r>
        <w:r>
          <w:t>3</w:t>
        </w:r>
        <w:r>
          <w:fldChar w:fldCharType="end"/>
        </w:r>
      </w:hyperlink>
    </w:p>
    <w:p>
      <w:pPr>
        <w:pStyle w:val="TOC2"/>
        <w:tabs>
          <w:tab w:val="right" w:leader="dot" w:pos="8306"/>
        </w:tabs>
      </w:pPr>
      <w:hyperlink w:anchor="_Toc25667" w:history="1">
        <w:r>
          <w:rPr>
            <w:rFonts w:ascii="仿宋" w:eastAsia="仿宋" w:hAnsi="仿宋" w:cs="仿宋" w:hint="eastAsia"/>
            <w:lang w:eastAsia="zh-CN"/>
          </w:rPr>
          <w:t>(二)、太阳能组件生产装备项目建设必要性分析</w:t>
        </w:r>
        <w:r>
          <w:tab/>
        </w:r>
        <w:r>
          <w:fldChar w:fldCharType="begin"/>
        </w:r>
        <w:r>
          <w:instrText xml:space="preserve"> PAGEREF _Toc25667 \h </w:instrText>
        </w:r>
        <w:r>
          <w:fldChar w:fldCharType="separate"/>
        </w:r>
        <w:r>
          <w:t>5</w:t>
        </w:r>
        <w:r>
          <w:fldChar w:fldCharType="end"/>
        </w:r>
      </w:hyperlink>
    </w:p>
    <w:p>
      <w:pPr>
        <w:pStyle w:val="TOC1"/>
        <w:tabs>
          <w:tab w:val="right" w:leader="dot" w:pos="8306"/>
        </w:tabs>
      </w:pPr>
      <w:hyperlink w:anchor="_Toc17928" w:history="1">
        <w:r>
          <w:rPr>
            <w:rFonts w:ascii="仿宋" w:eastAsia="仿宋" w:hAnsi="仿宋" w:cs="仿宋" w:hint="eastAsia"/>
            <w:lang w:eastAsia="zh-CN"/>
          </w:rPr>
          <w:t>二、工艺说明</w:t>
        </w:r>
        <w:r>
          <w:tab/>
        </w:r>
        <w:r>
          <w:fldChar w:fldCharType="begin"/>
        </w:r>
        <w:r>
          <w:instrText xml:space="preserve"> PAGEREF _Toc17928 \h </w:instrText>
        </w:r>
        <w:r>
          <w:fldChar w:fldCharType="separate"/>
        </w:r>
        <w:r>
          <w:t>6</w:t>
        </w:r>
        <w:r>
          <w:fldChar w:fldCharType="end"/>
        </w:r>
      </w:hyperlink>
    </w:p>
    <w:p>
      <w:pPr>
        <w:pStyle w:val="TOC2"/>
        <w:tabs>
          <w:tab w:val="right" w:leader="dot" w:pos="8306"/>
        </w:tabs>
      </w:pPr>
      <w:hyperlink w:anchor="_Toc4011" w:history="1">
        <w:r>
          <w:rPr>
            <w:rFonts w:ascii="仿宋" w:eastAsia="仿宋" w:hAnsi="仿宋" w:cs="仿宋" w:hint="eastAsia"/>
            <w:lang w:eastAsia="zh-CN"/>
          </w:rPr>
          <w:t>(一)、技术管理特点</w:t>
        </w:r>
        <w:r>
          <w:tab/>
        </w:r>
        <w:r>
          <w:fldChar w:fldCharType="begin"/>
        </w:r>
        <w:r>
          <w:instrText xml:space="preserve"> PAGEREF _Toc4011 \h </w:instrText>
        </w:r>
        <w:r>
          <w:fldChar w:fldCharType="separate"/>
        </w:r>
        <w:r>
          <w:t>6</w:t>
        </w:r>
        <w:r>
          <w:fldChar w:fldCharType="end"/>
        </w:r>
      </w:hyperlink>
    </w:p>
    <w:p>
      <w:pPr>
        <w:pStyle w:val="TOC2"/>
        <w:tabs>
          <w:tab w:val="right" w:leader="dot" w:pos="8306"/>
        </w:tabs>
      </w:pPr>
      <w:hyperlink w:anchor="_Toc9055" w:history="1">
        <w:r>
          <w:rPr>
            <w:rFonts w:ascii="仿宋" w:eastAsia="仿宋" w:hAnsi="仿宋" w:cs="仿宋" w:hint="eastAsia"/>
            <w:lang w:eastAsia="zh-CN"/>
          </w:rPr>
          <w:t>(二)、太阳能组件生产装备项目工艺技术设计方案</w:t>
        </w:r>
        <w:r>
          <w:tab/>
        </w:r>
        <w:r>
          <w:fldChar w:fldCharType="begin"/>
        </w:r>
        <w:r>
          <w:instrText xml:space="preserve"> PAGEREF _Toc9055 \h </w:instrText>
        </w:r>
        <w:r>
          <w:fldChar w:fldCharType="separate"/>
        </w:r>
        <w:r>
          <w:t>7</w:t>
        </w:r>
        <w:r>
          <w:fldChar w:fldCharType="end"/>
        </w:r>
      </w:hyperlink>
    </w:p>
    <w:p>
      <w:pPr>
        <w:pStyle w:val="TOC2"/>
        <w:tabs>
          <w:tab w:val="right" w:leader="dot" w:pos="8306"/>
        </w:tabs>
      </w:pPr>
      <w:hyperlink w:anchor="_Toc7704" w:history="1">
        <w:r>
          <w:rPr>
            <w:rFonts w:ascii="仿宋" w:eastAsia="仿宋" w:hAnsi="仿宋" w:cs="仿宋" w:hint="eastAsia"/>
            <w:lang w:eastAsia="zh-CN"/>
          </w:rPr>
          <w:t>(三)、设备选型方案</w:t>
        </w:r>
        <w:r>
          <w:tab/>
        </w:r>
        <w:r>
          <w:fldChar w:fldCharType="begin"/>
        </w:r>
        <w:r>
          <w:instrText xml:space="preserve"> PAGEREF _Toc7704 \h </w:instrText>
        </w:r>
        <w:r>
          <w:fldChar w:fldCharType="separate"/>
        </w:r>
        <w:r>
          <w:t>9</w:t>
        </w:r>
        <w:r>
          <w:fldChar w:fldCharType="end"/>
        </w:r>
      </w:hyperlink>
    </w:p>
    <w:p>
      <w:pPr>
        <w:pStyle w:val="TOC1"/>
        <w:tabs>
          <w:tab w:val="right" w:leader="dot" w:pos="8306"/>
        </w:tabs>
      </w:pPr>
      <w:hyperlink w:anchor="_Toc13661" w:history="1">
        <w:r>
          <w:rPr>
            <w:rFonts w:ascii="仿宋" w:eastAsia="仿宋" w:hAnsi="仿宋" w:cs="仿宋" w:hint="eastAsia"/>
            <w:lang w:eastAsia="zh-CN"/>
          </w:rPr>
          <w:t>三、太阳能组件生产装备项目土建工程</w:t>
        </w:r>
        <w:r>
          <w:tab/>
        </w:r>
        <w:r>
          <w:fldChar w:fldCharType="begin"/>
        </w:r>
        <w:r>
          <w:instrText xml:space="preserve"> PAGEREF _Toc13661 \h </w:instrText>
        </w:r>
        <w:r>
          <w:fldChar w:fldCharType="separate"/>
        </w:r>
        <w:r>
          <w:t>10</w:t>
        </w:r>
        <w:r>
          <w:fldChar w:fldCharType="end"/>
        </w:r>
      </w:hyperlink>
    </w:p>
    <w:p>
      <w:pPr>
        <w:pStyle w:val="TOC2"/>
        <w:tabs>
          <w:tab w:val="right" w:leader="dot" w:pos="8306"/>
        </w:tabs>
      </w:pPr>
      <w:hyperlink w:anchor="_Toc7793" w:history="1">
        <w:r>
          <w:rPr>
            <w:rFonts w:ascii="仿宋" w:eastAsia="仿宋" w:hAnsi="仿宋" w:cs="仿宋" w:hint="eastAsia"/>
            <w:lang w:eastAsia="zh-CN"/>
          </w:rPr>
          <w:t>(一)、建筑工程设计原则</w:t>
        </w:r>
        <w:r>
          <w:tab/>
        </w:r>
        <w:r>
          <w:fldChar w:fldCharType="begin"/>
        </w:r>
        <w:r>
          <w:instrText xml:space="preserve"> PAGEREF _Toc7793 \h </w:instrText>
        </w:r>
        <w:r>
          <w:fldChar w:fldCharType="separate"/>
        </w:r>
        <w:r>
          <w:t>10</w:t>
        </w:r>
        <w:r>
          <w:fldChar w:fldCharType="end"/>
        </w:r>
      </w:hyperlink>
    </w:p>
    <w:p>
      <w:pPr>
        <w:pStyle w:val="TOC2"/>
        <w:tabs>
          <w:tab w:val="right" w:leader="dot" w:pos="8306"/>
        </w:tabs>
      </w:pPr>
      <w:hyperlink w:anchor="_Toc18175" w:history="1">
        <w:r>
          <w:rPr>
            <w:rFonts w:ascii="仿宋" w:eastAsia="仿宋" w:hAnsi="仿宋" w:cs="仿宋" w:hint="eastAsia"/>
            <w:lang w:eastAsia="zh-CN"/>
          </w:rPr>
          <w:t>(二)、土建工程设计年限及安全等级</w:t>
        </w:r>
        <w:r>
          <w:tab/>
        </w:r>
        <w:r>
          <w:fldChar w:fldCharType="begin"/>
        </w:r>
        <w:r>
          <w:instrText xml:space="preserve"> PAGEREF _Toc18175 \h </w:instrText>
        </w:r>
        <w:r>
          <w:fldChar w:fldCharType="separate"/>
        </w:r>
        <w:r>
          <w:t>11</w:t>
        </w:r>
        <w:r>
          <w:fldChar w:fldCharType="end"/>
        </w:r>
      </w:hyperlink>
    </w:p>
    <w:p>
      <w:pPr>
        <w:pStyle w:val="TOC2"/>
        <w:tabs>
          <w:tab w:val="right" w:leader="dot" w:pos="8306"/>
        </w:tabs>
      </w:pPr>
      <w:hyperlink w:anchor="_Toc4258" w:history="1">
        <w:r>
          <w:rPr>
            <w:rFonts w:ascii="仿宋" w:eastAsia="仿宋" w:hAnsi="仿宋" w:cs="仿宋" w:hint="eastAsia"/>
            <w:lang w:eastAsia="zh-CN"/>
          </w:rPr>
          <w:t>(三)、建筑工程设计总体要求</w:t>
        </w:r>
        <w:r>
          <w:tab/>
        </w:r>
        <w:r>
          <w:fldChar w:fldCharType="begin"/>
        </w:r>
        <w:r>
          <w:instrText xml:space="preserve"> PAGEREF _Toc4258 \h </w:instrText>
        </w:r>
        <w:r>
          <w:fldChar w:fldCharType="separate"/>
        </w:r>
        <w:r>
          <w:t>12</w:t>
        </w:r>
        <w:r>
          <w:fldChar w:fldCharType="end"/>
        </w:r>
      </w:hyperlink>
    </w:p>
    <w:p>
      <w:pPr>
        <w:pStyle w:val="TOC2"/>
        <w:tabs>
          <w:tab w:val="right" w:leader="dot" w:pos="8306"/>
        </w:tabs>
      </w:pPr>
      <w:hyperlink w:anchor="_Toc24003" w:history="1">
        <w:r>
          <w:rPr>
            <w:rFonts w:ascii="仿宋" w:eastAsia="仿宋" w:hAnsi="仿宋" w:cs="仿宋" w:hint="eastAsia"/>
            <w:lang w:eastAsia="zh-CN"/>
          </w:rPr>
          <w:t>(四)、土建工程建设指标</w:t>
        </w:r>
        <w:r>
          <w:tab/>
        </w:r>
        <w:r>
          <w:fldChar w:fldCharType="begin"/>
        </w:r>
        <w:r>
          <w:instrText xml:space="preserve"> PAGEREF _Toc24003 \h </w:instrText>
        </w:r>
        <w:r>
          <w:fldChar w:fldCharType="separate"/>
        </w:r>
        <w:r>
          <w:t>13</w:t>
        </w:r>
        <w:r>
          <w:fldChar w:fldCharType="end"/>
        </w:r>
      </w:hyperlink>
    </w:p>
    <w:p>
      <w:pPr>
        <w:pStyle w:val="TOC1"/>
        <w:tabs>
          <w:tab w:val="right" w:leader="dot" w:pos="8306"/>
        </w:tabs>
      </w:pPr>
      <w:hyperlink w:anchor="_Toc23663" w:history="1">
        <w:r>
          <w:rPr>
            <w:rFonts w:ascii="仿宋" w:eastAsia="仿宋" w:hAnsi="仿宋" w:cs="仿宋" w:hint="eastAsia"/>
            <w:lang w:eastAsia="zh-CN"/>
          </w:rPr>
          <w:t>四、太阳能组件生产装备项目可持续发展</w:t>
        </w:r>
        <w:r>
          <w:tab/>
        </w:r>
        <w:r>
          <w:fldChar w:fldCharType="begin"/>
        </w:r>
        <w:r>
          <w:instrText xml:space="preserve"> PAGEREF _Toc23663 \h </w:instrText>
        </w:r>
        <w:r>
          <w:fldChar w:fldCharType="separate"/>
        </w:r>
        <w:r>
          <w:t>13</w:t>
        </w:r>
        <w:r>
          <w:fldChar w:fldCharType="end"/>
        </w:r>
      </w:hyperlink>
    </w:p>
    <w:p>
      <w:pPr>
        <w:pStyle w:val="TOC2"/>
        <w:tabs>
          <w:tab w:val="right" w:leader="dot" w:pos="8306"/>
        </w:tabs>
      </w:pPr>
      <w:hyperlink w:anchor="_Toc16816" w:history="1">
        <w:r>
          <w:rPr>
            <w:rFonts w:ascii="仿宋" w:eastAsia="仿宋" w:hAnsi="仿宋" w:cs="仿宋" w:hint="eastAsia"/>
            <w:lang w:eastAsia="zh-CN"/>
          </w:rPr>
          <w:t>(一)、可持续战略与实践</w:t>
        </w:r>
        <w:r>
          <w:tab/>
        </w:r>
        <w:r>
          <w:fldChar w:fldCharType="begin"/>
        </w:r>
        <w:r>
          <w:instrText xml:space="preserve"> PAGEREF _Toc16816 \h </w:instrText>
        </w:r>
        <w:r>
          <w:fldChar w:fldCharType="separate"/>
        </w:r>
        <w:r>
          <w:t>13</w:t>
        </w:r>
        <w:r>
          <w:fldChar w:fldCharType="end"/>
        </w:r>
      </w:hyperlink>
    </w:p>
    <w:p>
      <w:pPr>
        <w:pStyle w:val="TOC2"/>
        <w:tabs>
          <w:tab w:val="right" w:leader="dot" w:pos="8306"/>
        </w:tabs>
      </w:pPr>
      <w:hyperlink w:anchor="_Toc29645" w:history="1">
        <w:r>
          <w:rPr>
            <w:rFonts w:ascii="仿宋" w:eastAsia="仿宋" w:hAnsi="仿宋" w:cs="仿宋" w:hint="eastAsia"/>
            <w:lang w:eastAsia="zh-CN"/>
          </w:rPr>
          <w:t>(二)、环保与社会责任</w:t>
        </w:r>
        <w:r>
          <w:tab/>
        </w:r>
        <w:r>
          <w:fldChar w:fldCharType="begin"/>
        </w:r>
        <w:r>
          <w:instrText xml:space="preserve"> PAGEREF _Toc29645 \h </w:instrText>
        </w:r>
        <w:r>
          <w:fldChar w:fldCharType="separate"/>
        </w:r>
        <w:r>
          <w:t>14</w:t>
        </w:r>
        <w:r>
          <w:fldChar w:fldCharType="end"/>
        </w:r>
      </w:hyperlink>
    </w:p>
    <w:p>
      <w:pPr>
        <w:pStyle w:val="TOC1"/>
        <w:tabs>
          <w:tab w:val="right" w:leader="dot" w:pos="8306"/>
        </w:tabs>
      </w:pPr>
      <w:hyperlink w:anchor="_Toc26312" w:history="1">
        <w:r>
          <w:rPr>
            <w:rFonts w:ascii="仿宋" w:eastAsia="仿宋" w:hAnsi="仿宋" w:cs="仿宋" w:hint="eastAsia"/>
            <w:lang w:eastAsia="zh-CN"/>
          </w:rPr>
          <w:t>五、太阳能组件生产装备项目文档管理</w:t>
        </w:r>
        <w:r>
          <w:tab/>
        </w:r>
        <w:r>
          <w:fldChar w:fldCharType="begin"/>
        </w:r>
        <w:r>
          <w:instrText xml:space="preserve"> PAGEREF _Toc26312 \h </w:instrText>
        </w:r>
        <w:r>
          <w:fldChar w:fldCharType="separate"/>
        </w:r>
        <w:r>
          <w:t>15</w:t>
        </w:r>
        <w:r>
          <w:fldChar w:fldCharType="end"/>
        </w:r>
      </w:hyperlink>
    </w:p>
    <w:p>
      <w:pPr>
        <w:pStyle w:val="TOC2"/>
        <w:tabs>
          <w:tab w:val="right" w:leader="dot" w:pos="8306"/>
        </w:tabs>
      </w:pPr>
      <w:hyperlink w:anchor="_Toc9486" w:history="1">
        <w:r>
          <w:rPr>
            <w:rFonts w:ascii="仿宋" w:eastAsia="仿宋" w:hAnsi="仿宋" w:cs="仿宋" w:hint="eastAsia"/>
            <w:lang w:eastAsia="zh-CN"/>
          </w:rPr>
          <w:t>(一)、文档编制与审查</w:t>
        </w:r>
        <w:r>
          <w:tab/>
        </w:r>
        <w:r>
          <w:fldChar w:fldCharType="begin"/>
        </w:r>
        <w:r>
          <w:instrText xml:space="preserve"> PAGEREF _Toc9486 \h </w:instrText>
        </w:r>
        <w:r>
          <w:fldChar w:fldCharType="separate"/>
        </w:r>
        <w:r>
          <w:t>15</w:t>
        </w:r>
        <w:r>
          <w:fldChar w:fldCharType="end"/>
        </w:r>
      </w:hyperlink>
    </w:p>
    <w:p>
      <w:pPr>
        <w:pStyle w:val="TOC2"/>
        <w:tabs>
          <w:tab w:val="right" w:leader="dot" w:pos="8306"/>
        </w:tabs>
      </w:pPr>
      <w:hyperlink w:anchor="_Toc19210" w:history="1">
        <w:r>
          <w:rPr>
            <w:rFonts w:ascii="仿宋" w:eastAsia="仿宋" w:hAnsi="仿宋" w:cs="仿宋" w:hint="eastAsia"/>
            <w:lang w:eastAsia="zh-CN"/>
          </w:rPr>
          <w:t>(二)、文档发布与分发</w:t>
        </w:r>
        <w:r>
          <w:tab/>
        </w:r>
        <w:r>
          <w:fldChar w:fldCharType="begin"/>
        </w:r>
        <w:r>
          <w:instrText xml:space="preserve"> PAGEREF _Toc19210 \h </w:instrText>
        </w:r>
        <w:r>
          <w:fldChar w:fldCharType="separate"/>
        </w:r>
        <w:r>
          <w:t>17</w:t>
        </w:r>
        <w:r>
          <w:fldChar w:fldCharType="end"/>
        </w:r>
      </w:hyperlink>
    </w:p>
    <w:p>
      <w:pPr>
        <w:pStyle w:val="TOC2"/>
        <w:tabs>
          <w:tab w:val="right" w:leader="dot" w:pos="8306"/>
        </w:tabs>
      </w:pPr>
      <w:hyperlink w:anchor="_Toc866" w:history="1">
        <w:r>
          <w:rPr>
            <w:rFonts w:ascii="仿宋" w:eastAsia="仿宋" w:hAnsi="仿宋" w:cs="仿宋" w:hint="eastAsia"/>
            <w:lang w:eastAsia="zh-CN"/>
          </w:rPr>
          <w:t>(三)、文档存档与归档</w:t>
        </w:r>
        <w:r>
          <w:tab/>
        </w:r>
        <w:r>
          <w:fldChar w:fldCharType="begin"/>
        </w:r>
        <w:r>
          <w:instrText xml:space="preserve"> PAGEREF _Toc866 \h </w:instrText>
        </w:r>
        <w:r>
          <w:fldChar w:fldCharType="separate"/>
        </w:r>
        <w:r>
          <w:t>17</w:t>
        </w:r>
        <w:r>
          <w:fldChar w:fldCharType="end"/>
        </w:r>
      </w:hyperlink>
    </w:p>
    <w:p>
      <w:pPr>
        <w:pStyle w:val="TOC1"/>
        <w:tabs>
          <w:tab w:val="right" w:leader="dot" w:pos="8306"/>
        </w:tabs>
      </w:pPr>
      <w:hyperlink w:anchor="_Toc13663" w:history="1">
        <w:r>
          <w:rPr>
            <w:rFonts w:ascii="仿宋" w:eastAsia="仿宋" w:hAnsi="仿宋" w:cs="仿宋" w:hint="eastAsia"/>
            <w:lang w:eastAsia="zh-CN"/>
          </w:rPr>
          <w:t>六、太阳能组件生产装备项目危机管理</w:t>
        </w:r>
        <w:r>
          <w:tab/>
        </w:r>
        <w:r>
          <w:fldChar w:fldCharType="begin"/>
        </w:r>
        <w:r>
          <w:instrText xml:space="preserve"> PAGEREF _Toc13663 \h </w:instrText>
        </w:r>
        <w:r>
          <w:fldChar w:fldCharType="separate"/>
        </w:r>
        <w:r>
          <w:t>19</w:t>
        </w:r>
        <w:r>
          <w:fldChar w:fldCharType="end"/>
        </w:r>
      </w:hyperlink>
    </w:p>
    <w:p>
      <w:pPr>
        <w:pStyle w:val="TOC2"/>
        <w:tabs>
          <w:tab w:val="right" w:leader="dot" w:pos="8306"/>
        </w:tabs>
      </w:pPr>
      <w:hyperlink w:anchor="_Toc16516" w:history="1">
        <w:r>
          <w:rPr>
            <w:rFonts w:ascii="仿宋" w:eastAsia="仿宋" w:hAnsi="仿宋" w:cs="仿宋" w:hint="eastAsia"/>
            <w:lang w:eastAsia="zh-CN"/>
          </w:rPr>
          <w:t>(一)、危机预警与识别</w:t>
        </w:r>
        <w:r>
          <w:tab/>
        </w:r>
        <w:r>
          <w:fldChar w:fldCharType="begin"/>
        </w:r>
        <w:r>
          <w:instrText xml:space="preserve"> PAGEREF _Toc16516 \h </w:instrText>
        </w:r>
        <w:r>
          <w:fldChar w:fldCharType="separate"/>
        </w:r>
        <w:r>
          <w:t>19</w:t>
        </w:r>
        <w:r>
          <w:fldChar w:fldCharType="end"/>
        </w:r>
      </w:hyperlink>
    </w:p>
    <w:p>
      <w:pPr>
        <w:pStyle w:val="TOC2"/>
        <w:tabs>
          <w:tab w:val="right" w:leader="dot" w:pos="8306"/>
        </w:tabs>
      </w:pPr>
      <w:hyperlink w:anchor="_Toc25907" w:history="1">
        <w:r>
          <w:rPr>
            <w:rFonts w:ascii="仿宋" w:eastAsia="仿宋" w:hAnsi="仿宋" w:cs="仿宋" w:hint="eastAsia"/>
            <w:lang w:eastAsia="zh-CN"/>
          </w:rPr>
          <w:t>(二)、危机应对与恢复</w:t>
        </w:r>
        <w:r>
          <w:tab/>
        </w:r>
        <w:r>
          <w:fldChar w:fldCharType="begin"/>
        </w:r>
        <w:r>
          <w:instrText xml:space="preserve"> PAGEREF _Toc25907 \h </w:instrText>
        </w:r>
        <w:r>
          <w:fldChar w:fldCharType="separate"/>
        </w:r>
        <w:r>
          <w:t>20</w:t>
        </w:r>
        <w:r>
          <w:fldChar w:fldCharType="end"/>
        </w:r>
      </w:hyperlink>
    </w:p>
    <w:p>
      <w:pPr>
        <w:pStyle w:val="TOC1"/>
        <w:tabs>
          <w:tab w:val="right" w:leader="dot" w:pos="8306"/>
        </w:tabs>
      </w:pPr>
      <w:hyperlink w:anchor="_Toc26750" w:history="1">
        <w:r>
          <w:rPr>
            <w:rFonts w:ascii="仿宋" w:eastAsia="仿宋" w:hAnsi="仿宋" w:cs="仿宋" w:hint="eastAsia"/>
            <w:lang w:eastAsia="zh-CN"/>
          </w:rPr>
          <w:t>七、太阳能组件生产装备项目经营效益</w:t>
        </w:r>
        <w:r>
          <w:tab/>
        </w:r>
        <w:r>
          <w:fldChar w:fldCharType="begin"/>
        </w:r>
        <w:r>
          <w:instrText xml:space="preserve"> PAGEREF _Toc26750 \h </w:instrText>
        </w:r>
        <w:r>
          <w:fldChar w:fldCharType="separate"/>
        </w:r>
        <w:r>
          <w:t>21</w:t>
        </w:r>
        <w:r>
          <w:fldChar w:fldCharType="end"/>
        </w:r>
      </w:hyperlink>
    </w:p>
    <w:p>
      <w:pPr>
        <w:pStyle w:val="TOC2"/>
        <w:tabs>
          <w:tab w:val="right" w:leader="dot" w:pos="8306"/>
        </w:tabs>
      </w:pPr>
      <w:hyperlink w:anchor="_Toc32644" w:history="1">
        <w:r>
          <w:rPr>
            <w:rFonts w:ascii="仿宋" w:eastAsia="仿宋" w:hAnsi="仿宋" w:cs="仿宋" w:hint="eastAsia"/>
            <w:lang w:eastAsia="zh-CN"/>
          </w:rPr>
          <w:t>(一)、经济评价财务测算</w:t>
        </w:r>
        <w:r>
          <w:tab/>
        </w:r>
        <w:r>
          <w:fldChar w:fldCharType="begin"/>
        </w:r>
        <w:r>
          <w:instrText xml:space="preserve"> PAGEREF _Toc32644 \h </w:instrText>
        </w:r>
        <w:r>
          <w:fldChar w:fldCharType="separate"/>
        </w:r>
        <w:r>
          <w:t>21</w:t>
        </w:r>
        <w:r>
          <w:fldChar w:fldCharType="end"/>
        </w:r>
      </w:hyperlink>
    </w:p>
    <w:p>
      <w:pPr>
        <w:pStyle w:val="TOC2"/>
        <w:tabs>
          <w:tab w:val="right" w:leader="dot" w:pos="8306"/>
        </w:tabs>
      </w:pPr>
      <w:hyperlink w:anchor="_Toc14576" w:history="1">
        <w:r>
          <w:rPr>
            <w:rFonts w:ascii="仿宋" w:eastAsia="仿宋" w:hAnsi="仿宋" w:cs="仿宋" w:hint="eastAsia"/>
            <w:lang w:eastAsia="zh-CN"/>
          </w:rPr>
          <w:t>(二)、太阳能组件生产装备项目盈利能力分析</w:t>
        </w:r>
        <w:r>
          <w:tab/>
        </w:r>
        <w:r>
          <w:fldChar w:fldCharType="begin"/>
        </w:r>
        <w:r>
          <w:instrText xml:space="preserve"> PAGEREF _Toc14576 \h </w:instrText>
        </w:r>
        <w:r>
          <w:fldChar w:fldCharType="separate"/>
        </w:r>
        <w:r>
          <w:t>23</w:t>
        </w:r>
        <w:r>
          <w:fldChar w:fldCharType="end"/>
        </w:r>
      </w:hyperlink>
    </w:p>
    <w:p>
      <w:pPr>
        <w:pStyle w:val="TOC1"/>
        <w:tabs>
          <w:tab w:val="right" w:leader="dot" w:pos="8306"/>
        </w:tabs>
      </w:pPr>
      <w:hyperlink w:anchor="_Toc11686" w:history="1">
        <w:r>
          <w:rPr>
            <w:rFonts w:ascii="仿宋" w:eastAsia="仿宋" w:hAnsi="仿宋" w:cs="仿宋" w:hint="eastAsia"/>
            <w:lang w:eastAsia="zh-CN"/>
          </w:rPr>
          <w:t>八、太阳能组件生产装备项目社会影响</w:t>
        </w:r>
        <w:r>
          <w:tab/>
        </w:r>
        <w:r>
          <w:fldChar w:fldCharType="begin"/>
        </w:r>
        <w:r>
          <w:instrText xml:space="preserve"> PAGEREF _Toc11686 \h </w:instrText>
        </w:r>
        <w:r>
          <w:fldChar w:fldCharType="separate"/>
        </w:r>
        <w:r>
          <w:t>23</w:t>
        </w:r>
        <w:r>
          <w:fldChar w:fldCharType="end"/>
        </w:r>
      </w:hyperlink>
    </w:p>
    <w:p>
      <w:pPr>
        <w:pStyle w:val="TOC2"/>
        <w:tabs>
          <w:tab w:val="right" w:leader="dot" w:pos="8306"/>
        </w:tabs>
      </w:pPr>
      <w:hyperlink w:anchor="_Toc22339" w:history="1">
        <w:r>
          <w:rPr>
            <w:rFonts w:ascii="仿宋" w:eastAsia="仿宋" w:hAnsi="仿宋" w:cs="仿宋" w:hint="eastAsia"/>
            <w:lang w:eastAsia="zh-CN"/>
          </w:rPr>
          <w:t>(一)、社会责任与义务</w:t>
        </w:r>
        <w:r>
          <w:tab/>
        </w:r>
        <w:r>
          <w:fldChar w:fldCharType="begin"/>
        </w:r>
        <w:r>
          <w:instrText xml:space="preserve"> PAGEREF _Toc22339 \h </w:instrText>
        </w:r>
        <w:r>
          <w:fldChar w:fldCharType="separate"/>
        </w:r>
        <w:r>
          <w:t>23</w:t>
        </w:r>
        <w:r>
          <w:fldChar w:fldCharType="end"/>
        </w:r>
      </w:hyperlink>
    </w:p>
    <w:p>
      <w:pPr>
        <w:pStyle w:val="TOC2"/>
        <w:tabs>
          <w:tab w:val="right" w:leader="dot" w:pos="8306"/>
        </w:tabs>
      </w:pPr>
      <w:hyperlink w:anchor="_Toc17182" w:history="1">
        <w:r>
          <w:rPr>
            <w:rFonts w:ascii="仿宋" w:eastAsia="仿宋" w:hAnsi="仿宋" w:cs="仿宋" w:hint="eastAsia"/>
            <w:lang w:eastAsia="zh-CN"/>
          </w:rPr>
          <w:t>(二)、社会参与与沟通</w:t>
        </w:r>
        <w:r>
          <w:tab/>
        </w:r>
        <w:r>
          <w:fldChar w:fldCharType="begin"/>
        </w:r>
        <w:r>
          <w:instrText xml:space="preserve"> PAGEREF _Toc17182 \h </w:instrText>
        </w:r>
        <w:r>
          <w:fldChar w:fldCharType="separate"/>
        </w:r>
        <w:r>
          <w:t>24</w:t>
        </w:r>
        <w:r>
          <w:fldChar w:fldCharType="end"/>
        </w:r>
      </w:hyperlink>
    </w:p>
    <w:p>
      <w:pPr>
        <w:pStyle w:val="TOC1"/>
        <w:tabs>
          <w:tab w:val="right" w:leader="dot" w:pos="8306"/>
        </w:tabs>
      </w:pPr>
      <w:hyperlink w:anchor="_Toc1446" w:history="1">
        <w:r>
          <w:rPr>
            <w:rFonts w:ascii="仿宋" w:eastAsia="仿宋" w:hAnsi="仿宋" w:cs="仿宋" w:hint="eastAsia"/>
            <w:lang w:eastAsia="zh-CN"/>
          </w:rPr>
          <w:t>九、太阳能组件生产装备项目财务管理</w:t>
        </w:r>
        <w:r>
          <w:tab/>
        </w:r>
        <w:r>
          <w:fldChar w:fldCharType="begin"/>
        </w:r>
        <w:r>
          <w:instrText xml:space="preserve"> PAGEREF _Toc1446 \h </w:instrText>
        </w:r>
        <w:r>
          <w:fldChar w:fldCharType="separate"/>
        </w:r>
        <w:r>
          <w:t>25</w:t>
        </w:r>
        <w:r>
          <w:fldChar w:fldCharType="end"/>
        </w:r>
      </w:hyperlink>
    </w:p>
    <w:p>
      <w:pPr>
        <w:pStyle w:val="TOC2"/>
        <w:tabs>
          <w:tab w:val="right" w:leader="dot" w:pos="8306"/>
        </w:tabs>
      </w:pPr>
      <w:hyperlink w:anchor="_Toc11059" w:history="1">
        <w:r>
          <w:rPr>
            <w:rFonts w:ascii="仿宋" w:eastAsia="仿宋" w:hAnsi="仿宋" w:cs="仿宋" w:hint="eastAsia"/>
            <w:lang w:eastAsia="zh-CN"/>
          </w:rPr>
          <w:t>(一)、资金需求大</w:t>
        </w:r>
        <w:r>
          <w:tab/>
        </w:r>
        <w:r>
          <w:fldChar w:fldCharType="begin"/>
        </w:r>
        <w:r>
          <w:instrText xml:space="preserve"> PAGEREF _Toc11059 \h </w:instrText>
        </w:r>
        <w:r>
          <w:fldChar w:fldCharType="separate"/>
        </w:r>
        <w:r>
          <w:t>25</w:t>
        </w:r>
        <w:r>
          <w:fldChar w:fldCharType="end"/>
        </w:r>
      </w:hyperlink>
    </w:p>
    <w:p>
      <w:pPr>
        <w:pStyle w:val="TOC2"/>
        <w:tabs>
          <w:tab w:val="right" w:leader="dot" w:pos="8306"/>
        </w:tabs>
      </w:pPr>
      <w:hyperlink w:anchor="_Toc13517" w:history="1">
        <w:r>
          <w:rPr>
            <w:rFonts w:ascii="仿宋" w:eastAsia="仿宋" w:hAnsi="仿宋" w:cs="仿宋" w:hint="eastAsia"/>
            <w:lang w:eastAsia="zh-CN"/>
          </w:rPr>
          <w:t>(二)、研发周期长</w:t>
        </w:r>
        <w:r>
          <w:tab/>
        </w:r>
        <w:r>
          <w:fldChar w:fldCharType="begin"/>
        </w:r>
        <w:r>
          <w:instrText xml:space="preserve"> PAGEREF _Toc13517 \h </w:instrText>
        </w:r>
        <w:r>
          <w:fldChar w:fldCharType="separate"/>
        </w:r>
        <w:r>
          <w:t>26</w:t>
        </w:r>
        <w:r>
          <w:fldChar w:fldCharType="end"/>
        </w:r>
      </w:hyperlink>
    </w:p>
    <w:p>
      <w:pPr>
        <w:pStyle w:val="TOC2"/>
        <w:tabs>
          <w:tab w:val="right" w:leader="dot" w:pos="8306"/>
        </w:tabs>
      </w:pPr>
      <w:hyperlink w:anchor="_Toc9257" w:history="1">
        <w:r>
          <w:rPr>
            <w:rFonts w:ascii="仿宋" w:eastAsia="仿宋" w:hAnsi="仿宋" w:cs="仿宋" w:hint="eastAsia"/>
            <w:lang w:eastAsia="zh-CN"/>
          </w:rPr>
          <w:t>(三)、市场风险大</w:t>
        </w:r>
        <w:r>
          <w:tab/>
        </w:r>
        <w:r>
          <w:fldChar w:fldCharType="begin"/>
        </w:r>
        <w:r>
          <w:instrText xml:space="preserve"> PAGEREF _Toc9257 \h </w:instrText>
        </w:r>
        <w:r>
          <w:fldChar w:fldCharType="separate"/>
        </w:r>
        <w:r>
          <w:t>28</w:t>
        </w:r>
        <w:r>
          <w:fldChar w:fldCharType="end"/>
        </w:r>
      </w:hyperlink>
    </w:p>
    <w:p>
      <w:pPr>
        <w:pStyle w:val="TOC2"/>
        <w:tabs>
          <w:tab w:val="right" w:leader="dot" w:pos="8306"/>
        </w:tabs>
      </w:pPr>
      <w:hyperlink w:anchor="_Toc199" w:history="1">
        <w:r>
          <w:rPr>
            <w:rFonts w:ascii="仿宋" w:eastAsia="仿宋" w:hAnsi="仿宋" w:cs="仿宋" w:hint="eastAsia"/>
            <w:lang w:eastAsia="zh-CN"/>
          </w:rPr>
          <w:t>(四)、利润率高</w:t>
        </w:r>
        <w:r>
          <w:tab/>
        </w:r>
        <w:r>
          <w:fldChar w:fldCharType="begin"/>
        </w:r>
        <w:r>
          <w:instrText xml:space="preserve"> PAGEREF _Toc199 \h </w:instrText>
        </w:r>
        <w:r>
          <w:fldChar w:fldCharType="separate"/>
        </w:r>
        <w:r>
          <w:t>30</w:t>
        </w:r>
        <w:r>
          <w:fldChar w:fldCharType="end"/>
        </w:r>
      </w:hyperlink>
    </w:p>
    <w:p>
      <w:pPr>
        <w:pStyle w:val="TOC1"/>
        <w:tabs>
          <w:tab w:val="right" w:leader="dot" w:pos="8306"/>
        </w:tabs>
      </w:pPr>
      <w:hyperlink w:anchor="_Toc15687" w:history="1">
        <w:r>
          <w:rPr>
            <w:rFonts w:ascii="仿宋" w:eastAsia="仿宋" w:hAnsi="仿宋" w:cs="仿宋" w:hint="eastAsia"/>
            <w:lang w:eastAsia="zh-CN"/>
          </w:rPr>
          <w:t>十、太阳能组件生产装备项目风险管理</w:t>
        </w:r>
        <w:r>
          <w:tab/>
        </w:r>
        <w:r>
          <w:fldChar w:fldCharType="begin"/>
        </w:r>
        <w:r>
          <w:instrText xml:space="preserve"> PAGEREF _Toc15687 \h </w:instrText>
        </w:r>
        <w:r>
          <w:fldChar w:fldCharType="separate"/>
        </w:r>
        <w:r>
          <w:t>32</w:t>
        </w:r>
        <w:r>
          <w:fldChar w:fldCharType="end"/>
        </w:r>
      </w:hyperlink>
    </w:p>
    <w:p>
      <w:pPr>
        <w:pStyle w:val="TOC2"/>
        <w:tabs>
          <w:tab w:val="right" w:leader="dot" w:pos="8306"/>
        </w:tabs>
      </w:pPr>
      <w:hyperlink w:anchor="_Toc22888" w:history="1">
        <w:r>
          <w:rPr>
            <w:rFonts w:ascii="仿宋" w:eastAsia="仿宋" w:hAnsi="仿宋" w:cs="仿宋" w:hint="eastAsia"/>
            <w:lang w:eastAsia="zh-CN"/>
          </w:rPr>
          <w:t>(一)、风险识别与评估</w:t>
        </w:r>
        <w:r>
          <w:tab/>
        </w:r>
        <w:r>
          <w:fldChar w:fldCharType="begin"/>
        </w:r>
        <w:r>
          <w:instrText xml:space="preserve"> PAGEREF _Toc22888 \h </w:instrText>
        </w:r>
        <w:r>
          <w:fldChar w:fldCharType="separate"/>
        </w:r>
        <w:r>
          <w:t>32</w:t>
        </w:r>
        <w:r>
          <w:fldChar w:fldCharType="end"/>
        </w:r>
      </w:hyperlink>
    </w:p>
    <w:p>
      <w:pPr>
        <w:pStyle w:val="TOC2"/>
        <w:tabs>
          <w:tab w:val="right" w:leader="dot" w:pos="8306"/>
        </w:tabs>
      </w:pPr>
      <w:hyperlink w:anchor="_Toc30228" w:history="1">
        <w:r>
          <w:rPr>
            <w:rFonts w:ascii="仿宋" w:eastAsia="仿宋" w:hAnsi="仿宋" w:cs="仿宋" w:hint="eastAsia"/>
            <w:lang w:eastAsia="zh-CN"/>
          </w:rPr>
          <w:t>(二)、风险应对策略</w:t>
        </w:r>
        <w:r>
          <w:tab/>
        </w:r>
        <w:r>
          <w:fldChar w:fldCharType="begin"/>
        </w:r>
        <w:r>
          <w:instrText xml:space="preserve"> PAGEREF _Toc30228 \h </w:instrText>
        </w:r>
        <w:r>
          <w:fldChar w:fldCharType="separate"/>
        </w:r>
        <w:r>
          <w:t>34</w:t>
        </w:r>
        <w:r>
          <w:fldChar w:fldCharType="end"/>
        </w:r>
      </w:hyperlink>
    </w:p>
    <w:p>
      <w:pPr>
        <w:pStyle w:val="TOC2"/>
        <w:tabs>
          <w:tab w:val="right" w:leader="dot" w:pos="8306"/>
        </w:tabs>
      </w:pPr>
      <w:hyperlink w:anchor="_Toc23318" w:history="1">
        <w:r>
          <w:rPr>
            <w:rFonts w:ascii="仿宋" w:eastAsia="仿宋" w:hAnsi="仿宋" w:cs="仿宋" w:hint="eastAsia"/>
            <w:lang w:eastAsia="zh-CN"/>
          </w:rPr>
          <w:t>(三)、风险监控与控制</w:t>
        </w:r>
        <w:r>
          <w:tab/>
        </w:r>
        <w:r>
          <w:fldChar w:fldCharType="begin"/>
        </w:r>
        <w:r>
          <w:instrText xml:space="preserve"> PAGEREF _Toc23318 \h </w:instrText>
        </w:r>
        <w:r>
          <w:fldChar w:fldCharType="separate"/>
        </w:r>
        <w:r>
          <w:t>35</w:t>
        </w:r>
        <w:r>
          <w:fldChar w:fldCharType="end"/>
        </w:r>
      </w:hyperlink>
    </w:p>
    <w:p>
      <w:pPr>
        <w:pStyle w:val="TOC1"/>
        <w:tabs>
          <w:tab w:val="right" w:leader="dot" w:pos="8306"/>
        </w:tabs>
      </w:pPr>
      <w:hyperlink w:anchor="_Toc4206" w:history="1">
        <w:r>
          <w:rPr>
            <w:rFonts w:ascii="仿宋" w:eastAsia="仿宋" w:hAnsi="仿宋" w:cs="仿宋" w:hint="eastAsia"/>
            <w:lang w:eastAsia="zh-CN"/>
          </w:rPr>
          <w:t>十一、生产安全保护</w:t>
        </w:r>
        <w:r>
          <w:tab/>
        </w:r>
        <w:r>
          <w:fldChar w:fldCharType="begin"/>
        </w:r>
        <w:r>
          <w:instrText xml:space="preserve"> PAGEREF _Toc4206 \h </w:instrText>
        </w:r>
        <w:r>
          <w:fldChar w:fldCharType="separate"/>
        </w:r>
        <w:r>
          <w:t>37</w:t>
        </w:r>
        <w:r>
          <w:fldChar w:fldCharType="end"/>
        </w:r>
      </w:hyperlink>
    </w:p>
    <w:p>
      <w:pPr>
        <w:pStyle w:val="TOC2"/>
        <w:tabs>
          <w:tab w:val="right" w:leader="dot" w:pos="8306"/>
        </w:tabs>
      </w:pPr>
      <w:hyperlink w:anchor="_Toc17152" w:history="1">
        <w:r>
          <w:rPr>
            <w:rFonts w:ascii="仿宋" w:eastAsia="仿宋" w:hAnsi="仿宋" w:cs="仿宋" w:hint="eastAsia"/>
            <w:lang w:eastAsia="zh-CN"/>
          </w:rPr>
          <w:t>(一)、消防安全</w:t>
        </w:r>
        <w:r>
          <w:tab/>
        </w:r>
        <w:r>
          <w:fldChar w:fldCharType="begin"/>
        </w:r>
        <w:r>
          <w:instrText xml:space="preserve"> PAGEREF _Toc17152 \h </w:instrText>
        </w:r>
        <w:r>
          <w:fldChar w:fldCharType="separate"/>
        </w:r>
        <w:r>
          <w:t>37</w:t>
        </w:r>
        <w:r>
          <w:fldChar w:fldCharType="end"/>
        </w:r>
      </w:hyperlink>
    </w:p>
    <w:p>
      <w:pPr>
        <w:pStyle w:val="TOC2"/>
        <w:tabs>
          <w:tab w:val="right" w:leader="dot" w:pos="8306"/>
        </w:tabs>
      </w:pPr>
      <w:hyperlink w:anchor="_Toc29800" w:history="1">
        <w:r>
          <w:rPr>
            <w:rFonts w:ascii="仿宋" w:eastAsia="仿宋" w:hAnsi="仿宋" w:cs="仿宋" w:hint="eastAsia"/>
            <w:lang w:eastAsia="zh-CN"/>
          </w:rPr>
          <w:t>(二)、防火防爆总图布置措施</w:t>
        </w:r>
        <w:r>
          <w:tab/>
        </w:r>
        <w:r>
          <w:fldChar w:fldCharType="begin"/>
        </w:r>
        <w:r>
          <w:instrText xml:space="preserve"> PAGEREF _Toc29800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8" w:history="1">
        <w:r>
          <w:rPr>
            <w:rFonts w:ascii="仿宋" w:eastAsia="仿宋" w:hAnsi="仿宋" w:cs="仿宋" w:hint="eastAsia"/>
            <w:lang w:eastAsia="zh-CN"/>
          </w:rPr>
          <w:t>(三)、自然灾害防范措施</w:t>
        </w:r>
        <w:r>
          <w:tab/>
        </w:r>
        <w:r>
          <w:fldChar w:fldCharType="begin"/>
        </w:r>
        <w:r>
          <w:instrText xml:space="preserve"> PAGEREF _Toc518 \h </w:instrText>
        </w:r>
        <w:r>
          <w:fldChar w:fldCharType="separate"/>
        </w:r>
        <w:r>
          <w:t>39</w:t>
        </w:r>
        <w:r>
          <w:fldChar w:fldCharType="end"/>
        </w:r>
      </w:hyperlink>
    </w:p>
    <w:p>
      <w:pPr>
        <w:pStyle w:val="TOC2"/>
        <w:tabs>
          <w:tab w:val="right" w:leader="dot" w:pos="8306"/>
        </w:tabs>
      </w:pPr>
      <w:hyperlink w:anchor="_Toc15382" w:history="1">
        <w:r>
          <w:rPr>
            <w:rFonts w:ascii="仿宋" w:eastAsia="仿宋" w:hAnsi="仿宋" w:cs="仿宋" w:hint="eastAsia"/>
            <w:lang w:eastAsia="zh-CN"/>
          </w:rPr>
          <w:t>(四)、安全色及安全标志使用要求</w:t>
        </w:r>
        <w:r>
          <w:tab/>
        </w:r>
        <w:r>
          <w:fldChar w:fldCharType="begin"/>
        </w:r>
        <w:r>
          <w:instrText xml:space="preserve"> PAGEREF _Toc15382 \h </w:instrText>
        </w:r>
        <w:r>
          <w:fldChar w:fldCharType="separate"/>
        </w:r>
        <w:r>
          <w:t>40</w:t>
        </w:r>
        <w:r>
          <w:fldChar w:fldCharType="end"/>
        </w:r>
      </w:hyperlink>
    </w:p>
    <w:p>
      <w:pPr>
        <w:pStyle w:val="TOC2"/>
        <w:tabs>
          <w:tab w:val="right" w:leader="dot" w:pos="8306"/>
        </w:tabs>
      </w:pPr>
      <w:hyperlink w:anchor="_Toc19417" w:history="1">
        <w:r>
          <w:rPr>
            <w:rFonts w:ascii="仿宋" w:eastAsia="仿宋" w:hAnsi="仿宋" w:cs="仿宋" w:hint="eastAsia"/>
            <w:lang w:eastAsia="zh-CN"/>
          </w:rPr>
          <w:t>(五)、防尘防毒措施</w:t>
        </w:r>
        <w:r>
          <w:tab/>
        </w:r>
        <w:r>
          <w:fldChar w:fldCharType="begin"/>
        </w:r>
        <w:r>
          <w:instrText xml:space="preserve"> PAGEREF _Toc19417 \h </w:instrText>
        </w:r>
        <w:r>
          <w:fldChar w:fldCharType="separate"/>
        </w:r>
        <w:r>
          <w:t>41</w:t>
        </w:r>
        <w:r>
          <w:fldChar w:fldCharType="end"/>
        </w:r>
      </w:hyperlink>
    </w:p>
    <w:p>
      <w:pPr>
        <w:pStyle w:val="TOC2"/>
        <w:tabs>
          <w:tab w:val="right" w:leader="dot" w:pos="8306"/>
        </w:tabs>
      </w:pPr>
      <w:hyperlink w:anchor="_Toc28331" w:history="1">
        <w:r>
          <w:rPr>
            <w:rFonts w:ascii="仿宋" w:eastAsia="仿宋" w:hAnsi="仿宋" w:cs="仿宋" w:hint="eastAsia"/>
            <w:lang w:eastAsia="zh-CN"/>
          </w:rPr>
          <w:t>(六)、防静电、触电防护及防雷措施</w:t>
        </w:r>
        <w:r>
          <w:tab/>
        </w:r>
        <w:r>
          <w:fldChar w:fldCharType="begin"/>
        </w:r>
        <w:r>
          <w:instrText xml:space="preserve"> PAGEREF _Toc28331 \h </w:instrText>
        </w:r>
        <w:r>
          <w:fldChar w:fldCharType="separate"/>
        </w:r>
        <w:r>
          <w:t>42</w:t>
        </w:r>
        <w:r>
          <w:fldChar w:fldCharType="end"/>
        </w:r>
      </w:hyperlink>
    </w:p>
    <w:p>
      <w:pPr>
        <w:pStyle w:val="TOC2"/>
        <w:tabs>
          <w:tab w:val="right" w:leader="dot" w:pos="8306"/>
        </w:tabs>
      </w:pPr>
      <w:hyperlink w:anchor="_Toc11288" w:history="1">
        <w:r>
          <w:rPr>
            <w:rFonts w:ascii="仿宋" w:eastAsia="仿宋" w:hAnsi="仿宋" w:cs="仿宋" w:hint="eastAsia"/>
            <w:lang w:eastAsia="zh-CN"/>
          </w:rPr>
          <w:t>(七)、机械设备安全保障措施</w:t>
        </w:r>
        <w:r>
          <w:tab/>
        </w:r>
        <w:r>
          <w:fldChar w:fldCharType="begin"/>
        </w:r>
        <w:r>
          <w:instrText xml:space="preserve"> PAGEREF _Toc11288 \h </w:instrText>
        </w:r>
        <w:r>
          <w:fldChar w:fldCharType="separate"/>
        </w:r>
        <w:r>
          <w:t>44</w:t>
        </w:r>
        <w:r>
          <w:fldChar w:fldCharType="end"/>
        </w:r>
      </w:hyperlink>
    </w:p>
    <w:p>
      <w:pPr>
        <w:pStyle w:val="TOC1"/>
        <w:tabs>
          <w:tab w:val="right" w:leader="dot" w:pos="8306"/>
        </w:tabs>
      </w:pPr>
      <w:hyperlink w:anchor="_Toc28054" w:history="1">
        <w:r>
          <w:rPr>
            <w:rFonts w:ascii="仿宋" w:eastAsia="仿宋" w:hAnsi="仿宋" w:cs="仿宋" w:hint="eastAsia"/>
            <w:lang w:eastAsia="zh-CN"/>
          </w:rPr>
          <w:t>十二、太阳能组件生产装备项目创新与研发</w:t>
        </w:r>
        <w:r>
          <w:tab/>
        </w:r>
        <w:r>
          <w:fldChar w:fldCharType="begin"/>
        </w:r>
        <w:r>
          <w:instrText xml:space="preserve"> PAGEREF _Toc28054 \h </w:instrText>
        </w:r>
        <w:r>
          <w:fldChar w:fldCharType="separate"/>
        </w:r>
        <w:r>
          <w:t>45</w:t>
        </w:r>
        <w:r>
          <w:fldChar w:fldCharType="end"/>
        </w:r>
      </w:hyperlink>
    </w:p>
    <w:p>
      <w:pPr>
        <w:pStyle w:val="TOC2"/>
        <w:tabs>
          <w:tab w:val="right" w:leader="dot" w:pos="8306"/>
        </w:tabs>
      </w:pPr>
      <w:hyperlink w:anchor="_Toc14720" w:history="1">
        <w:r>
          <w:rPr>
            <w:rFonts w:ascii="仿宋" w:eastAsia="仿宋" w:hAnsi="仿宋" w:cs="仿宋" w:hint="eastAsia"/>
            <w:lang w:eastAsia="zh-CN"/>
          </w:rPr>
          <w:t>(一)、创新策略与方向</w:t>
        </w:r>
        <w:r>
          <w:tab/>
        </w:r>
        <w:r>
          <w:fldChar w:fldCharType="begin"/>
        </w:r>
        <w:r>
          <w:instrText xml:space="preserve"> PAGEREF _Toc14720 \h </w:instrText>
        </w:r>
        <w:r>
          <w:fldChar w:fldCharType="separate"/>
        </w:r>
        <w:r>
          <w:t>45</w:t>
        </w:r>
        <w:r>
          <w:fldChar w:fldCharType="end"/>
        </w:r>
      </w:hyperlink>
    </w:p>
    <w:p>
      <w:pPr>
        <w:pStyle w:val="TOC2"/>
        <w:tabs>
          <w:tab w:val="right" w:leader="dot" w:pos="8306"/>
        </w:tabs>
      </w:pPr>
      <w:hyperlink w:anchor="_Toc27524" w:history="1">
        <w:r>
          <w:rPr>
            <w:rFonts w:ascii="仿宋" w:eastAsia="仿宋" w:hAnsi="仿宋" w:cs="仿宋" w:hint="eastAsia"/>
            <w:lang w:eastAsia="zh-CN"/>
          </w:rPr>
          <w:t>(二)、研发规划与投入</w:t>
        </w:r>
        <w:r>
          <w:tab/>
        </w:r>
        <w:r>
          <w:fldChar w:fldCharType="begin"/>
        </w:r>
        <w:r>
          <w:instrText xml:space="preserve"> PAGEREF _Toc27524 \h </w:instrText>
        </w:r>
        <w:r>
          <w:fldChar w:fldCharType="separate"/>
        </w:r>
        <w:r>
          <w:t>47</w:t>
        </w:r>
        <w:r>
          <w:fldChar w:fldCharType="end"/>
        </w:r>
      </w:hyperlink>
    </w:p>
    <w:p>
      <w:pPr>
        <w:pStyle w:val="TOC1"/>
        <w:tabs>
          <w:tab w:val="right" w:leader="dot" w:pos="8306"/>
        </w:tabs>
      </w:pPr>
      <w:hyperlink w:anchor="_Toc32611" w:history="1">
        <w:r>
          <w:rPr>
            <w:rFonts w:ascii="仿宋" w:eastAsia="仿宋" w:hAnsi="仿宋" w:cs="仿宋" w:hint="eastAsia"/>
            <w:lang w:eastAsia="zh-CN"/>
          </w:rPr>
          <w:t>十三、利益相关者分析与沟通计划</w:t>
        </w:r>
        <w:r>
          <w:tab/>
        </w:r>
        <w:r>
          <w:fldChar w:fldCharType="begin"/>
        </w:r>
        <w:r>
          <w:instrText xml:space="preserve"> PAGEREF _Toc32611 \h </w:instrText>
        </w:r>
        <w:r>
          <w:fldChar w:fldCharType="separate"/>
        </w:r>
        <w:r>
          <w:t>48</w:t>
        </w:r>
        <w:r>
          <w:fldChar w:fldCharType="end"/>
        </w:r>
      </w:hyperlink>
    </w:p>
    <w:p>
      <w:pPr>
        <w:pStyle w:val="TOC2"/>
        <w:tabs>
          <w:tab w:val="right" w:leader="dot" w:pos="8306"/>
        </w:tabs>
      </w:pPr>
      <w:hyperlink w:anchor="_Toc17519" w:history="1">
        <w:r>
          <w:rPr>
            <w:rFonts w:ascii="仿宋" w:eastAsia="仿宋" w:hAnsi="仿宋" w:cs="仿宋" w:hint="eastAsia"/>
            <w:lang w:eastAsia="zh-CN"/>
          </w:rPr>
          <w:t>(一)、利益相关者分析</w:t>
        </w:r>
        <w:r>
          <w:tab/>
        </w:r>
        <w:r>
          <w:fldChar w:fldCharType="begin"/>
        </w:r>
        <w:r>
          <w:instrText xml:space="preserve"> PAGEREF _Toc17519 \h </w:instrText>
        </w:r>
        <w:r>
          <w:fldChar w:fldCharType="separate"/>
        </w:r>
        <w:r>
          <w:t>48</w:t>
        </w:r>
        <w:r>
          <w:fldChar w:fldCharType="end"/>
        </w:r>
      </w:hyperlink>
    </w:p>
    <w:p>
      <w:pPr>
        <w:pStyle w:val="TOC2"/>
        <w:tabs>
          <w:tab w:val="right" w:leader="dot" w:pos="8306"/>
        </w:tabs>
      </w:pPr>
      <w:hyperlink w:anchor="_Toc14337" w:history="1">
        <w:r>
          <w:rPr>
            <w:rFonts w:ascii="仿宋" w:eastAsia="仿宋" w:hAnsi="仿宋" w:cs="仿宋" w:hint="eastAsia"/>
            <w:lang w:eastAsia="zh-CN"/>
          </w:rPr>
          <w:t>(二)、沟通计划</w:t>
        </w:r>
        <w:r>
          <w:tab/>
        </w:r>
        <w:r>
          <w:fldChar w:fldCharType="begin"/>
        </w:r>
        <w:r>
          <w:instrText xml:space="preserve"> PAGEREF _Toc14337 \h </w:instrText>
        </w:r>
        <w:r>
          <w:fldChar w:fldCharType="separate"/>
        </w:r>
        <w:r>
          <w:t>50</w:t>
        </w:r>
        <w:r>
          <w:fldChar w:fldCharType="end"/>
        </w:r>
      </w:hyperlink>
    </w:p>
    <w:p>
      <w:pPr>
        <w:pStyle w:val="TOC1"/>
        <w:tabs>
          <w:tab w:val="right" w:leader="dot" w:pos="8306"/>
        </w:tabs>
      </w:pPr>
      <w:hyperlink w:anchor="_Toc1824" w:history="1">
        <w:r>
          <w:rPr>
            <w:rFonts w:ascii="仿宋" w:eastAsia="仿宋" w:hAnsi="仿宋" w:cs="仿宋" w:hint="eastAsia"/>
            <w:lang w:eastAsia="zh-CN"/>
          </w:rPr>
          <w:t>十四、太阳能组件生产装备项目实施保障措施</w:t>
        </w:r>
        <w:r>
          <w:tab/>
        </w:r>
        <w:r>
          <w:fldChar w:fldCharType="begin"/>
        </w:r>
        <w:r>
          <w:instrText xml:space="preserve"> PAGEREF _Toc1824 \h </w:instrText>
        </w:r>
        <w:r>
          <w:fldChar w:fldCharType="separate"/>
        </w:r>
        <w:r>
          <w:t>51</w:t>
        </w:r>
        <w:r>
          <w:fldChar w:fldCharType="end"/>
        </w:r>
      </w:hyperlink>
    </w:p>
    <w:p>
      <w:pPr>
        <w:pStyle w:val="TOC2"/>
        <w:tabs>
          <w:tab w:val="right" w:leader="dot" w:pos="8306"/>
        </w:tabs>
      </w:pPr>
      <w:hyperlink w:anchor="_Toc1652" w:history="1">
        <w:r>
          <w:rPr>
            <w:rFonts w:ascii="仿宋" w:eastAsia="仿宋" w:hAnsi="仿宋" w:cs="仿宋" w:hint="eastAsia"/>
            <w:lang w:eastAsia="zh-CN"/>
          </w:rPr>
          <w:t>(一)、太阳能组件生产装备项目实施保障机制</w:t>
        </w:r>
        <w:r>
          <w:tab/>
        </w:r>
        <w:r>
          <w:fldChar w:fldCharType="begin"/>
        </w:r>
        <w:r>
          <w:instrText xml:space="preserve"> PAGEREF _Toc1652 \h </w:instrText>
        </w:r>
        <w:r>
          <w:fldChar w:fldCharType="separate"/>
        </w:r>
        <w:r>
          <w:t>51</w:t>
        </w:r>
        <w:r>
          <w:fldChar w:fldCharType="end"/>
        </w:r>
      </w:hyperlink>
    </w:p>
    <w:p>
      <w:pPr>
        <w:pStyle w:val="TOC2"/>
        <w:tabs>
          <w:tab w:val="right" w:leader="dot" w:pos="8306"/>
        </w:tabs>
      </w:pPr>
      <w:hyperlink w:anchor="_Toc17361" w:history="1">
        <w:r>
          <w:rPr>
            <w:rFonts w:ascii="仿宋" w:eastAsia="仿宋" w:hAnsi="仿宋" w:cs="仿宋" w:hint="eastAsia"/>
            <w:lang w:eastAsia="zh-CN"/>
          </w:rPr>
          <w:t>(二)、太阳能组件生产装备项目法律合规要求</w:t>
        </w:r>
        <w:r>
          <w:tab/>
        </w:r>
        <w:r>
          <w:fldChar w:fldCharType="begin"/>
        </w:r>
        <w:r>
          <w:instrText xml:space="preserve"> PAGEREF _Toc17361 \h </w:instrText>
        </w:r>
        <w:r>
          <w:fldChar w:fldCharType="separate"/>
        </w:r>
        <w:r>
          <w:t>55</w:t>
        </w:r>
        <w:r>
          <w:fldChar w:fldCharType="end"/>
        </w:r>
      </w:hyperlink>
    </w:p>
    <w:p>
      <w:pPr>
        <w:pStyle w:val="TOC2"/>
        <w:tabs>
          <w:tab w:val="right" w:leader="dot" w:pos="8306"/>
        </w:tabs>
      </w:pPr>
      <w:hyperlink w:anchor="_Toc5466" w:history="1">
        <w:r>
          <w:rPr>
            <w:rFonts w:ascii="仿宋" w:eastAsia="仿宋" w:hAnsi="仿宋" w:cs="仿宋" w:hint="eastAsia"/>
            <w:lang w:eastAsia="zh-CN"/>
          </w:rPr>
          <w:t>(三)、太阳能组件生产装备项目合同管理与法律事务</w:t>
        </w:r>
        <w:r>
          <w:tab/>
        </w:r>
        <w:r>
          <w:fldChar w:fldCharType="begin"/>
        </w:r>
        <w:r>
          <w:instrText xml:space="preserve"> PAGEREF _Toc5466 \h </w:instrText>
        </w:r>
        <w:r>
          <w:fldChar w:fldCharType="separate"/>
        </w:r>
        <w:r>
          <w:t>59</w:t>
        </w:r>
        <w:r>
          <w:fldChar w:fldCharType="end"/>
        </w:r>
      </w:hyperlink>
    </w:p>
    <w:p>
      <w:pPr>
        <w:pStyle w:val="TOC2"/>
        <w:tabs>
          <w:tab w:val="right" w:leader="dot" w:pos="8306"/>
        </w:tabs>
      </w:pPr>
      <w:hyperlink w:anchor="_Toc4307" w:history="1">
        <w:r>
          <w:rPr>
            <w:rFonts w:ascii="仿宋" w:eastAsia="仿宋" w:hAnsi="仿宋" w:cs="仿宋" w:hint="eastAsia"/>
            <w:lang w:eastAsia="zh-CN"/>
          </w:rPr>
          <w:t>(四)、太阳能组件生产装备项目知识产权保护策略</w:t>
        </w:r>
        <w:r>
          <w:tab/>
        </w:r>
        <w:r>
          <w:fldChar w:fldCharType="begin"/>
        </w:r>
        <w:r>
          <w:instrText xml:space="preserve"> PAGEREF _Toc4307 \h </w:instrText>
        </w:r>
        <w:r>
          <w:fldChar w:fldCharType="separate"/>
        </w:r>
        <w:r>
          <w:t>66</w:t>
        </w:r>
        <w:r>
          <w:fldChar w:fldCharType="end"/>
        </w:r>
      </w:hyperlink>
    </w:p>
    <w:p>
      <w:pPr>
        <w:pStyle w:val="TOC1"/>
        <w:tabs>
          <w:tab w:val="right" w:leader="dot" w:pos="8306"/>
        </w:tabs>
      </w:pPr>
      <w:hyperlink w:anchor="_Toc26457" w:history="1">
        <w:r>
          <w:rPr>
            <w:rFonts w:ascii="仿宋" w:eastAsia="仿宋" w:hAnsi="仿宋" w:cs="仿宋" w:hint="eastAsia"/>
            <w:lang w:eastAsia="zh-CN"/>
          </w:rPr>
          <w:t>十五、营销与推广策略</w:t>
        </w:r>
        <w:r>
          <w:tab/>
        </w:r>
        <w:r>
          <w:fldChar w:fldCharType="begin"/>
        </w:r>
        <w:r>
          <w:instrText xml:space="preserve"> PAGEREF _Toc26457 \h </w:instrText>
        </w:r>
        <w:r>
          <w:fldChar w:fldCharType="separate"/>
        </w:r>
        <w:r>
          <w:t>68</w:t>
        </w:r>
        <w:r>
          <w:fldChar w:fldCharType="end"/>
        </w:r>
      </w:hyperlink>
    </w:p>
    <w:p>
      <w:pPr>
        <w:pStyle w:val="TOC2"/>
        <w:tabs>
          <w:tab w:val="right" w:leader="dot" w:pos="8306"/>
        </w:tabs>
      </w:pPr>
      <w:hyperlink w:anchor="_Toc32097" w:history="1">
        <w:r>
          <w:rPr>
            <w:rFonts w:ascii="仿宋" w:eastAsia="仿宋" w:hAnsi="仿宋" w:cs="仿宋" w:hint="eastAsia"/>
            <w:lang w:eastAsia="zh-CN"/>
          </w:rPr>
          <w:t>(一)、产品/服务定位与特点</w:t>
        </w:r>
        <w:r>
          <w:tab/>
        </w:r>
        <w:r>
          <w:fldChar w:fldCharType="begin"/>
        </w:r>
        <w:r>
          <w:instrText xml:space="preserve"> PAGEREF _Toc32097 \h </w:instrText>
        </w:r>
        <w:r>
          <w:fldChar w:fldCharType="separate"/>
        </w:r>
        <w:r>
          <w:t>68</w:t>
        </w:r>
        <w:r>
          <w:fldChar w:fldCharType="end"/>
        </w:r>
      </w:hyperlink>
    </w:p>
    <w:p>
      <w:pPr>
        <w:pStyle w:val="TOC2"/>
        <w:tabs>
          <w:tab w:val="right" w:leader="dot" w:pos="8306"/>
        </w:tabs>
      </w:pPr>
      <w:hyperlink w:anchor="_Toc20784" w:history="1">
        <w:r>
          <w:rPr>
            <w:rFonts w:ascii="仿宋" w:eastAsia="仿宋" w:hAnsi="仿宋" w:cs="仿宋" w:hint="eastAsia"/>
            <w:lang w:eastAsia="zh-CN"/>
          </w:rPr>
          <w:t>(二)、市场定位与竞争分析</w:t>
        </w:r>
        <w:r>
          <w:tab/>
        </w:r>
        <w:r>
          <w:fldChar w:fldCharType="begin"/>
        </w:r>
        <w:r>
          <w:instrText xml:space="preserve"> PAGEREF _Toc20784 \h </w:instrText>
        </w:r>
        <w:r>
          <w:fldChar w:fldCharType="separate"/>
        </w:r>
        <w:r>
          <w:t>70</w:t>
        </w:r>
        <w:r>
          <w:fldChar w:fldCharType="end"/>
        </w:r>
      </w:hyperlink>
    </w:p>
    <w:p>
      <w:pPr>
        <w:pStyle w:val="TOC2"/>
        <w:tabs>
          <w:tab w:val="right" w:leader="dot" w:pos="8306"/>
        </w:tabs>
      </w:pPr>
      <w:hyperlink w:anchor="_Toc11267" w:history="1">
        <w:r>
          <w:rPr>
            <w:rFonts w:ascii="仿宋" w:eastAsia="仿宋" w:hAnsi="仿宋" w:cs="仿宋" w:hint="eastAsia"/>
            <w:lang w:eastAsia="zh-CN"/>
          </w:rPr>
          <w:t>(三)、营销渠道与策略</w:t>
        </w:r>
        <w:r>
          <w:tab/>
        </w:r>
        <w:r>
          <w:fldChar w:fldCharType="begin"/>
        </w:r>
        <w:r>
          <w:instrText xml:space="preserve"> PAGEREF _Toc11267 \h </w:instrText>
        </w:r>
        <w:r>
          <w:fldChar w:fldCharType="separate"/>
        </w:r>
        <w:r>
          <w:t>71</w:t>
        </w:r>
        <w:r>
          <w:fldChar w:fldCharType="end"/>
        </w:r>
      </w:hyperlink>
    </w:p>
    <w:p>
      <w:pPr>
        <w:pStyle w:val="TOC2"/>
        <w:tabs>
          <w:tab w:val="right" w:leader="dot" w:pos="8306"/>
        </w:tabs>
      </w:pPr>
      <w:hyperlink w:anchor="_Toc4345" w:history="1">
        <w:r>
          <w:rPr>
            <w:rFonts w:ascii="仿宋" w:eastAsia="仿宋" w:hAnsi="仿宋" w:cs="仿宋" w:hint="eastAsia"/>
            <w:lang w:eastAsia="zh-CN"/>
          </w:rPr>
          <w:t>(四)、推广与宣传活动</w:t>
        </w:r>
        <w:r>
          <w:tab/>
        </w:r>
        <w:r>
          <w:fldChar w:fldCharType="begin"/>
        </w:r>
        <w:r>
          <w:instrText xml:space="preserve"> PAGEREF _Toc4345 \h </w:instrText>
        </w:r>
        <w:r>
          <w:fldChar w:fldCharType="separate"/>
        </w:r>
        <w:r>
          <w:t>72</w:t>
        </w:r>
        <w:r>
          <w:fldChar w:fldCharType="end"/>
        </w:r>
      </w:hyperlink>
    </w:p>
    <w:p>
      <w:pPr>
        <w:pStyle w:val="TOC1"/>
        <w:tabs>
          <w:tab w:val="right" w:leader="dot" w:pos="8306"/>
        </w:tabs>
      </w:pPr>
      <w:hyperlink w:anchor="_Toc22841" w:history="1">
        <w:r>
          <w:rPr>
            <w:rFonts w:ascii="仿宋" w:eastAsia="仿宋" w:hAnsi="仿宋" w:cs="仿宋" w:hint="eastAsia"/>
            <w:lang w:eastAsia="zh-CN"/>
          </w:rPr>
          <w:t>十六、太阳能组件生产装备项目实施时间节点</w:t>
        </w:r>
        <w:r>
          <w:tab/>
        </w:r>
        <w:r>
          <w:fldChar w:fldCharType="begin"/>
        </w:r>
        <w:r>
          <w:instrText xml:space="preserve"> PAGEREF _Toc22841 \h </w:instrText>
        </w:r>
        <w:r>
          <w:fldChar w:fldCharType="separate"/>
        </w:r>
        <w:r>
          <w:t>77</w:t>
        </w:r>
        <w:r>
          <w:fldChar w:fldCharType="end"/>
        </w:r>
      </w:hyperlink>
    </w:p>
    <w:p>
      <w:pPr>
        <w:pStyle w:val="TOC2"/>
        <w:tabs>
          <w:tab w:val="right" w:leader="dot" w:pos="8306"/>
        </w:tabs>
      </w:pPr>
      <w:hyperlink w:anchor="_Toc21697" w:history="1">
        <w:r>
          <w:rPr>
            <w:rFonts w:ascii="仿宋" w:eastAsia="仿宋" w:hAnsi="仿宋" w:cs="仿宋" w:hint="eastAsia"/>
            <w:lang w:eastAsia="zh-CN"/>
          </w:rPr>
          <w:t>(一)、太阳能组件生产装备项目启动阶段时间节点</w:t>
        </w:r>
        <w:r>
          <w:tab/>
        </w:r>
        <w:r>
          <w:fldChar w:fldCharType="begin"/>
        </w:r>
        <w:r>
          <w:instrText xml:space="preserve"> PAGEREF _Toc21697 \h </w:instrText>
        </w:r>
        <w:r>
          <w:fldChar w:fldCharType="separate"/>
        </w:r>
        <w:r>
          <w:t>77</w:t>
        </w:r>
        <w:r>
          <w:fldChar w:fldCharType="end"/>
        </w:r>
      </w:hyperlink>
    </w:p>
    <w:p>
      <w:pPr>
        <w:pStyle w:val="TOC2"/>
        <w:tabs>
          <w:tab w:val="right" w:leader="dot" w:pos="8306"/>
        </w:tabs>
      </w:pPr>
      <w:hyperlink w:anchor="_Toc30786" w:history="1">
        <w:r>
          <w:rPr>
            <w:rFonts w:ascii="仿宋" w:eastAsia="仿宋" w:hAnsi="仿宋" w:cs="仿宋" w:hint="eastAsia"/>
            <w:lang w:eastAsia="zh-CN"/>
          </w:rPr>
          <w:t>(二)、太阳能组件生产装备项目执行阶段时间节点</w:t>
        </w:r>
        <w:r>
          <w:tab/>
        </w:r>
        <w:r>
          <w:fldChar w:fldCharType="begin"/>
        </w:r>
        <w:r>
          <w:instrText xml:space="preserve"> PAGEREF _Toc30786 \h </w:instrText>
        </w:r>
        <w:r>
          <w:fldChar w:fldCharType="separate"/>
        </w:r>
        <w:r>
          <w:t>79</w:t>
        </w:r>
        <w:r>
          <w:fldChar w:fldCharType="end"/>
        </w:r>
      </w:hyperlink>
    </w:p>
    <w:p>
      <w:pPr>
        <w:pStyle w:val="TOC2"/>
        <w:tabs>
          <w:tab w:val="right" w:leader="dot" w:pos="8306"/>
        </w:tabs>
      </w:pPr>
      <w:hyperlink w:anchor="_Toc21159" w:history="1">
        <w:r>
          <w:rPr>
            <w:rFonts w:ascii="仿宋" w:eastAsia="仿宋" w:hAnsi="仿宋" w:cs="仿宋" w:hint="eastAsia"/>
            <w:lang w:eastAsia="zh-CN"/>
          </w:rPr>
          <w:t>(三)、太阳能组件生产装备项目完成阶段时间节点</w:t>
        </w:r>
        <w:r>
          <w:tab/>
        </w:r>
        <w:r>
          <w:fldChar w:fldCharType="begin"/>
        </w:r>
        <w:r>
          <w:instrText xml:space="preserve"> PAGEREF _Toc21159 \h </w:instrText>
        </w:r>
        <w:r>
          <w:fldChar w:fldCharType="separate"/>
        </w:r>
        <w:r>
          <w:t>80</w:t>
        </w:r>
        <w:r>
          <w:fldChar w:fldCharType="end"/>
        </w:r>
      </w:hyperlink>
    </w:p>
    <w:p>
      <w:pPr>
        <w:pStyle w:val="TOC1"/>
        <w:tabs>
          <w:tab w:val="right" w:leader="dot" w:pos="8306"/>
        </w:tabs>
      </w:pPr>
      <w:hyperlink w:anchor="_Toc7984" w:history="1">
        <w:r>
          <w:rPr>
            <w:rFonts w:ascii="仿宋" w:eastAsia="仿宋" w:hAnsi="仿宋" w:cs="仿宋" w:hint="eastAsia"/>
            <w:lang w:eastAsia="zh-CN"/>
          </w:rPr>
          <w:t>十七、质量管理体系</w:t>
        </w:r>
        <w:r>
          <w:tab/>
        </w:r>
        <w:r>
          <w:fldChar w:fldCharType="begin"/>
        </w:r>
        <w:r>
          <w:instrText xml:space="preserve"> PAGEREF _Toc7984 \h </w:instrText>
        </w:r>
        <w:r>
          <w:fldChar w:fldCharType="separate"/>
        </w:r>
        <w:r>
          <w:t>81</w:t>
        </w:r>
        <w:r>
          <w:fldChar w:fldCharType="end"/>
        </w:r>
      </w:hyperlink>
    </w:p>
    <w:p>
      <w:pPr>
        <w:pStyle w:val="TOC2"/>
        <w:tabs>
          <w:tab w:val="right" w:leader="dot" w:pos="8306"/>
        </w:tabs>
      </w:pPr>
      <w:hyperlink w:anchor="_Toc26394" w:history="1">
        <w:r>
          <w:rPr>
            <w:rFonts w:ascii="仿宋" w:eastAsia="仿宋" w:hAnsi="仿宋" w:cs="仿宋" w:hint="eastAsia"/>
            <w:lang w:eastAsia="zh-CN"/>
          </w:rPr>
          <w:t>(一)、质量目标与方针</w:t>
        </w:r>
        <w:r>
          <w:tab/>
        </w:r>
        <w:r>
          <w:fldChar w:fldCharType="begin"/>
        </w:r>
        <w:r>
          <w:instrText xml:space="preserve"> PAGEREF _Toc26394 \h </w:instrText>
        </w:r>
        <w:r>
          <w:fldChar w:fldCharType="separate"/>
        </w:r>
        <w:r>
          <w:t>81</w:t>
        </w:r>
        <w:r>
          <w:fldChar w:fldCharType="end"/>
        </w:r>
      </w:hyperlink>
    </w:p>
    <w:p>
      <w:pPr>
        <w:pStyle w:val="TOC2"/>
        <w:tabs>
          <w:tab w:val="right" w:leader="dot" w:pos="8306"/>
        </w:tabs>
      </w:pPr>
      <w:hyperlink w:anchor="_Toc1210" w:history="1">
        <w:r>
          <w:rPr>
            <w:rFonts w:ascii="仿宋" w:eastAsia="仿宋" w:hAnsi="仿宋" w:cs="仿宋" w:hint="eastAsia"/>
            <w:lang w:eastAsia="zh-CN"/>
          </w:rPr>
          <w:t>(二)、质量管理责任</w:t>
        </w:r>
        <w:r>
          <w:tab/>
        </w:r>
        <w:r>
          <w:fldChar w:fldCharType="begin"/>
        </w:r>
        <w:r>
          <w:instrText xml:space="preserve"> PAGEREF _Toc1210 \h </w:instrText>
        </w:r>
        <w:r>
          <w:fldChar w:fldCharType="separate"/>
        </w:r>
        <w:r>
          <w:t>82</w:t>
        </w:r>
        <w:r>
          <w:fldChar w:fldCharType="end"/>
        </w:r>
      </w:hyperlink>
    </w:p>
    <w:p>
      <w:pPr>
        <w:pStyle w:val="TOC2"/>
        <w:tabs>
          <w:tab w:val="right" w:leader="dot" w:pos="8306"/>
        </w:tabs>
      </w:pPr>
      <w:hyperlink w:anchor="_Toc4598" w:history="1">
        <w:r>
          <w:rPr>
            <w:rFonts w:ascii="仿宋" w:eastAsia="仿宋" w:hAnsi="仿宋" w:cs="仿宋" w:hint="eastAsia"/>
            <w:lang w:eastAsia="zh-CN"/>
          </w:rPr>
          <w:t>(三)、质量管理体系文件</w:t>
        </w:r>
        <w:r>
          <w:tab/>
        </w:r>
        <w:r>
          <w:fldChar w:fldCharType="begin"/>
        </w:r>
        <w:r>
          <w:instrText xml:space="preserve"> PAGEREF _Toc4598 \h </w:instrText>
        </w:r>
        <w:r>
          <w:fldChar w:fldCharType="separate"/>
        </w:r>
        <w:r>
          <w:t>84</w:t>
        </w:r>
        <w:r>
          <w:fldChar w:fldCharType="end"/>
        </w:r>
      </w:hyperlink>
    </w:p>
    <w:p>
      <w:pPr>
        <w:pStyle w:val="TOC2"/>
        <w:tabs>
          <w:tab w:val="right" w:leader="dot" w:pos="8306"/>
        </w:tabs>
      </w:pPr>
      <w:hyperlink w:anchor="_Toc9564" w:history="1">
        <w:r>
          <w:rPr>
            <w:rFonts w:ascii="仿宋" w:eastAsia="仿宋" w:hAnsi="仿宋" w:cs="仿宋" w:hint="eastAsia"/>
            <w:lang w:eastAsia="zh-CN"/>
          </w:rPr>
          <w:t>(四)、质量培训与教育</w:t>
        </w:r>
        <w:r>
          <w:tab/>
        </w:r>
        <w:r>
          <w:fldChar w:fldCharType="begin"/>
        </w:r>
        <w:r>
          <w:instrText xml:space="preserve"> PAGEREF _Toc9564 \h </w:instrText>
        </w:r>
        <w:r>
          <w:fldChar w:fldCharType="separate"/>
        </w:r>
        <w:r>
          <w:t>86</w:t>
        </w:r>
        <w:r>
          <w:fldChar w:fldCharType="end"/>
        </w:r>
      </w:hyperlink>
    </w:p>
    <w:p>
      <w:pPr>
        <w:pStyle w:val="TOC2"/>
        <w:tabs>
          <w:tab w:val="right" w:leader="dot" w:pos="8306"/>
        </w:tabs>
      </w:pPr>
      <w:hyperlink w:anchor="_Toc12681" w:history="1">
        <w:r>
          <w:rPr>
            <w:rFonts w:ascii="仿宋" w:eastAsia="仿宋" w:hAnsi="仿宋" w:cs="仿宋" w:hint="eastAsia"/>
            <w:lang w:eastAsia="zh-CN"/>
          </w:rPr>
          <w:t>(五)、质量审核与评价</w:t>
        </w:r>
        <w:r>
          <w:tab/>
        </w:r>
        <w:r>
          <w:fldChar w:fldCharType="begin"/>
        </w:r>
        <w:r>
          <w:instrText xml:space="preserve"> PAGEREF _Toc12681 \h </w:instrText>
        </w:r>
        <w:r>
          <w:fldChar w:fldCharType="separate"/>
        </w:r>
        <w:r>
          <w:t>87</w:t>
        </w:r>
        <w:r>
          <w:fldChar w:fldCharType="end"/>
        </w:r>
      </w:hyperlink>
    </w:p>
    <w:p>
      <w:pPr>
        <w:pStyle w:val="TOC2"/>
        <w:tabs>
          <w:tab w:val="right" w:leader="dot" w:pos="8306"/>
        </w:tabs>
      </w:pPr>
      <w:hyperlink w:anchor="_Toc4814" w:history="1">
        <w:r>
          <w:rPr>
            <w:rFonts w:ascii="仿宋" w:eastAsia="仿宋" w:hAnsi="仿宋" w:cs="仿宋" w:hint="eastAsia"/>
            <w:lang w:eastAsia="zh-CN"/>
          </w:rPr>
          <w:t>(六)、不符合与纠正措施</w:t>
        </w:r>
        <w:r>
          <w:tab/>
        </w:r>
        <w:r>
          <w:fldChar w:fldCharType="begin"/>
        </w:r>
        <w:r>
          <w:instrText xml:space="preserve"> PAGEREF _Toc4814 \h </w:instrText>
        </w:r>
        <w:r>
          <w:fldChar w:fldCharType="separate"/>
        </w:r>
        <w:r>
          <w:t>88</w:t>
        </w:r>
        <w:r>
          <w:fldChar w:fldCharType="end"/>
        </w:r>
      </w:hyperlink>
    </w:p>
    <w:p>
      <w:pPr>
        <w:pStyle w:val="TOC1"/>
        <w:tabs>
          <w:tab w:val="right" w:leader="dot" w:pos="8306"/>
        </w:tabs>
      </w:pPr>
      <w:hyperlink w:anchor="_Toc18390" w:history="1">
        <w:r>
          <w:rPr>
            <w:rFonts w:ascii="仿宋" w:eastAsia="仿宋" w:hAnsi="仿宋" w:cs="仿宋" w:hint="eastAsia"/>
            <w:lang w:eastAsia="zh-CN"/>
          </w:rPr>
          <w:t>十八、太阳能组件生产装备项目变更管理</w:t>
        </w:r>
        <w:r>
          <w:tab/>
        </w:r>
        <w:r>
          <w:fldChar w:fldCharType="begin"/>
        </w:r>
        <w:r>
          <w:instrText xml:space="preserve"> PAGEREF _Toc18390 \h </w:instrText>
        </w:r>
        <w:r>
          <w:fldChar w:fldCharType="separate"/>
        </w:r>
        <w:r>
          <w:t>89</w:t>
        </w:r>
        <w:r>
          <w:fldChar w:fldCharType="end"/>
        </w:r>
      </w:hyperlink>
    </w:p>
    <w:p>
      <w:pPr>
        <w:pStyle w:val="TOC2"/>
        <w:tabs>
          <w:tab w:val="right" w:leader="dot" w:pos="8306"/>
        </w:tabs>
      </w:pPr>
      <w:hyperlink w:anchor="_Toc26710" w:history="1">
        <w:r>
          <w:rPr>
            <w:rFonts w:ascii="仿宋" w:eastAsia="仿宋" w:hAnsi="仿宋" w:cs="仿宋" w:hint="eastAsia"/>
            <w:lang w:eastAsia="zh-CN"/>
          </w:rPr>
          <w:t>(一)、变更申请与评估</w:t>
        </w:r>
        <w:r>
          <w:tab/>
        </w:r>
        <w:r>
          <w:fldChar w:fldCharType="begin"/>
        </w:r>
        <w:r>
          <w:instrText xml:space="preserve"> PAGEREF _Toc26710 \h </w:instrText>
        </w:r>
        <w:r>
          <w:fldChar w:fldCharType="separate"/>
        </w:r>
        <w:r>
          <w:t>89</w:t>
        </w:r>
        <w:r>
          <w:fldChar w:fldCharType="end"/>
        </w:r>
      </w:hyperlink>
    </w:p>
    <w:p>
      <w:pPr>
        <w:pStyle w:val="TOC2"/>
        <w:tabs>
          <w:tab w:val="right" w:leader="dot" w:pos="8306"/>
        </w:tabs>
      </w:pPr>
      <w:hyperlink w:anchor="_Toc27646" w:history="1">
        <w:r>
          <w:rPr>
            <w:rFonts w:ascii="仿宋" w:eastAsia="仿宋" w:hAnsi="仿宋" w:cs="仿宋" w:hint="eastAsia"/>
            <w:lang w:eastAsia="zh-CN"/>
          </w:rPr>
          <w:t>(二)、变更实施与控制</w:t>
        </w:r>
        <w:r>
          <w:tab/>
        </w:r>
        <w:r>
          <w:fldChar w:fldCharType="begin"/>
        </w:r>
        <w:r>
          <w:instrText xml:space="preserve"> PAGEREF _Toc27646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61"/>
      <w:r>
        <w:rPr>
          <w:rFonts w:ascii="仿宋" w:eastAsia="仿宋" w:hAnsi="仿宋" w:cs="仿宋" w:hint="eastAsia"/>
          <w:sz w:val="28"/>
          <w:lang w:eastAsia="zh-CN"/>
        </w:rPr>
        <w:t>一、太阳能组件生产装备项目建设背景及必要性分析</w:t>
      </w:r>
      <w:bookmarkEnd w:id="2"/>
    </w:p>
    <w:p>
      <w:pPr>
        <w:pStyle w:val="Heading2"/>
        <w:rPr>
          <w:rFonts w:ascii="仿宋" w:eastAsia="仿宋" w:hAnsi="仿宋" w:cs="仿宋" w:hint="eastAsia"/>
          <w:lang w:eastAsia="zh-CN"/>
        </w:rPr>
      </w:pPr>
      <w:bookmarkStart w:id="3" w:name="_Toc12869"/>
      <w:r>
        <w:rPr>
          <w:rFonts w:ascii="仿宋" w:eastAsia="仿宋" w:hAnsi="仿宋" w:cs="仿宋" w:hint="eastAsia"/>
          <w:lang w:eastAsia="zh-CN"/>
        </w:rPr>
        <w:t>(一)、太阳能组件生产装备项目背景分析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太阳能组件生产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太阳能组件生产装备项目在这个潮流中的定位。同时，我们将关注行业内涌现的新兴机遇，以便太阳能组件生产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太阳能组件生产装备项目提供了强大的发展动力。我们将聚焦于行业内最新的技术发展趋势，包括但不限于人工智能、大数据分析、物联网等领域。通过深度的技术研究，我们将确保太阳能组件生产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太阳能组件生产装备项目发展的源泉。我们将投入更多的精力对市场需求进行深入剖析，超越表面的需求，深入挖掘潜在的市场痛点和机遇。通过对市场需求的细致了解，太阳能组件生产装备项目将更有针对性地设计解决方案，满足市场的多样化需求，从而更好地促进太阳能组件生产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太阳能组件生产装备项目战略至关重要。我们将对竞争态势进行更为深入的分析，包括但不限于市场份额、产品特点、客户满意度等多个维度。通过深度的竞争分析，太阳能组件生产装备项目将能够更准确地把握市场脉搏，制定具有竞争力的太阳能组件生产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太阳能组件生产装备项目的发展具有直接的影响。我们将进行更为全面的法规和政策分析，了解行业发展中的潜在法律风险和合规挑战。通过充分了解和遵守相关法规，太阳能组件生产装备项目将确保在法律框架内合法合规运营，为太阳能组件生产装备项目的稳健发展提供有力支持。</w:t>
      </w:r>
    </w:p>
    <w:p>
      <w:pPr>
        <w:pStyle w:val="Heading2"/>
        <w:ind w:firstLine="560" w:firstLineChars="200"/>
        <w:rPr>
          <w:rFonts w:ascii="仿宋" w:eastAsia="仿宋" w:hAnsi="仿宋" w:cs="仿宋" w:hint="eastAsia"/>
          <w:sz w:val="28"/>
          <w:lang w:eastAsia="zh-CN"/>
        </w:rPr>
      </w:pPr>
      <w:bookmarkStart w:id="4" w:name="_Toc25667"/>
      <w:r>
        <w:rPr>
          <w:rFonts w:ascii="仿宋" w:eastAsia="仿宋" w:hAnsi="仿宋" w:cs="仿宋" w:hint="eastAsia"/>
          <w:sz w:val="28"/>
          <w:lang w:eastAsia="zh-CN"/>
        </w:rPr>
        <w:t>(二)、太阳能组件生产装备项目建设必要性分析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建设的迫切性源于对行业发展趋势的深刻洞察。我们正处于一个行业变革的时代，科技创新、数字化转型成为企业发展的关键动力。太阳能组件生产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建设不仅仅是为了跟上潮流，更是为了通过技术创新推动企业的持续发展。通过引入先进的技术和解决方案，太阳能组件生产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太阳能组件生产装备项目的建设成为必然选择，通过提高产品质量、拓展服务领域，从而在竞争中获得更多的机会。太阳能组件生产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太阳能组件生产装备项目建设的必要性体现在对客户需求更精准的满足。通过太阳能组件生产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建设的背后是对企业持续创新的追求。只有通过不断创新，企业才能在竞争中立于不败之地。太阳能组件生产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92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01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的技术管理特点体现在其创新导向。通过引入最先进的技术趋势和解决方案，太阳能组件生产装备项目致力于提升科技含量、提高质量和效率水平。这意味着我们将采用最新的工具和方法，确保太阳能组件生产装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能组件生产装备项目技术管理的显著特征。通过整合不同领域的技术资源，我们实现了跨学科的协同工作。这有助于优化技术架构，提高整体效能。此外，整合性策略还促进了不同技术团队之间的紧密沟通和高效合作，确保太阳能组件生产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太阳能组件生产装备项目所采用的技术。通过不断优化技术方案，太阳能组件生产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能组件生产装备项目团队将在太阳能组件生产装备项目初期识别可能的技术风险，并采取相应的预防和应对措施。通过建立健全的风险评估机制，太阳能组件生产装备项目能够在实施过程中及时发现并解决潜在的技术问题，保障太阳能组件生产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能组件生产装备项目中，技术将成为太阳能组件生产装备项目成功的有力支持。这一深度剖析揭示了技术管理在太阳能组件生产装备项目实施中的关键作用，为太阳能组件生产装备项目的技术基础奠定了坚实的基础。</w:t>
      </w:r>
    </w:p>
    <w:p>
      <w:pPr>
        <w:pStyle w:val="Heading2"/>
        <w:ind w:firstLine="560" w:firstLineChars="200"/>
        <w:rPr>
          <w:rFonts w:ascii="仿宋" w:eastAsia="仿宋" w:hAnsi="仿宋" w:cs="仿宋" w:hint="eastAsia"/>
          <w:sz w:val="28"/>
          <w:lang w:eastAsia="zh-CN"/>
        </w:rPr>
      </w:pPr>
      <w:bookmarkStart w:id="7" w:name="_Toc9055"/>
      <w:r>
        <w:rPr>
          <w:rFonts w:ascii="仿宋" w:eastAsia="仿宋" w:hAnsi="仿宋" w:cs="仿宋" w:hint="eastAsia"/>
          <w:sz w:val="28"/>
          <w:lang w:eastAsia="zh-CN"/>
        </w:rPr>
        <w:t>(二)、太阳能组件生产装备项目工艺技术设计方案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太阳能组件生产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太阳能组件生产装备项目将严格按照相关行业规范要求进行组织。通过有效控制产品质量，太阳能组件生产装备项目将致力于为顾客提供优质的太阳能组件生产装备项目产品和良好的服务。这体现了太阳能组件生产装备项目对于生产活动合规性和质量标准的高度重视，为太阳能组件生产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太阳能组件生产装备项目注重生态效益和清洁生产原则。太阳能组件生产装备项目建设将紧密结合地方特色经济发展，与社会经济发展规划和区域环境保护规划方案相协调一致。通过与当地区域自然生态系统的结合，太阳能组件生产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能组件生产装备项目产品具有多样化的客户需求和个性化的特点。因此，太阳能组件生产装备项目产品规格品种多样，且单批生产数量较小。为满足这一特点，太阳能组件生产装备项目承办单位将建设先进的柔性制造生产线。通过广泛应用柔性制造技术，太阳能组件生产装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太阳能组件生产装备项目采用的技术具有较高的技术含量和自动化水平，处于国内先进水平。这一技术选用不仅体现了对生产效率、质量和环境友好性的高标准要求，同时为太阳能组件生产装备项目的可持续发展奠定了坚实的基础。</w:t>
      </w:r>
    </w:p>
    <w:p>
      <w:pPr>
        <w:pStyle w:val="Heading2"/>
        <w:ind w:firstLine="560" w:firstLineChars="200"/>
        <w:rPr>
          <w:rFonts w:ascii="仿宋" w:eastAsia="仿宋" w:hAnsi="仿宋" w:cs="仿宋" w:hint="eastAsia"/>
          <w:sz w:val="28"/>
          <w:lang w:eastAsia="zh-CN"/>
        </w:rPr>
      </w:pPr>
      <w:bookmarkStart w:id="8" w:name="_Toc770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为确保太阳能组件生产装备项目的高效生产和技术实施，我们制定了一套精心设计的设备选型方案，以满足太阳能组件生产装备项目生产、质量和环保的要求。该方案的主要特点如下：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太阳能组件生产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针对太阳能组件生产装备项目产品的多样性和小批量生产的特点，我们将建设柔性制造生产线。通过在设备选型中考虑柔性制造技术，可以灵活应对不同产品规格和生产需求，实现生产线的高度灵活性和适应性。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661"/>
      <w:r>
        <w:rPr>
          <w:rFonts w:ascii="仿宋" w:eastAsia="仿宋" w:hAnsi="仿宋" w:cs="仿宋" w:hint="eastAsia"/>
          <w:sz w:val="28"/>
          <w:lang w:eastAsia="zh-CN"/>
        </w:rPr>
        <w:t>三、太阳能组件生产装备项目土建工程</w:t>
      </w:r>
      <w:bookmarkEnd w:id="9"/>
    </w:p>
    <w:p>
      <w:pPr>
        <w:pStyle w:val="Heading2"/>
        <w:rPr>
          <w:rFonts w:ascii="仿宋" w:eastAsia="仿宋" w:hAnsi="仿宋" w:cs="仿宋" w:hint="eastAsia"/>
          <w:lang w:eastAsia="zh-CN"/>
        </w:rPr>
      </w:pPr>
      <w:bookmarkStart w:id="10" w:name="_Toc779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在太阳能组件生产装备项目的建筑工程设计中，我们将秉承一系列重要的设计原则，以确保太阳能组件生产装备项目建筑在功能、美观、可持续性等方面达到最佳效果。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首要原则是确保建筑的功能性得到最大化的发挥。我们将充分理解太阳能组件生产装备项目的实际需求，合理布局各个功能区域，保证建筑在满足业务需求的同时，提供高效的工作环境。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在建筑设计中，我们将综合考虑建设和运营成本。通过精细的经济效益分析，确保设计方案在高效利用资源的同时，对太阳能组件生产装备项目的长期盈利能力有积极的贡献。</w:t>
      </w:r>
    </w:p>
    <w:p>
      <w:pPr>
        <w:pStyle w:val="Heading2"/>
        <w:ind w:firstLine="560" w:firstLineChars="200"/>
        <w:rPr>
          <w:rFonts w:ascii="仿宋" w:eastAsia="仿宋" w:hAnsi="仿宋" w:cs="仿宋" w:hint="eastAsia"/>
          <w:sz w:val="28"/>
          <w:lang w:eastAsia="zh-CN"/>
        </w:rPr>
      </w:pPr>
      <w:bookmarkStart w:id="11" w:name="_Toc1817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的土建工程设计中，我们将精准设定设计年限，结合太阳能组件生产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能组件生产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25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组件生产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能组件生产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能组件生产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00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本期工程太阳能组件生产装备项目预计总建筑面积XXX平方米，其中：计容建筑面积XXX平方米，计划建筑工程投资XX万元，占太阳能组件生产装备项目总投资的XX%。</w:t>
      </w:r>
    </w:p>
    <w:p>
      <w:pPr>
        <w:pStyle w:val="Heading1"/>
        <w:ind w:firstLine="560" w:firstLineChars="200"/>
        <w:rPr>
          <w:rFonts w:ascii="仿宋" w:eastAsia="仿宋" w:hAnsi="仿宋" w:cs="仿宋" w:hint="eastAsia"/>
          <w:sz w:val="28"/>
          <w:lang w:eastAsia="zh-CN"/>
        </w:rPr>
      </w:pPr>
      <w:bookmarkStart w:id="14" w:name="_Toc23663"/>
      <w:r>
        <w:rPr>
          <w:rFonts w:ascii="仿宋" w:eastAsia="仿宋" w:hAnsi="仿宋" w:cs="仿宋" w:hint="eastAsia"/>
          <w:sz w:val="28"/>
          <w:lang w:eastAsia="zh-CN"/>
        </w:rPr>
        <w:t>四、太阳能组件生产装备项目可持续发展</w:t>
      </w:r>
      <w:bookmarkEnd w:id="14"/>
    </w:p>
    <w:p>
      <w:pPr>
        <w:pStyle w:val="Heading2"/>
        <w:rPr>
          <w:rFonts w:ascii="仿宋" w:eastAsia="仿宋" w:hAnsi="仿宋" w:cs="仿宋" w:hint="eastAsia"/>
          <w:lang w:eastAsia="zh-CN"/>
        </w:rPr>
      </w:pPr>
      <w:bookmarkStart w:id="15" w:name="_Toc1681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中，太阳能组件生产装备项目团队着眼于未来，明确了可持续发展的战略方向。制定的具体可持续发展目标包括降低资源使用、采用环保技术、最大化社会效益等。这一步骤不仅有助于太阳能组件生产装备项目在环保和社会责任方面达到最高标准，也为未来提供了明确的指引，确保太阳能组件生产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可持续实践的融入太阳能组件生产装备项目管理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组件生产装备项目管理周期。从太阳能组件生产装备项目规划开始，太阳能组件生产装备项目团队就考虑了环境和社会的因素。在执行阶段，太阳能组件生产装备项目团队积极推动绿色技术的应用，优化资源利用。此外，关注员工的社会责任，通过培训和沟通活动提高员工对可持续发展的认知，使他们能够在日常工作中践行可持续实践。这些举措不仅为太阳能组件生产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964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组件生产装备项目的可持续发展理念，我们深信环保与社会责任是太阳能组件生产装备项目成功的关键支柱。在太阳能组件生产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团队通过引入先进的环保技术、建立高效的废物处理系统以及推动能源节约措施，积极履行环保责任。定期的环保监测和评估确保太阳能组件生产装备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不仅致力于自身可持续发展，还注重对社会的回馈。通过支持社区太阳能组件生产装备项目、参与慈善事业、提供培训机会等方式，太阳能组件生产装备项目积极履行社会责任。与当地社区建立积极互动，关注员工的工作与生活平衡，以及员工的身心健康，是太阳能组件生产装备项目在社会责任层面的关键举措。这样的实践不仅增强了太阳能组件生产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312"/>
      <w:r>
        <w:rPr>
          <w:rFonts w:ascii="仿宋" w:eastAsia="仿宋" w:hAnsi="仿宋" w:cs="仿宋" w:hint="eastAsia"/>
          <w:sz w:val="28"/>
          <w:lang w:eastAsia="zh-CN"/>
        </w:rPr>
        <w:t>五、太阳能组件生产装备项目文档管理</w:t>
      </w:r>
      <w:bookmarkEnd w:id="17"/>
    </w:p>
    <w:p>
      <w:pPr>
        <w:pStyle w:val="Heading2"/>
        <w:rPr>
          <w:rFonts w:ascii="仿宋" w:eastAsia="仿宋" w:hAnsi="仿宋" w:cs="仿宋" w:hint="eastAsia"/>
          <w:lang w:eastAsia="zh-CN"/>
        </w:rPr>
      </w:pPr>
      <w:bookmarkStart w:id="18" w:name="_Toc948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太阳能组件生产装备项目高度重视文档的质量和准确性，以支持太阳能组件生产装备项目的各项活动和决策。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文档的编制始于太阳能组件生产装备项目计划的初期，我们制定了详细的文档编制计划，明确了每个文档的内容、格式和编写责任人。在太阳能组件生产装备项目启动阶段，我们首先编制了太阳能组件生产装备项目章程，明确定义了太阳能组件生产装备项目的目标、范围、风险等关键要素。随后，太阳能组件生产装备项目团队根据计划陆续编制了需求文档、设计文档、测试文档等各类文档，确保太阳能组件生产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组件生产装备项目管理中的重要环节，旨在确保太阳能组件生产装备项目文档符合质量标准和太阳能组件生产装备项目需求。在太阳能组件生产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组件生产装备项目相关利益方和专业领域的专家对文档进行独立审查。这有助于获取更全面、客观的反馈，确保太阳能组件生产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在文档编制与审查方面建立了严格的管理机制，通过规范的流程和多维度的审查，确保太阳能组件生产装备项目文档的质量、准确性和可靠性，为太阳能组件生产装备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https://d.book118.com/018026064114006045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3D69ED"/>
    <w:rsid w:val="393D69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26064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2024-03-02T02:39:00Z</dcterms:created>
  <dcterms:modified xsi:type="dcterms:W3CDTF">2024-03-02T02:39:48Z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A45D20C711614F579F5CE6CB923EFB71_11</vt:lpwstr>
  </property>
  <property fmtid="{D5CDD505-2E9C-101B-9397-08002B2CF9AE}" pid="3" name="KSOProductBuildVer">
    <vt:lpwstr>2052-12.1.0.16388</vt:lpwstr>
  </property>
</Properties>
</file>