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679CD" w14:paraId="012F7A2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679CD" w14:paraId="45BCDB3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679CD" w14:paraId="2B4E58C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679CD" w:rsidRPr="004679CD" w14:paraId="3DCD3A10" w14:textId="15697C3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679CD">
        <w:rPr>
          <w:rFonts w:ascii="宋体" w:eastAsia="宋体" w:hAnsi="宋体" w:hint="eastAsia"/>
          <w:b/>
          <w:sz w:val="60"/>
        </w:rPr>
        <w:t>阳离子染料相关项目可行性研究报告</w:t>
      </w:r>
    </w:p>
    <w:p w:rsidR="004679CD" w:rsidP="004679CD" w14:paraId="613B7B81" w14:textId="3DC15B0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679CD">
        <w:rPr>
          <w:rFonts w:ascii="仿宋" w:eastAsia="仿宋" w:hAnsi="仿宋" w:hint="eastAsia"/>
          <w:b/>
          <w:sz w:val="40"/>
        </w:rPr>
        <w:t>目录</w:t>
      </w:r>
    </w:p>
    <w:p w:rsidR="004679CD" w14:paraId="215ED591" w14:textId="43C12C5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_Toc151458427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679CD" w14:paraId="4E33CFE6" w14:textId="3D351E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_Toc151458428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679CD" w14:paraId="34BB9B8C" w14:textId="169792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_Toc151458429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679CD" w14:paraId="1C4B2067" w14:textId="2DA590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_Toc151458430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679CD" w14:paraId="0926E165" w14:textId="61AF36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_Toc151458431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679CD" w14:paraId="33A1883B" w14:textId="2AF436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二、阳离子染料项目组织机构与人力资源配置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_Toc151458432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679CD" w14:paraId="56F3FD2C" w14:textId="042CC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(一)、阳离子染料项目组织机构设置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_Toc151458433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679CD" w14:paraId="69447499" w14:textId="6AF345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_Toc151458434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679CD" w14:paraId="0239F5D7" w14:textId="0407DF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_Toc151458435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679CD" w14:paraId="0498EDEF" w14:textId="043155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三、阳离子染料行业社会文化影响评估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_Toc151458436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679CD" w14:paraId="79EC9F79" w14:textId="32DA9A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(一)、阳离子染料在文化和艺术中的地位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_Toc151458437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679CD" w14:paraId="05AED7E4" w14:textId="5DF329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(二)、文化趋势对阳离子染料需求的影响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_Toc151458438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679CD" w14:paraId="1F9D0299" w14:textId="341588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_Toc151458439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679CD" w14:paraId="657966F8" w14:textId="656511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四、阳离子染料项目节能分析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_Toc151458440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679CD" w14:paraId="7D702B8E" w14:textId="4C581C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(一)、阳离子染料项目建设的节能原则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_Toc151458441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679CD" w14:paraId="5343E344" w14:textId="21D893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_Toc151458442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679CD" w14:paraId="6E728B21" w14:textId="37D2FA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(三)、阳离子染料项目节能背景分析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_Toc151458443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679CD" w14:paraId="3B50729D" w14:textId="6F8CD4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(四)、阳离子染料项目能源消耗种类和数量分析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_Toc151458444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679CD" w14:paraId="1849D42B" w14:textId="057BBE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(五)、阳离子染料项目用能品种选择的可靠性分析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_Toc151458445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679CD" w14:paraId="635D3502" w14:textId="11BF20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(六)、阳离子染料项目建筑结构节能设计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_Toc151458446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679CD" w14:paraId="09C78132" w14:textId="0031CB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(七)、阳离子染料项目节能效果分析与建议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_Toc151458447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https://d.book118.com/018026100000006024</w:t>
        </w:r>
      </w:hyperlink>
    </w:p>
    <w:p w:rsidR="004679C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79CD" w:rsidP="008A719D" w14:paraId="0439A4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79CD" w14:paraId="455A6C0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79CD" w:rsidP="008A719D" w14:paraId="326B152F" w14:textId="346618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679CD" w14:paraId="64DF9A8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79CD" w14:paraId="4F42E9B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79CD" w:rsidP="008A719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79C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79CD" w:rsidP="008A719D" w14:textId="346618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679C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79C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79CD" w14:paraId="3734F53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79CD" w:rsidRPr="004679CD" w:rsidP="004679CD" w14:paraId="23A57D70" w14:textId="5C056EBD">
    <w:pPr>
      <w:pStyle w:val="Header"/>
      <w:rPr>
        <w:rFonts w:ascii="仿宋" w:eastAsia="仿宋" w:hAnsi="仿宋"/>
      </w:rPr>
    </w:pPr>
    <w:r w:rsidRPr="004679CD">
      <w:rPr>
        <w:rFonts w:ascii="仿宋" w:eastAsia="仿宋" w:hAnsi="仿宋" w:hint="eastAsia"/>
      </w:rPr>
      <w:t>阳离子染料可行性报告</w:t>
    </w:r>
    <w:r w:rsidRPr="004679C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79CD" w14:paraId="27C46E6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79C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79CD" w:rsidRPr="004679CD" w:rsidP="004679CD" w14:textId="5C056EBD">
    <w:pPr>
      <w:pStyle w:val="Header"/>
      <w:rPr>
        <w:rFonts w:ascii="仿宋" w:eastAsia="仿宋" w:hAnsi="仿宋"/>
      </w:rPr>
    </w:pPr>
    <w:r w:rsidRPr="004679CD">
      <w:rPr>
        <w:rFonts w:ascii="仿宋" w:eastAsia="仿宋" w:hAnsi="仿宋" w:hint="eastAsia"/>
      </w:rPr>
      <w:t>阳离子染料可行性报告</w:t>
    </w:r>
    <w:r w:rsidRPr="004679C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79C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9CD"/>
    <w:rsid w:val="004679CD"/>
    <w:rsid w:val="008A719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7447305"/>
  <w15:chartTrackingRefBased/>
  <w15:docId w15:val="{BBBA0A46-D91B-4C60-A2D0-10F69ACCF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679C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679C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679C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679C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679C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679C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679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679C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679CD"/>
  </w:style>
  <w:style w:type="paragraph" w:styleId="TOC1">
    <w:name w:val="toc 1"/>
    <w:basedOn w:val="Normal"/>
    <w:next w:val="Normal"/>
    <w:autoRedefine/>
    <w:uiPriority w:val="39"/>
    <w:unhideWhenUsed/>
    <w:rsid w:val="004679CD"/>
  </w:style>
  <w:style w:type="paragraph" w:styleId="TOC2">
    <w:name w:val="toc 2"/>
    <w:basedOn w:val="Normal"/>
    <w:next w:val="Normal"/>
    <w:autoRedefine/>
    <w:uiPriority w:val="39"/>
    <w:unhideWhenUsed/>
    <w:rsid w:val="004679C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1802610000000602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4389</Words>
  <Characters>25018</Characters>
  <Application>Microsoft Office Word</Application>
  <DocSecurity>0</DocSecurity>
  <Lines>208</Lines>
  <Paragraphs>58</Paragraphs>
  <ScaleCrop>false</ScaleCrop>
  <Company/>
  <LinksUpToDate>false</LinksUpToDate>
  <CharactersWithSpaces>29349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2023-11-21T03:26:00Z</dcterms:created>
  <dcterms:modified xsi:type="dcterms:W3CDTF">2023-11-21T03:26:00Z</dcterms:modified>
</cp:coreProperties>
</file>