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85" w:history="1">
        <w:r>
          <w:rPr>
            <w:rFonts w:ascii="仿宋" w:eastAsia="仿宋" w:hAnsi="仿宋" w:cs="仿宋" w:hint="eastAsia"/>
            <w:lang w:eastAsia="zh-CN"/>
          </w:rPr>
          <w:t>概论</w:t>
        </w:r>
        <w:r>
          <w:tab/>
        </w:r>
        <w:r>
          <w:fldChar w:fldCharType="begin"/>
        </w:r>
        <w:r>
          <w:instrText xml:space="preserve"> PAGEREF _Toc8785 \h </w:instrText>
        </w:r>
        <w:r>
          <w:fldChar w:fldCharType="separate"/>
        </w:r>
        <w:r>
          <w:t>3</w:t>
        </w:r>
        <w:r>
          <w:fldChar w:fldCharType="end"/>
        </w:r>
      </w:hyperlink>
    </w:p>
    <w:p>
      <w:pPr>
        <w:pStyle w:val="TOC1"/>
        <w:tabs>
          <w:tab w:val="right" w:leader="dot" w:pos="8306"/>
        </w:tabs>
      </w:pPr>
      <w:hyperlink w:anchor="_Toc12077" w:history="1">
        <w:r>
          <w:rPr>
            <w:rFonts w:ascii="仿宋" w:eastAsia="仿宋" w:hAnsi="仿宋" w:cs="仿宋" w:hint="eastAsia"/>
            <w:lang w:eastAsia="zh-CN"/>
          </w:rPr>
          <w:t>一、项目选址研究</w:t>
        </w:r>
        <w:r>
          <w:tab/>
        </w:r>
        <w:r>
          <w:fldChar w:fldCharType="begin"/>
        </w:r>
        <w:r>
          <w:instrText xml:space="preserve"> PAGEREF _Toc12077 \h </w:instrText>
        </w:r>
        <w:r>
          <w:fldChar w:fldCharType="separate"/>
        </w:r>
        <w:r>
          <w:t>3</w:t>
        </w:r>
        <w:r>
          <w:fldChar w:fldCharType="end"/>
        </w:r>
      </w:hyperlink>
    </w:p>
    <w:p>
      <w:pPr>
        <w:pStyle w:val="TOC2"/>
        <w:tabs>
          <w:tab w:val="right" w:leader="dot" w:pos="8306"/>
        </w:tabs>
      </w:pPr>
      <w:hyperlink w:anchor="_Toc26862" w:history="1">
        <w:r>
          <w:rPr>
            <w:rFonts w:ascii="仿宋" w:eastAsia="仿宋" w:hAnsi="仿宋" w:cs="仿宋" w:hint="eastAsia"/>
            <w:lang w:eastAsia="zh-CN"/>
          </w:rPr>
          <w:t>(一)、项目选址原则</w:t>
        </w:r>
        <w:r>
          <w:tab/>
        </w:r>
        <w:r>
          <w:fldChar w:fldCharType="begin"/>
        </w:r>
        <w:r>
          <w:instrText xml:space="preserve"> PAGEREF _Toc26862 \h </w:instrText>
        </w:r>
        <w:r>
          <w:fldChar w:fldCharType="separate"/>
        </w:r>
        <w:r>
          <w:t>3</w:t>
        </w:r>
        <w:r>
          <w:fldChar w:fldCharType="end"/>
        </w:r>
      </w:hyperlink>
    </w:p>
    <w:p>
      <w:pPr>
        <w:pStyle w:val="TOC2"/>
        <w:tabs>
          <w:tab w:val="right" w:leader="dot" w:pos="8306"/>
        </w:tabs>
      </w:pPr>
      <w:hyperlink w:anchor="_Toc23967" w:history="1">
        <w:r>
          <w:rPr>
            <w:rFonts w:ascii="仿宋" w:eastAsia="仿宋" w:hAnsi="仿宋" w:cs="仿宋" w:hint="eastAsia"/>
            <w:lang w:eastAsia="zh-CN"/>
          </w:rPr>
          <w:t>(二)、项目选址</w:t>
        </w:r>
        <w:r>
          <w:tab/>
        </w:r>
        <w:r>
          <w:fldChar w:fldCharType="begin"/>
        </w:r>
        <w:r>
          <w:instrText xml:space="preserve"> PAGEREF _Toc23967 \h </w:instrText>
        </w:r>
        <w:r>
          <w:fldChar w:fldCharType="separate"/>
        </w:r>
        <w:r>
          <w:t>6</w:t>
        </w:r>
        <w:r>
          <w:fldChar w:fldCharType="end"/>
        </w:r>
      </w:hyperlink>
    </w:p>
    <w:p>
      <w:pPr>
        <w:pStyle w:val="TOC2"/>
        <w:tabs>
          <w:tab w:val="right" w:leader="dot" w:pos="8306"/>
        </w:tabs>
      </w:pPr>
      <w:hyperlink w:anchor="_Toc4319" w:history="1">
        <w:r>
          <w:rPr>
            <w:rFonts w:ascii="仿宋" w:eastAsia="仿宋" w:hAnsi="仿宋" w:cs="仿宋" w:hint="eastAsia"/>
            <w:lang w:eastAsia="zh-CN"/>
          </w:rPr>
          <w:t>(三)、建设条件分析</w:t>
        </w:r>
        <w:r>
          <w:tab/>
        </w:r>
        <w:r>
          <w:fldChar w:fldCharType="begin"/>
        </w:r>
        <w:r>
          <w:instrText xml:space="preserve"> PAGEREF _Toc4319 \h </w:instrText>
        </w:r>
        <w:r>
          <w:fldChar w:fldCharType="separate"/>
        </w:r>
        <w:r>
          <w:t>8</w:t>
        </w:r>
        <w:r>
          <w:fldChar w:fldCharType="end"/>
        </w:r>
      </w:hyperlink>
    </w:p>
    <w:p>
      <w:pPr>
        <w:pStyle w:val="TOC2"/>
        <w:tabs>
          <w:tab w:val="right" w:leader="dot" w:pos="8306"/>
        </w:tabs>
      </w:pPr>
      <w:hyperlink w:anchor="_Toc7571" w:history="1">
        <w:r>
          <w:rPr>
            <w:rFonts w:ascii="仿宋" w:eastAsia="仿宋" w:hAnsi="仿宋" w:cs="仿宋" w:hint="eastAsia"/>
            <w:lang w:eastAsia="zh-CN"/>
          </w:rPr>
          <w:t>(四)、用地控制指标</w:t>
        </w:r>
        <w:r>
          <w:tab/>
        </w:r>
        <w:r>
          <w:fldChar w:fldCharType="begin"/>
        </w:r>
        <w:r>
          <w:instrText xml:space="preserve"> PAGEREF _Toc7571 \h </w:instrText>
        </w:r>
        <w:r>
          <w:fldChar w:fldCharType="separate"/>
        </w:r>
        <w:r>
          <w:t>10</w:t>
        </w:r>
        <w:r>
          <w:fldChar w:fldCharType="end"/>
        </w:r>
      </w:hyperlink>
    </w:p>
    <w:p>
      <w:pPr>
        <w:pStyle w:val="TOC2"/>
        <w:tabs>
          <w:tab w:val="right" w:leader="dot" w:pos="8306"/>
        </w:tabs>
      </w:pPr>
      <w:hyperlink w:anchor="_Toc13515" w:history="1">
        <w:r>
          <w:rPr>
            <w:rFonts w:ascii="仿宋" w:eastAsia="仿宋" w:hAnsi="仿宋" w:cs="仿宋" w:hint="eastAsia"/>
            <w:lang w:eastAsia="zh-CN"/>
          </w:rPr>
          <w:t>(五)、地总体要求</w:t>
        </w:r>
        <w:r>
          <w:tab/>
        </w:r>
        <w:r>
          <w:fldChar w:fldCharType="begin"/>
        </w:r>
        <w:r>
          <w:instrText xml:space="preserve"> PAGEREF _Toc13515 \h </w:instrText>
        </w:r>
        <w:r>
          <w:fldChar w:fldCharType="separate"/>
        </w:r>
        <w:r>
          <w:t>11</w:t>
        </w:r>
        <w:r>
          <w:fldChar w:fldCharType="end"/>
        </w:r>
      </w:hyperlink>
    </w:p>
    <w:p>
      <w:pPr>
        <w:pStyle w:val="TOC2"/>
        <w:tabs>
          <w:tab w:val="right" w:leader="dot" w:pos="8306"/>
        </w:tabs>
      </w:pPr>
      <w:hyperlink w:anchor="_Toc25881" w:history="1">
        <w:r>
          <w:rPr>
            <w:rFonts w:ascii="仿宋" w:eastAsia="仿宋" w:hAnsi="仿宋" w:cs="仿宋" w:hint="eastAsia"/>
            <w:lang w:eastAsia="zh-CN"/>
          </w:rPr>
          <w:t>(六)、节约用地措施</w:t>
        </w:r>
        <w:r>
          <w:tab/>
        </w:r>
        <w:r>
          <w:fldChar w:fldCharType="begin"/>
        </w:r>
        <w:r>
          <w:instrText xml:space="preserve"> PAGEREF _Toc25881 \h </w:instrText>
        </w:r>
        <w:r>
          <w:fldChar w:fldCharType="separate"/>
        </w:r>
        <w:r>
          <w:t>12</w:t>
        </w:r>
        <w:r>
          <w:fldChar w:fldCharType="end"/>
        </w:r>
      </w:hyperlink>
    </w:p>
    <w:p>
      <w:pPr>
        <w:pStyle w:val="TOC2"/>
        <w:tabs>
          <w:tab w:val="right" w:leader="dot" w:pos="8306"/>
        </w:tabs>
      </w:pPr>
      <w:hyperlink w:anchor="_Toc10360" w:history="1">
        <w:r>
          <w:rPr>
            <w:rFonts w:ascii="仿宋" w:eastAsia="仿宋" w:hAnsi="仿宋" w:cs="仿宋" w:hint="eastAsia"/>
            <w:lang w:eastAsia="zh-CN"/>
          </w:rPr>
          <w:t>(七)、选址综合评价</w:t>
        </w:r>
        <w:r>
          <w:tab/>
        </w:r>
        <w:r>
          <w:fldChar w:fldCharType="begin"/>
        </w:r>
        <w:r>
          <w:instrText xml:space="preserve"> PAGEREF _Toc10360 \h </w:instrText>
        </w:r>
        <w:r>
          <w:fldChar w:fldCharType="separate"/>
        </w:r>
        <w:r>
          <w:t>14</w:t>
        </w:r>
        <w:r>
          <w:fldChar w:fldCharType="end"/>
        </w:r>
      </w:hyperlink>
    </w:p>
    <w:p>
      <w:pPr>
        <w:pStyle w:val="TOC1"/>
        <w:tabs>
          <w:tab w:val="right" w:leader="dot" w:pos="8306"/>
        </w:tabs>
      </w:pPr>
      <w:hyperlink w:anchor="_Toc32498" w:history="1">
        <w:r>
          <w:rPr>
            <w:rFonts w:ascii="仿宋" w:eastAsia="仿宋" w:hAnsi="仿宋" w:cs="仿宋" w:hint="eastAsia"/>
            <w:lang w:eastAsia="zh-CN"/>
          </w:rPr>
          <w:t>二、苯甲醇项目概论</w:t>
        </w:r>
        <w:r>
          <w:tab/>
        </w:r>
        <w:r>
          <w:fldChar w:fldCharType="begin"/>
        </w:r>
        <w:r>
          <w:instrText xml:space="preserve"> PAGEREF _Toc32498 \h </w:instrText>
        </w:r>
        <w:r>
          <w:fldChar w:fldCharType="separate"/>
        </w:r>
        <w:r>
          <w:t>15</w:t>
        </w:r>
        <w:r>
          <w:fldChar w:fldCharType="end"/>
        </w:r>
      </w:hyperlink>
    </w:p>
    <w:p>
      <w:pPr>
        <w:pStyle w:val="TOC2"/>
        <w:tabs>
          <w:tab w:val="right" w:leader="dot" w:pos="8306"/>
        </w:tabs>
      </w:pPr>
      <w:hyperlink w:anchor="_Toc371" w:history="1">
        <w:r>
          <w:rPr>
            <w:rFonts w:ascii="仿宋" w:eastAsia="仿宋" w:hAnsi="仿宋" w:cs="仿宋" w:hint="eastAsia"/>
            <w:lang w:eastAsia="zh-CN"/>
          </w:rPr>
          <w:t>(一)、项目申报单位概况</w:t>
        </w:r>
        <w:r>
          <w:tab/>
        </w:r>
        <w:r>
          <w:fldChar w:fldCharType="begin"/>
        </w:r>
        <w:r>
          <w:instrText xml:space="preserve"> PAGEREF _Toc371 \h </w:instrText>
        </w:r>
        <w:r>
          <w:fldChar w:fldCharType="separate"/>
        </w:r>
        <w:r>
          <w:t>15</w:t>
        </w:r>
        <w:r>
          <w:fldChar w:fldCharType="end"/>
        </w:r>
      </w:hyperlink>
    </w:p>
    <w:p>
      <w:pPr>
        <w:pStyle w:val="TOC2"/>
        <w:tabs>
          <w:tab w:val="right" w:leader="dot" w:pos="8306"/>
        </w:tabs>
      </w:pPr>
      <w:hyperlink w:anchor="_Toc28950" w:history="1">
        <w:r>
          <w:rPr>
            <w:rFonts w:ascii="仿宋" w:eastAsia="仿宋" w:hAnsi="仿宋" w:cs="仿宋" w:hint="eastAsia"/>
            <w:lang w:eastAsia="zh-CN"/>
          </w:rPr>
          <w:t>(二)、项目概况</w:t>
        </w:r>
        <w:r>
          <w:tab/>
        </w:r>
        <w:r>
          <w:fldChar w:fldCharType="begin"/>
        </w:r>
        <w:r>
          <w:instrText xml:space="preserve"> PAGEREF _Toc28950 \h </w:instrText>
        </w:r>
        <w:r>
          <w:fldChar w:fldCharType="separate"/>
        </w:r>
        <w:r>
          <w:t>16</w:t>
        </w:r>
        <w:r>
          <w:fldChar w:fldCharType="end"/>
        </w:r>
      </w:hyperlink>
    </w:p>
    <w:p>
      <w:pPr>
        <w:pStyle w:val="TOC1"/>
        <w:tabs>
          <w:tab w:val="right" w:leader="dot" w:pos="8306"/>
        </w:tabs>
      </w:pPr>
      <w:hyperlink w:anchor="_Toc25064" w:history="1">
        <w:r>
          <w:rPr>
            <w:rFonts w:ascii="仿宋" w:eastAsia="仿宋" w:hAnsi="仿宋" w:cs="仿宋" w:hint="eastAsia"/>
            <w:lang w:eastAsia="zh-CN"/>
          </w:rPr>
          <w:t>三、项目监理与质量保证</w:t>
        </w:r>
        <w:r>
          <w:tab/>
        </w:r>
        <w:r>
          <w:fldChar w:fldCharType="begin"/>
        </w:r>
        <w:r>
          <w:instrText xml:space="preserve"> PAGEREF _Toc25064 \h </w:instrText>
        </w:r>
        <w:r>
          <w:fldChar w:fldCharType="separate"/>
        </w:r>
        <w:r>
          <w:t>19</w:t>
        </w:r>
        <w:r>
          <w:fldChar w:fldCharType="end"/>
        </w:r>
      </w:hyperlink>
    </w:p>
    <w:p>
      <w:pPr>
        <w:pStyle w:val="TOC2"/>
        <w:tabs>
          <w:tab w:val="right" w:leader="dot" w:pos="8306"/>
        </w:tabs>
      </w:pPr>
      <w:hyperlink w:anchor="_Toc8374" w:history="1">
        <w:r>
          <w:rPr>
            <w:rFonts w:ascii="仿宋" w:eastAsia="仿宋" w:hAnsi="仿宋" w:cs="仿宋" w:hint="eastAsia"/>
            <w:lang w:eastAsia="zh-CN"/>
          </w:rPr>
          <w:t>(一)、监理体系构建</w:t>
        </w:r>
        <w:r>
          <w:tab/>
        </w:r>
        <w:r>
          <w:fldChar w:fldCharType="begin"/>
        </w:r>
        <w:r>
          <w:instrText xml:space="preserve"> PAGEREF _Toc8374 \h </w:instrText>
        </w:r>
        <w:r>
          <w:fldChar w:fldCharType="separate"/>
        </w:r>
        <w:r>
          <w:t>19</w:t>
        </w:r>
        <w:r>
          <w:fldChar w:fldCharType="end"/>
        </w:r>
      </w:hyperlink>
    </w:p>
    <w:p>
      <w:pPr>
        <w:pStyle w:val="TOC2"/>
        <w:tabs>
          <w:tab w:val="right" w:leader="dot" w:pos="8306"/>
        </w:tabs>
      </w:pPr>
      <w:hyperlink w:anchor="_Toc32559" w:history="1">
        <w:r>
          <w:rPr>
            <w:rFonts w:ascii="仿宋" w:eastAsia="仿宋" w:hAnsi="仿宋" w:cs="仿宋" w:hint="eastAsia"/>
            <w:lang w:eastAsia="zh-CN"/>
          </w:rPr>
          <w:t>(二)、质量保证体系实施</w:t>
        </w:r>
        <w:r>
          <w:tab/>
        </w:r>
        <w:r>
          <w:fldChar w:fldCharType="begin"/>
        </w:r>
        <w:r>
          <w:instrText xml:space="preserve"> PAGEREF _Toc32559 \h </w:instrText>
        </w:r>
        <w:r>
          <w:fldChar w:fldCharType="separate"/>
        </w:r>
        <w:r>
          <w:t>19</w:t>
        </w:r>
        <w:r>
          <w:fldChar w:fldCharType="end"/>
        </w:r>
      </w:hyperlink>
    </w:p>
    <w:p>
      <w:pPr>
        <w:pStyle w:val="TOC2"/>
        <w:tabs>
          <w:tab w:val="right" w:leader="dot" w:pos="8306"/>
        </w:tabs>
      </w:pPr>
      <w:hyperlink w:anchor="_Toc26376" w:history="1">
        <w:r>
          <w:rPr>
            <w:rFonts w:ascii="仿宋" w:eastAsia="仿宋" w:hAnsi="仿宋" w:cs="仿宋" w:hint="eastAsia"/>
            <w:lang w:eastAsia="zh-CN"/>
          </w:rPr>
          <w:t>(三)、监理与质量控制流程</w:t>
        </w:r>
        <w:r>
          <w:tab/>
        </w:r>
        <w:r>
          <w:fldChar w:fldCharType="begin"/>
        </w:r>
        <w:r>
          <w:instrText xml:space="preserve"> PAGEREF _Toc26376 \h </w:instrText>
        </w:r>
        <w:r>
          <w:fldChar w:fldCharType="separate"/>
        </w:r>
        <w:r>
          <w:t>20</w:t>
        </w:r>
        <w:r>
          <w:fldChar w:fldCharType="end"/>
        </w:r>
      </w:hyperlink>
    </w:p>
    <w:p>
      <w:pPr>
        <w:pStyle w:val="TOC1"/>
        <w:tabs>
          <w:tab w:val="right" w:leader="dot" w:pos="8306"/>
        </w:tabs>
      </w:pPr>
      <w:hyperlink w:anchor="_Toc27105" w:history="1">
        <w:r>
          <w:rPr>
            <w:rFonts w:ascii="仿宋" w:eastAsia="仿宋" w:hAnsi="仿宋" w:cs="仿宋" w:hint="eastAsia"/>
            <w:lang w:eastAsia="zh-CN"/>
          </w:rPr>
          <w:t>四、社会影响分析</w:t>
        </w:r>
        <w:r>
          <w:tab/>
        </w:r>
        <w:r>
          <w:fldChar w:fldCharType="begin"/>
        </w:r>
        <w:r>
          <w:instrText xml:space="preserve"> PAGEREF _Toc27105 \h </w:instrText>
        </w:r>
        <w:r>
          <w:fldChar w:fldCharType="separate"/>
        </w:r>
        <w:r>
          <w:t>21</w:t>
        </w:r>
        <w:r>
          <w:fldChar w:fldCharType="end"/>
        </w:r>
      </w:hyperlink>
    </w:p>
    <w:p>
      <w:pPr>
        <w:pStyle w:val="TOC2"/>
        <w:tabs>
          <w:tab w:val="right" w:leader="dot" w:pos="8306"/>
        </w:tabs>
      </w:pPr>
      <w:hyperlink w:anchor="_Toc9621" w:history="1">
        <w:r>
          <w:rPr>
            <w:rFonts w:ascii="仿宋" w:eastAsia="仿宋" w:hAnsi="仿宋" w:cs="仿宋" w:hint="eastAsia"/>
            <w:lang w:eastAsia="zh-CN"/>
          </w:rPr>
          <w:t>(一)、社会影响效果分析</w:t>
        </w:r>
        <w:r>
          <w:tab/>
        </w:r>
        <w:r>
          <w:fldChar w:fldCharType="begin"/>
        </w:r>
        <w:r>
          <w:instrText xml:space="preserve"> PAGEREF _Toc9621 \h </w:instrText>
        </w:r>
        <w:r>
          <w:fldChar w:fldCharType="separate"/>
        </w:r>
        <w:r>
          <w:t>21</w:t>
        </w:r>
        <w:r>
          <w:fldChar w:fldCharType="end"/>
        </w:r>
      </w:hyperlink>
    </w:p>
    <w:p>
      <w:pPr>
        <w:pStyle w:val="TOC2"/>
        <w:tabs>
          <w:tab w:val="right" w:leader="dot" w:pos="8306"/>
        </w:tabs>
      </w:pPr>
      <w:hyperlink w:anchor="_Toc2929" w:history="1">
        <w:r>
          <w:rPr>
            <w:rFonts w:ascii="仿宋" w:eastAsia="仿宋" w:hAnsi="仿宋" w:cs="仿宋" w:hint="eastAsia"/>
            <w:lang w:eastAsia="zh-CN"/>
          </w:rPr>
          <w:t>(二)、社会适应性分析</w:t>
        </w:r>
        <w:r>
          <w:tab/>
        </w:r>
        <w:r>
          <w:fldChar w:fldCharType="begin"/>
        </w:r>
        <w:r>
          <w:instrText xml:space="preserve"> PAGEREF _Toc2929 \h </w:instrText>
        </w:r>
        <w:r>
          <w:fldChar w:fldCharType="separate"/>
        </w:r>
        <w:r>
          <w:t>23</w:t>
        </w:r>
        <w:r>
          <w:fldChar w:fldCharType="end"/>
        </w:r>
      </w:hyperlink>
    </w:p>
    <w:p>
      <w:pPr>
        <w:pStyle w:val="TOC2"/>
        <w:tabs>
          <w:tab w:val="right" w:leader="dot" w:pos="8306"/>
        </w:tabs>
      </w:pPr>
      <w:hyperlink w:anchor="_Toc7655" w:history="1">
        <w:r>
          <w:rPr>
            <w:rFonts w:ascii="仿宋" w:eastAsia="仿宋" w:hAnsi="仿宋" w:cs="仿宋" w:hint="eastAsia"/>
            <w:lang w:eastAsia="zh-CN"/>
          </w:rPr>
          <w:t>(三)、社会风险及对策分析</w:t>
        </w:r>
        <w:r>
          <w:tab/>
        </w:r>
        <w:r>
          <w:fldChar w:fldCharType="begin"/>
        </w:r>
        <w:r>
          <w:instrText xml:space="preserve"> PAGEREF _Toc7655 \h </w:instrText>
        </w:r>
        <w:r>
          <w:fldChar w:fldCharType="separate"/>
        </w:r>
        <w:r>
          <w:t>24</w:t>
        </w:r>
        <w:r>
          <w:fldChar w:fldCharType="end"/>
        </w:r>
      </w:hyperlink>
    </w:p>
    <w:p>
      <w:pPr>
        <w:pStyle w:val="TOC1"/>
        <w:tabs>
          <w:tab w:val="right" w:leader="dot" w:pos="8306"/>
        </w:tabs>
      </w:pPr>
      <w:hyperlink w:anchor="_Toc11669" w:history="1">
        <w:r>
          <w:rPr>
            <w:rFonts w:ascii="仿宋" w:eastAsia="仿宋" w:hAnsi="仿宋" w:cs="仿宋" w:hint="eastAsia"/>
            <w:lang w:eastAsia="zh-CN"/>
          </w:rPr>
          <w:t>五、财务管理与成本控制</w:t>
        </w:r>
        <w:r>
          <w:tab/>
        </w:r>
        <w:r>
          <w:fldChar w:fldCharType="begin"/>
        </w:r>
        <w:r>
          <w:instrText xml:space="preserve"> PAGEREF _Toc11669 \h </w:instrText>
        </w:r>
        <w:r>
          <w:fldChar w:fldCharType="separate"/>
        </w:r>
        <w:r>
          <w:t>28</w:t>
        </w:r>
        <w:r>
          <w:fldChar w:fldCharType="end"/>
        </w:r>
      </w:hyperlink>
    </w:p>
    <w:p>
      <w:pPr>
        <w:pStyle w:val="TOC2"/>
        <w:tabs>
          <w:tab w:val="right" w:leader="dot" w:pos="8306"/>
        </w:tabs>
      </w:pPr>
      <w:hyperlink w:anchor="_Toc12236" w:history="1">
        <w:r>
          <w:rPr>
            <w:rFonts w:ascii="仿宋" w:eastAsia="仿宋" w:hAnsi="仿宋" w:cs="仿宋" w:hint="eastAsia"/>
            <w:lang w:eastAsia="zh-CN"/>
          </w:rPr>
          <w:t>(一)、财务管理体系建设</w:t>
        </w:r>
        <w:r>
          <w:tab/>
        </w:r>
        <w:r>
          <w:fldChar w:fldCharType="begin"/>
        </w:r>
        <w:r>
          <w:instrText xml:space="preserve"> PAGEREF _Toc12236 \h </w:instrText>
        </w:r>
        <w:r>
          <w:fldChar w:fldCharType="separate"/>
        </w:r>
        <w:r>
          <w:t>28</w:t>
        </w:r>
        <w:r>
          <w:fldChar w:fldCharType="end"/>
        </w:r>
      </w:hyperlink>
    </w:p>
    <w:p>
      <w:pPr>
        <w:pStyle w:val="TOC2"/>
        <w:tabs>
          <w:tab w:val="right" w:leader="dot" w:pos="8306"/>
        </w:tabs>
      </w:pPr>
      <w:hyperlink w:anchor="_Toc16909" w:history="1">
        <w:r>
          <w:rPr>
            <w:rFonts w:ascii="仿宋" w:eastAsia="仿宋" w:hAnsi="仿宋" w:cs="仿宋" w:hint="eastAsia"/>
            <w:lang w:eastAsia="zh-CN"/>
          </w:rPr>
          <w:t>(二)、成本控制措施</w:t>
        </w:r>
        <w:r>
          <w:tab/>
        </w:r>
        <w:r>
          <w:fldChar w:fldCharType="begin"/>
        </w:r>
        <w:r>
          <w:instrText xml:space="preserve"> PAGEREF _Toc16909 \h </w:instrText>
        </w:r>
        <w:r>
          <w:fldChar w:fldCharType="separate"/>
        </w:r>
        <w:r>
          <w:t>29</w:t>
        </w:r>
        <w:r>
          <w:fldChar w:fldCharType="end"/>
        </w:r>
      </w:hyperlink>
    </w:p>
    <w:p>
      <w:pPr>
        <w:pStyle w:val="TOC1"/>
        <w:tabs>
          <w:tab w:val="right" w:leader="dot" w:pos="8306"/>
        </w:tabs>
      </w:pPr>
      <w:hyperlink w:anchor="_Toc31371" w:history="1">
        <w:r>
          <w:rPr>
            <w:rFonts w:ascii="仿宋" w:eastAsia="仿宋" w:hAnsi="仿宋" w:cs="仿宋" w:hint="eastAsia"/>
            <w:lang w:eastAsia="zh-CN"/>
          </w:rPr>
          <w:t>六、背景、必要性分析</w:t>
        </w:r>
        <w:r>
          <w:tab/>
        </w:r>
        <w:r>
          <w:fldChar w:fldCharType="begin"/>
        </w:r>
        <w:r>
          <w:instrText xml:space="preserve"> PAGEREF _Toc31371 \h </w:instrText>
        </w:r>
        <w:r>
          <w:fldChar w:fldCharType="separate"/>
        </w:r>
        <w:r>
          <w:t>30</w:t>
        </w:r>
        <w:r>
          <w:fldChar w:fldCharType="end"/>
        </w:r>
      </w:hyperlink>
    </w:p>
    <w:p>
      <w:pPr>
        <w:pStyle w:val="TOC2"/>
        <w:tabs>
          <w:tab w:val="right" w:leader="dot" w:pos="8306"/>
        </w:tabs>
      </w:pPr>
      <w:hyperlink w:anchor="_Toc5508" w:history="1">
        <w:r>
          <w:rPr>
            <w:rFonts w:ascii="仿宋" w:eastAsia="仿宋" w:hAnsi="仿宋" w:cs="仿宋" w:hint="eastAsia"/>
            <w:lang w:eastAsia="zh-CN"/>
          </w:rPr>
          <w:t>(一)、项目建设背景</w:t>
        </w:r>
        <w:r>
          <w:tab/>
        </w:r>
        <w:r>
          <w:fldChar w:fldCharType="begin"/>
        </w:r>
        <w:r>
          <w:instrText xml:space="preserve"> PAGEREF _Toc5508 \h </w:instrText>
        </w:r>
        <w:r>
          <w:fldChar w:fldCharType="separate"/>
        </w:r>
        <w:r>
          <w:t>30</w:t>
        </w:r>
        <w:r>
          <w:fldChar w:fldCharType="end"/>
        </w:r>
      </w:hyperlink>
    </w:p>
    <w:p>
      <w:pPr>
        <w:pStyle w:val="TOC2"/>
        <w:tabs>
          <w:tab w:val="right" w:leader="dot" w:pos="8306"/>
        </w:tabs>
      </w:pPr>
      <w:hyperlink w:anchor="_Toc172" w:history="1">
        <w:r>
          <w:rPr>
            <w:rFonts w:ascii="仿宋" w:eastAsia="仿宋" w:hAnsi="仿宋" w:cs="仿宋" w:hint="eastAsia"/>
            <w:lang w:eastAsia="zh-CN"/>
          </w:rPr>
          <w:t>(二)、必要性分析</w:t>
        </w:r>
        <w:r>
          <w:tab/>
        </w:r>
        <w:r>
          <w:fldChar w:fldCharType="begin"/>
        </w:r>
        <w:r>
          <w:instrText xml:space="preserve"> PAGEREF _Toc172 \h </w:instrText>
        </w:r>
        <w:r>
          <w:fldChar w:fldCharType="separate"/>
        </w:r>
        <w:r>
          <w:t>31</w:t>
        </w:r>
        <w:r>
          <w:fldChar w:fldCharType="end"/>
        </w:r>
      </w:hyperlink>
    </w:p>
    <w:p>
      <w:pPr>
        <w:pStyle w:val="TOC2"/>
        <w:tabs>
          <w:tab w:val="right" w:leader="dot" w:pos="8306"/>
        </w:tabs>
      </w:pPr>
      <w:hyperlink w:anchor="_Toc11941" w:history="1">
        <w:r>
          <w:rPr>
            <w:rFonts w:ascii="仿宋" w:eastAsia="仿宋" w:hAnsi="仿宋" w:cs="仿宋" w:hint="eastAsia"/>
            <w:lang w:eastAsia="zh-CN"/>
          </w:rPr>
          <w:t>(三)、项目建设有利条件</w:t>
        </w:r>
        <w:r>
          <w:tab/>
        </w:r>
        <w:r>
          <w:fldChar w:fldCharType="begin"/>
        </w:r>
        <w:r>
          <w:instrText xml:space="preserve"> PAGEREF _Toc11941 \h </w:instrText>
        </w:r>
        <w:r>
          <w:fldChar w:fldCharType="separate"/>
        </w:r>
        <w:r>
          <w:t>33</w:t>
        </w:r>
        <w:r>
          <w:fldChar w:fldCharType="end"/>
        </w:r>
      </w:hyperlink>
    </w:p>
    <w:p>
      <w:pPr>
        <w:pStyle w:val="TOC1"/>
        <w:tabs>
          <w:tab w:val="right" w:leader="dot" w:pos="8306"/>
        </w:tabs>
      </w:pPr>
      <w:hyperlink w:anchor="_Toc11097" w:history="1">
        <w:r>
          <w:rPr>
            <w:rFonts w:ascii="仿宋" w:eastAsia="仿宋" w:hAnsi="仿宋" w:cs="仿宋" w:hint="eastAsia"/>
            <w:lang w:eastAsia="zh-CN"/>
          </w:rPr>
          <w:t>七、资金管理与财务规划</w:t>
        </w:r>
        <w:r>
          <w:tab/>
        </w:r>
        <w:r>
          <w:fldChar w:fldCharType="begin"/>
        </w:r>
        <w:r>
          <w:instrText xml:space="preserve"> PAGEREF _Toc11097 \h </w:instrText>
        </w:r>
        <w:r>
          <w:fldChar w:fldCharType="separate"/>
        </w:r>
        <w:r>
          <w:t>34</w:t>
        </w:r>
        <w:r>
          <w:fldChar w:fldCharType="end"/>
        </w:r>
      </w:hyperlink>
    </w:p>
    <w:p>
      <w:pPr>
        <w:pStyle w:val="TOC2"/>
        <w:tabs>
          <w:tab w:val="right" w:leader="dot" w:pos="8306"/>
        </w:tabs>
      </w:pPr>
      <w:hyperlink w:anchor="_Toc25235" w:history="1">
        <w:r>
          <w:rPr>
            <w:rFonts w:ascii="仿宋" w:eastAsia="仿宋" w:hAnsi="仿宋" w:cs="仿宋" w:hint="eastAsia"/>
            <w:lang w:eastAsia="zh-CN"/>
          </w:rPr>
          <w:t>(一)、项目资金来源与筹措</w:t>
        </w:r>
        <w:r>
          <w:tab/>
        </w:r>
        <w:r>
          <w:fldChar w:fldCharType="begin"/>
        </w:r>
        <w:r>
          <w:instrText xml:space="preserve"> PAGEREF _Toc25235 \h </w:instrText>
        </w:r>
        <w:r>
          <w:fldChar w:fldCharType="separate"/>
        </w:r>
        <w:r>
          <w:t>34</w:t>
        </w:r>
        <w:r>
          <w:fldChar w:fldCharType="end"/>
        </w:r>
      </w:hyperlink>
    </w:p>
    <w:p>
      <w:pPr>
        <w:pStyle w:val="TOC2"/>
        <w:tabs>
          <w:tab w:val="right" w:leader="dot" w:pos="8306"/>
        </w:tabs>
      </w:pPr>
      <w:hyperlink w:anchor="_Toc12630" w:history="1">
        <w:r>
          <w:rPr>
            <w:rFonts w:ascii="仿宋" w:eastAsia="仿宋" w:hAnsi="仿宋" w:cs="仿宋" w:hint="eastAsia"/>
            <w:lang w:eastAsia="zh-CN"/>
          </w:rPr>
          <w:t>(二)、资金使用与监管</w:t>
        </w:r>
        <w:r>
          <w:tab/>
        </w:r>
        <w:r>
          <w:fldChar w:fldCharType="begin"/>
        </w:r>
        <w:r>
          <w:instrText xml:space="preserve"> PAGEREF _Toc12630 \h </w:instrText>
        </w:r>
        <w:r>
          <w:fldChar w:fldCharType="separate"/>
        </w:r>
        <w:r>
          <w:t>36</w:t>
        </w:r>
        <w:r>
          <w:fldChar w:fldCharType="end"/>
        </w:r>
      </w:hyperlink>
    </w:p>
    <w:p>
      <w:pPr>
        <w:pStyle w:val="TOC2"/>
        <w:tabs>
          <w:tab w:val="right" w:leader="dot" w:pos="8306"/>
        </w:tabs>
      </w:pPr>
      <w:hyperlink w:anchor="_Toc12901" w:history="1">
        <w:r>
          <w:rPr>
            <w:rFonts w:ascii="仿宋" w:eastAsia="仿宋" w:hAnsi="仿宋" w:cs="仿宋" w:hint="eastAsia"/>
            <w:lang w:eastAsia="zh-CN"/>
          </w:rPr>
          <w:t>(三)、财务规划与预测</w:t>
        </w:r>
        <w:r>
          <w:tab/>
        </w:r>
        <w:r>
          <w:fldChar w:fldCharType="begin"/>
        </w:r>
        <w:r>
          <w:instrText xml:space="preserve"> PAGEREF _Toc12901 \h </w:instrText>
        </w:r>
        <w:r>
          <w:fldChar w:fldCharType="separate"/>
        </w:r>
        <w:r>
          <w:t>37</w:t>
        </w:r>
        <w:r>
          <w:fldChar w:fldCharType="end"/>
        </w:r>
      </w:hyperlink>
    </w:p>
    <w:p>
      <w:pPr>
        <w:pStyle w:val="TOC1"/>
        <w:tabs>
          <w:tab w:val="right" w:leader="dot" w:pos="8306"/>
        </w:tabs>
      </w:pPr>
      <w:hyperlink w:anchor="_Toc18209" w:history="1">
        <w:r>
          <w:rPr>
            <w:rFonts w:ascii="仿宋" w:eastAsia="仿宋" w:hAnsi="仿宋" w:cs="仿宋" w:hint="eastAsia"/>
            <w:lang w:eastAsia="zh-CN"/>
          </w:rPr>
          <w:t>八、土地利用与规划方案</w:t>
        </w:r>
        <w:r>
          <w:tab/>
        </w:r>
        <w:r>
          <w:fldChar w:fldCharType="begin"/>
        </w:r>
        <w:r>
          <w:instrText xml:space="preserve"> PAGEREF _Toc18209 \h </w:instrText>
        </w:r>
        <w:r>
          <w:fldChar w:fldCharType="separate"/>
        </w:r>
        <w:r>
          <w:t>38</w:t>
        </w:r>
        <w:r>
          <w:fldChar w:fldCharType="end"/>
        </w:r>
      </w:hyperlink>
    </w:p>
    <w:p>
      <w:pPr>
        <w:pStyle w:val="TOC2"/>
        <w:tabs>
          <w:tab w:val="right" w:leader="dot" w:pos="8306"/>
        </w:tabs>
      </w:pPr>
      <w:hyperlink w:anchor="_Toc24927" w:history="1">
        <w:r>
          <w:rPr>
            <w:rFonts w:ascii="仿宋" w:eastAsia="仿宋" w:hAnsi="仿宋" w:cs="仿宋" w:hint="eastAsia"/>
            <w:lang w:eastAsia="zh-CN"/>
          </w:rPr>
          <w:t>(一)、项目用地情况分析</w:t>
        </w:r>
        <w:r>
          <w:tab/>
        </w:r>
        <w:r>
          <w:fldChar w:fldCharType="begin"/>
        </w:r>
        <w:r>
          <w:instrText xml:space="preserve"> PAGEREF _Toc24927 \h </w:instrText>
        </w:r>
        <w:r>
          <w:fldChar w:fldCharType="separate"/>
        </w:r>
        <w:r>
          <w:t>38</w:t>
        </w:r>
        <w:r>
          <w:fldChar w:fldCharType="end"/>
        </w:r>
      </w:hyperlink>
    </w:p>
    <w:p>
      <w:pPr>
        <w:pStyle w:val="TOC2"/>
        <w:tabs>
          <w:tab w:val="right" w:leader="dot" w:pos="8306"/>
        </w:tabs>
      </w:pPr>
      <w:hyperlink w:anchor="_Toc26819" w:history="1">
        <w:r>
          <w:rPr>
            <w:rFonts w:ascii="仿宋" w:eastAsia="仿宋" w:hAnsi="仿宋" w:cs="仿宋" w:hint="eastAsia"/>
            <w:lang w:eastAsia="zh-CN"/>
          </w:rPr>
          <w:t>(二)、土地利用规划方案</w:t>
        </w:r>
        <w:r>
          <w:tab/>
        </w:r>
        <w:r>
          <w:fldChar w:fldCharType="begin"/>
        </w:r>
        <w:r>
          <w:instrText xml:space="preserve"> PAGEREF _Toc26819 \h </w:instrText>
        </w:r>
        <w:r>
          <w:fldChar w:fldCharType="separate"/>
        </w:r>
        <w:r>
          <w:t>39</w:t>
        </w:r>
        <w:r>
          <w:fldChar w:fldCharType="end"/>
        </w:r>
      </w:hyperlink>
    </w:p>
    <w:p>
      <w:pPr>
        <w:pStyle w:val="TOC1"/>
        <w:tabs>
          <w:tab w:val="right" w:leader="dot" w:pos="8306"/>
        </w:tabs>
      </w:pPr>
      <w:hyperlink w:anchor="_Toc29169" w:history="1">
        <w:r>
          <w:rPr>
            <w:rFonts w:ascii="仿宋" w:eastAsia="仿宋" w:hAnsi="仿宋" w:cs="仿宋" w:hint="eastAsia"/>
            <w:lang w:eastAsia="zh-CN"/>
          </w:rPr>
          <w:t>九、环境保护与绿色发展</w:t>
        </w:r>
        <w:r>
          <w:tab/>
        </w:r>
        <w:r>
          <w:fldChar w:fldCharType="begin"/>
        </w:r>
        <w:r>
          <w:instrText xml:space="preserve"> PAGEREF _Toc29169 \h </w:instrText>
        </w:r>
        <w:r>
          <w:fldChar w:fldCharType="separate"/>
        </w:r>
        <w:r>
          <w:t>40</w:t>
        </w:r>
        <w:r>
          <w:fldChar w:fldCharType="end"/>
        </w:r>
      </w:hyperlink>
    </w:p>
    <w:p>
      <w:pPr>
        <w:pStyle w:val="TOC2"/>
        <w:tabs>
          <w:tab w:val="right" w:leader="dot" w:pos="8306"/>
        </w:tabs>
      </w:pPr>
      <w:hyperlink w:anchor="_Toc21319" w:history="1">
        <w:r>
          <w:rPr>
            <w:rFonts w:ascii="仿宋" w:eastAsia="仿宋" w:hAnsi="仿宋" w:cs="仿宋" w:hint="eastAsia"/>
            <w:lang w:eastAsia="zh-CN"/>
          </w:rPr>
          <w:t>(一)、环境保护措施</w:t>
        </w:r>
        <w:r>
          <w:tab/>
        </w:r>
        <w:r>
          <w:fldChar w:fldCharType="begin"/>
        </w:r>
        <w:r>
          <w:instrText xml:space="preserve"> PAGEREF _Toc21319 \h </w:instrText>
        </w:r>
        <w:r>
          <w:fldChar w:fldCharType="separate"/>
        </w:r>
        <w:r>
          <w:t>40</w:t>
        </w:r>
        <w:r>
          <w:fldChar w:fldCharType="end"/>
        </w:r>
      </w:hyperlink>
    </w:p>
    <w:p>
      <w:pPr>
        <w:pStyle w:val="TOC2"/>
        <w:tabs>
          <w:tab w:val="right" w:leader="dot" w:pos="8306"/>
        </w:tabs>
      </w:pPr>
      <w:hyperlink w:anchor="_Toc26576" w:history="1">
        <w:r>
          <w:rPr>
            <w:rFonts w:ascii="仿宋" w:eastAsia="仿宋" w:hAnsi="仿宋" w:cs="仿宋" w:hint="eastAsia"/>
            <w:lang w:eastAsia="zh-CN"/>
          </w:rPr>
          <w:t>(二)、绿色发展与可持续发展策略</w:t>
        </w:r>
        <w:r>
          <w:tab/>
        </w:r>
        <w:r>
          <w:fldChar w:fldCharType="begin"/>
        </w:r>
        <w:r>
          <w:instrText xml:space="preserve"> PAGEREF _Toc26576 \h </w:instrText>
        </w:r>
        <w:r>
          <w:fldChar w:fldCharType="separate"/>
        </w:r>
        <w:r>
          <w:t>42</w:t>
        </w:r>
        <w:r>
          <w:fldChar w:fldCharType="end"/>
        </w:r>
      </w:hyperlink>
    </w:p>
    <w:p>
      <w:pPr>
        <w:pStyle w:val="TOC1"/>
        <w:tabs>
          <w:tab w:val="right" w:leader="dot" w:pos="8306"/>
        </w:tabs>
      </w:pPr>
      <w:hyperlink w:anchor="_Toc13063" w:history="1">
        <w:r>
          <w:rPr>
            <w:rFonts w:ascii="仿宋" w:eastAsia="仿宋" w:hAnsi="仿宋" w:cs="仿宋" w:hint="eastAsia"/>
            <w:lang w:eastAsia="zh-CN"/>
          </w:rPr>
          <w:t>十、环境保护与治理方案</w:t>
        </w:r>
        <w:r>
          <w:tab/>
        </w:r>
        <w:r>
          <w:fldChar w:fldCharType="begin"/>
        </w:r>
        <w:r>
          <w:instrText xml:space="preserve"> PAGEREF _Toc13063 \h </w:instrText>
        </w:r>
        <w:r>
          <w:fldChar w:fldCharType="separate"/>
        </w:r>
        <w:r>
          <w:t>43</w:t>
        </w:r>
        <w:r>
          <w:fldChar w:fldCharType="end"/>
        </w:r>
      </w:hyperlink>
    </w:p>
    <w:p>
      <w:pPr>
        <w:pStyle w:val="TOC2"/>
        <w:tabs>
          <w:tab w:val="right" w:leader="dot" w:pos="8306"/>
        </w:tabs>
      </w:pPr>
      <w:hyperlink w:anchor="_Toc24476" w:history="1">
        <w:r>
          <w:rPr>
            <w:rFonts w:ascii="仿宋" w:eastAsia="仿宋" w:hAnsi="仿宋" w:cs="仿宋" w:hint="eastAsia"/>
            <w:lang w:eastAsia="zh-CN"/>
          </w:rPr>
          <w:t>(一)、项目环境影响评估</w:t>
        </w:r>
        <w:r>
          <w:tab/>
        </w:r>
        <w:r>
          <w:fldChar w:fldCharType="begin"/>
        </w:r>
        <w:r>
          <w:instrText xml:space="preserve"> PAGEREF _Toc24476 \h </w:instrText>
        </w:r>
        <w:r>
          <w:fldChar w:fldCharType="separate"/>
        </w:r>
        <w:r>
          <w:t>43</w:t>
        </w:r>
        <w:r>
          <w:fldChar w:fldCharType="end"/>
        </w:r>
      </w:hyperlink>
    </w:p>
    <w:p>
      <w:pPr>
        <w:pStyle w:val="TOC2"/>
        <w:tabs>
          <w:tab w:val="right" w:leader="dot" w:pos="8306"/>
        </w:tabs>
      </w:pPr>
      <w:hyperlink w:anchor="_Toc29985" w:history="1">
        <w:r>
          <w:rPr>
            <w:rFonts w:ascii="仿宋" w:eastAsia="仿宋" w:hAnsi="仿宋" w:cs="仿宋" w:hint="eastAsia"/>
            <w:lang w:eastAsia="zh-CN"/>
          </w:rPr>
          <w:t>(二)、环境保护措施与治理方案</w:t>
        </w:r>
        <w:r>
          <w:tab/>
        </w:r>
        <w:r>
          <w:fldChar w:fldCharType="begin"/>
        </w:r>
        <w:r>
          <w:instrText xml:space="preserve"> PAGEREF _Toc29985 \h </w:instrText>
        </w:r>
        <w:r>
          <w:fldChar w:fldCharType="separate"/>
        </w:r>
        <w:r>
          <w:t>44</w:t>
        </w:r>
        <w:r>
          <w:fldChar w:fldCharType="end"/>
        </w:r>
      </w:hyperlink>
    </w:p>
    <w:p>
      <w:pPr>
        <w:pStyle w:val="TOC1"/>
        <w:tabs>
          <w:tab w:val="right" w:leader="dot" w:pos="8306"/>
        </w:tabs>
      </w:pPr>
      <w:hyperlink w:anchor="_Toc20721" w:history="1">
        <w:r>
          <w:rPr>
            <w:rFonts w:ascii="仿宋" w:eastAsia="仿宋" w:hAnsi="仿宋" w:cs="仿宋" w:hint="eastAsia"/>
            <w:lang w:eastAsia="zh-CN"/>
          </w:rPr>
          <w:t>十一、项目实施与管理方案</w:t>
        </w:r>
        <w:r>
          <w:tab/>
        </w:r>
        <w:r>
          <w:fldChar w:fldCharType="begin"/>
        </w:r>
        <w:r>
          <w:instrText xml:space="preserve"> PAGEREF _Toc20721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22" w:history="1">
        <w:r>
          <w:rPr>
            <w:rFonts w:ascii="仿宋" w:eastAsia="仿宋" w:hAnsi="仿宋" w:cs="仿宋" w:hint="eastAsia"/>
            <w:lang w:eastAsia="zh-CN"/>
          </w:rPr>
          <w:t>(一)、项目实施计划</w:t>
        </w:r>
        <w:r>
          <w:tab/>
        </w:r>
        <w:r>
          <w:fldChar w:fldCharType="begin"/>
        </w:r>
        <w:r>
          <w:instrText xml:space="preserve"> PAGEREF _Toc24022 \h </w:instrText>
        </w:r>
        <w:r>
          <w:fldChar w:fldCharType="separate"/>
        </w:r>
        <w:r>
          <w:t>44</w:t>
        </w:r>
        <w:r>
          <w:fldChar w:fldCharType="end"/>
        </w:r>
      </w:hyperlink>
    </w:p>
    <w:p>
      <w:pPr>
        <w:pStyle w:val="TOC2"/>
        <w:tabs>
          <w:tab w:val="right" w:leader="dot" w:pos="8306"/>
        </w:tabs>
      </w:pPr>
      <w:hyperlink w:anchor="_Toc13787" w:history="1">
        <w:r>
          <w:rPr>
            <w:rFonts w:ascii="仿宋" w:eastAsia="仿宋" w:hAnsi="仿宋" w:cs="仿宋" w:hint="eastAsia"/>
            <w:lang w:eastAsia="zh-CN"/>
          </w:rPr>
          <w:t>(二)、项目组织机构与职责</w:t>
        </w:r>
        <w:r>
          <w:tab/>
        </w:r>
        <w:r>
          <w:fldChar w:fldCharType="begin"/>
        </w:r>
        <w:r>
          <w:instrText xml:space="preserve"> PAGEREF _Toc13787 \h </w:instrText>
        </w:r>
        <w:r>
          <w:fldChar w:fldCharType="separate"/>
        </w:r>
        <w:r>
          <w:t>46</w:t>
        </w:r>
        <w:r>
          <w:fldChar w:fldCharType="end"/>
        </w:r>
      </w:hyperlink>
    </w:p>
    <w:p>
      <w:pPr>
        <w:pStyle w:val="TOC2"/>
        <w:tabs>
          <w:tab w:val="right" w:leader="dot" w:pos="8306"/>
        </w:tabs>
      </w:pPr>
      <w:hyperlink w:anchor="_Toc21153" w:history="1">
        <w:r>
          <w:rPr>
            <w:rFonts w:ascii="仿宋" w:eastAsia="仿宋" w:hAnsi="仿宋" w:cs="仿宋" w:hint="eastAsia"/>
            <w:lang w:eastAsia="zh-CN"/>
          </w:rPr>
          <w:t>(三)、项目管理与监控体系</w:t>
        </w:r>
        <w:r>
          <w:tab/>
        </w:r>
        <w:r>
          <w:fldChar w:fldCharType="begin"/>
        </w:r>
        <w:r>
          <w:instrText xml:space="preserve"> PAGEREF _Toc21153 \h </w:instrText>
        </w:r>
        <w:r>
          <w:fldChar w:fldCharType="separate"/>
        </w:r>
        <w:r>
          <w:t>48</w:t>
        </w:r>
        <w:r>
          <w:fldChar w:fldCharType="end"/>
        </w:r>
      </w:hyperlink>
    </w:p>
    <w:p>
      <w:pPr>
        <w:pStyle w:val="TOC1"/>
        <w:tabs>
          <w:tab w:val="right" w:leader="dot" w:pos="8306"/>
        </w:tabs>
      </w:pPr>
      <w:hyperlink w:anchor="_Toc27391" w:history="1">
        <w:r>
          <w:rPr>
            <w:rFonts w:ascii="仿宋" w:eastAsia="仿宋" w:hAnsi="仿宋" w:cs="仿宋" w:hint="eastAsia"/>
            <w:lang w:eastAsia="zh-CN"/>
          </w:rPr>
          <w:t>十二、项目质量与标准</w:t>
        </w:r>
        <w:r>
          <w:tab/>
        </w:r>
        <w:r>
          <w:fldChar w:fldCharType="begin"/>
        </w:r>
        <w:r>
          <w:instrText xml:space="preserve"> PAGEREF _Toc27391 \h </w:instrText>
        </w:r>
        <w:r>
          <w:fldChar w:fldCharType="separate"/>
        </w:r>
        <w:r>
          <w:t>50</w:t>
        </w:r>
        <w:r>
          <w:fldChar w:fldCharType="end"/>
        </w:r>
      </w:hyperlink>
    </w:p>
    <w:p>
      <w:pPr>
        <w:pStyle w:val="TOC2"/>
        <w:tabs>
          <w:tab w:val="right" w:leader="dot" w:pos="8306"/>
        </w:tabs>
      </w:pPr>
      <w:hyperlink w:anchor="_Toc32327" w:history="1">
        <w:r>
          <w:rPr>
            <w:rFonts w:ascii="仿宋" w:eastAsia="仿宋" w:hAnsi="仿宋" w:cs="仿宋" w:hint="eastAsia"/>
            <w:lang w:eastAsia="zh-CN"/>
          </w:rPr>
          <w:t>(一)、质量保障体系</w:t>
        </w:r>
        <w:r>
          <w:tab/>
        </w:r>
        <w:r>
          <w:fldChar w:fldCharType="begin"/>
        </w:r>
        <w:r>
          <w:instrText xml:space="preserve"> PAGEREF _Toc32327 \h </w:instrText>
        </w:r>
        <w:r>
          <w:fldChar w:fldCharType="separate"/>
        </w:r>
        <w:r>
          <w:t>50</w:t>
        </w:r>
        <w:r>
          <w:fldChar w:fldCharType="end"/>
        </w:r>
      </w:hyperlink>
    </w:p>
    <w:p>
      <w:pPr>
        <w:pStyle w:val="TOC2"/>
        <w:tabs>
          <w:tab w:val="right" w:leader="dot" w:pos="8306"/>
        </w:tabs>
      </w:pPr>
      <w:hyperlink w:anchor="_Toc30201" w:history="1">
        <w:r>
          <w:rPr>
            <w:rFonts w:ascii="仿宋" w:eastAsia="仿宋" w:hAnsi="仿宋" w:cs="仿宋" w:hint="eastAsia"/>
            <w:lang w:eastAsia="zh-CN"/>
          </w:rPr>
          <w:t>(二)、标准化作业流程</w:t>
        </w:r>
        <w:r>
          <w:tab/>
        </w:r>
        <w:r>
          <w:fldChar w:fldCharType="begin"/>
        </w:r>
        <w:r>
          <w:instrText xml:space="preserve"> PAGEREF _Toc30201 \h </w:instrText>
        </w:r>
        <w:r>
          <w:fldChar w:fldCharType="separate"/>
        </w:r>
        <w:r>
          <w:t>52</w:t>
        </w:r>
        <w:r>
          <w:fldChar w:fldCharType="end"/>
        </w:r>
      </w:hyperlink>
    </w:p>
    <w:p>
      <w:pPr>
        <w:pStyle w:val="TOC2"/>
        <w:tabs>
          <w:tab w:val="right" w:leader="dot" w:pos="8306"/>
        </w:tabs>
      </w:pPr>
      <w:hyperlink w:anchor="_Toc26164" w:history="1">
        <w:r>
          <w:rPr>
            <w:rFonts w:ascii="仿宋" w:eastAsia="仿宋" w:hAnsi="仿宋" w:cs="仿宋" w:hint="eastAsia"/>
            <w:lang w:eastAsia="zh-CN"/>
          </w:rPr>
          <w:t>(三)、质量监控与评估</w:t>
        </w:r>
        <w:r>
          <w:tab/>
        </w:r>
        <w:r>
          <w:fldChar w:fldCharType="begin"/>
        </w:r>
        <w:r>
          <w:instrText xml:space="preserve"> PAGEREF _Toc26164 \h </w:instrText>
        </w:r>
        <w:r>
          <w:fldChar w:fldCharType="separate"/>
        </w:r>
        <w:r>
          <w:t>53</w:t>
        </w:r>
        <w:r>
          <w:fldChar w:fldCharType="end"/>
        </w:r>
      </w:hyperlink>
    </w:p>
    <w:p>
      <w:pPr>
        <w:pStyle w:val="TOC2"/>
        <w:tabs>
          <w:tab w:val="right" w:leader="dot" w:pos="8306"/>
        </w:tabs>
      </w:pPr>
      <w:hyperlink w:anchor="_Toc3008" w:history="1">
        <w:r>
          <w:rPr>
            <w:rFonts w:ascii="仿宋" w:eastAsia="仿宋" w:hAnsi="仿宋" w:cs="仿宋" w:hint="eastAsia"/>
            <w:lang w:eastAsia="zh-CN"/>
          </w:rPr>
          <w:t>(四)、质量改进计划</w:t>
        </w:r>
        <w:r>
          <w:tab/>
        </w:r>
        <w:r>
          <w:fldChar w:fldCharType="begin"/>
        </w:r>
        <w:r>
          <w:instrText xml:space="preserve"> PAGEREF _Toc3008 \h </w:instrText>
        </w:r>
        <w:r>
          <w:fldChar w:fldCharType="separate"/>
        </w:r>
        <w:r>
          <w:t>54</w:t>
        </w:r>
        <w:r>
          <w:fldChar w:fldCharType="end"/>
        </w:r>
      </w:hyperlink>
    </w:p>
    <w:p>
      <w:pPr>
        <w:pStyle w:val="TOC1"/>
        <w:tabs>
          <w:tab w:val="right" w:leader="dot" w:pos="8306"/>
        </w:tabs>
      </w:pPr>
      <w:hyperlink w:anchor="_Toc984" w:history="1">
        <w:r>
          <w:rPr>
            <w:rFonts w:ascii="仿宋" w:eastAsia="仿宋" w:hAnsi="仿宋" w:cs="仿宋" w:hint="eastAsia"/>
            <w:lang w:eastAsia="zh-CN"/>
          </w:rPr>
          <w:t>十三、法律法规与政策遵循</w:t>
        </w:r>
        <w:r>
          <w:tab/>
        </w:r>
        <w:r>
          <w:fldChar w:fldCharType="begin"/>
        </w:r>
        <w:r>
          <w:instrText xml:space="preserve"> PAGEREF _Toc984 \h </w:instrText>
        </w:r>
        <w:r>
          <w:fldChar w:fldCharType="separate"/>
        </w:r>
        <w:r>
          <w:t>55</w:t>
        </w:r>
        <w:r>
          <w:fldChar w:fldCharType="end"/>
        </w:r>
      </w:hyperlink>
    </w:p>
    <w:p>
      <w:pPr>
        <w:pStyle w:val="TOC2"/>
        <w:tabs>
          <w:tab w:val="right" w:leader="dot" w:pos="8306"/>
        </w:tabs>
      </w:pPr>
      <w:hyperlink w:anchor="_Toc16140" w:history="1">
        <w:r>
          <w:rPr>
            <w:rFonts w:ascii="仿宋" w:eastAsia="仿宋" w:hAnsi="仿宋" w:cs="仿宋" w:hint="eastAsia"/>
            <w:lang w:eastAsia="zh-CN"/>
          </w:rPr>
          <w:t>(一)、法律法规遵守</w:t>
        </w:r>
        <w:r>
          <w:tab/>
        </w:r>
        <w:r>
          <w:fldChar w:fldCharType="begin"/>
        </w:r>
        <w:r>
          <w:instrText xml:space="preserve"> PAGEREF _Toc16140 \h </w:instrText>
        </w:r>
        <w:r>
          <w:fldChar w:fldCharType="separate"/>
        </w:r>
        <w:r>
          <w:t>55</w:t>
        </w:r>
        <w:r>
          <w:fldChar w:fldCharType="end"/>
        </w:r>
      </w:hyperlink>
    </w:p>
    <w:p>
      <w:pPr>
        <w:pStyle w:val="TOC2"/>
        <w:tabs>
          <w:tab w:val="right" w:leader="dot" w:pos="8306"/>
        </w:tabs>
      </w:pPr>
      <w:hyperlink w:anchor="_Toc18921" w:history="1">
        <w:r>
          <w:rPr>
            <w:rFonts w:ascii="仿宋" w:eastAsia="仿宋" w:hAnsi="仿宋" w:cs="仿宋" w:hint="eastAsia"/>
            <w:lang w:eastAsia="zh-CN"/>
          </w:rPr>
          <w:t>(二)、政策导向与利用</w:t>
        </w:r>
        <w:r>
          <w:tab/>
        </w:r>
        <w:r>
          <w:fldChar w:fldCharType="begin"/>
        </w:r>
        <w:r>
          <w:instrText xml:space="preserve"> PAGEREF _Toc18921 \h </w:instrText>
        </w:r>
        <w:r>
          <w:fldChar w:fldCharType="separate"/>
        </w:r>
        <w:r>
          <w:t>56</w:t>
        </w:r>
        <w:r>
          <w:fldChar w:fldCharType="end"/>
        </w:r>
      </w:hyperlink>
    </w:p>
    <w:p>
      <w:pPr>
        <w:pStyle w:val="TOC1"/>
        <w:tabs>
          <w:tab w:val="right" w:leader="dot" w:pos="8306"/>
        </w:tabs>
      </w:pPr>
      <w:hyperlink w:anchor="_Toc16149" w:history="1">
        <w:r>
          <w:rPr>
            <w:rFonts w:ascii="仿宋" w:eastAsia="仿宋" w:hAnsi="仿宋" w:cs="仿宋" w:hint="eastAsia"/>
            <w:lang w:eastAsia="zh-CN"/>
          </w:rPr>
          <w:t>十四、项目施工方案</w:t>
        </w:r>
        <w:r>
          <w:tab/>
        </w:r>
        <w:r>
          <w:fldChar w:fldCharType="begin"/>
        </w:r>
        <w:r>
          <w:instrText xml:space="preserve"> PAGEREF _Toc16149 \h </w:instrText>
        </w:r>
        <w:r>
          <w:fldChar w:fldCharType="separate"/>
        </w:r>
        <w:r>
          <w:t>57</w:t>
        </w:r>
        <w:r>
          <w:fldChar w:fldCharType="end"/>
        </w:r>
      </w:hyperlink>
    </w:p>
    <w:p>
      <w:pPr>
        <w:pStyle w:val="TOC2"/>
        <w:tabs>
          <w:tab w:val="right" w:leader="dot" w:pos="8306"/>
        </w:tabs>
      </w:pPr>
      <w:hyperlink w:anchor="_Toc31922" w:history="1">
        <w:r>
          <w:rPr>
            <w:rFonts w:ascii="仿宋" w:eastAsia="仿宋" w:hAnsi="仿宋" w:cs="仿宋" w:hint="eastAsia"/>
            <w:lang w:eastAsia="zh-CN"/>
          </w:rPr>
          <w:t>(一)、施工组织设计</w:t>
        </w:r>
        <w:r>
          <w:tab/>
        </w:r>
        <w:r>
          <w:fldChar w:fldCharType="begin"/>
        </w:r>
        <w:r>
          <w:instrText xml:space="preserve"> PAGEREF _Toc31922 \h </w:instrText>
        </w:r>
        <w:r>
          <w:fldChar w:fldCharType="separate"/>
        </w:r>
        <w:r>
          <w:t>57</w:t>
        </w:r>
        <w:r>
          <w:fldChar w:fldCharType="end"/>
        </w:r>
      </w:hyperlink>
    </w:p>
    <w:p>
      <w:pPr>
        <w:pStyle w:val="TOC2"/>
        <w:tabs>
          <w:tab w:val="right" w:leader="dot" w:pos="8306"/>
        </w:tabs>
      </w:pPr>
      <w:hyperlink w:anchor="_Toc4391" w:history="1">
        <w:r>
          <w:rPr>
            <w:rFonts w:ascii="仿宋" w:eastAsia="仿宋" w:hAnsi="仿宋" w:cs="仿宋" w:hint="eastAsia"/>
            <w:lang w:eastAsia="zh-CN"/>
          </w:rPr>
          <w:t>(二)、施工工艺与技术路线</w:t>
        </w:r>
        <w:r>
          <w:tab/>
        </w:r>
        <w:r>
          <w:fldChar w:fldCharType="begin"/>
        </w:r>
        <w:r>
          <w:instrText xml:space="preserve"> PAGEREF _Toc4391 \h </w:instrText>
        </w:r>
        <w:r>
          <w:fldChar w:fldCharType="separate"/>
        </w:r>
        <w:r>
          <w:t>59</w:t>
        </w:r>
        <w:r>
          <w:fldChar w:fldCharType="end"/>
        </w:r>
      </w:hyperlink>
    </w:p>
    <w:p>
      <w:pPr>
        <w:pStyle w:val="TOC2"/>
        <w:tabs>
          <w:tab w:val="right" w:leader="dot" w:pos="8306"/>
        </w:tabs>
      </w:pPr>
      <w:hyperlink w:anchor="_Toc15830" w:history="1">
        <w:r>
          <w:rPr>
            <w:rFonts w:ascii="仿宋" w:eastAsia="仿宋" w:hAnsi="仿宋" w:cs="仿宋" w:hint="eastAsia"/>
            <w:lang w:eastAsia="zh-CN"/>
          </w:rPr>
          <w:t>(三)、关键节点施工计划</w:t>
        </w:r>
        <w:r>
          <w:tab/>
        </w:r>
        <w:r>
          <w:fldChar w:fldCharType="begin"/>
        </w:r>
        <w:r>
          <w:instrText xml:space="preserve"> PAGEREF _Toc15830 \h </w:instrText>
        </w:r>
        <w:r>
          <w:fldChar w:fldCharType="separate"/>
        </w:r>
        <w:r>
          <w:t>60</w:t>
        </w:r>
        <w:r>
          <w:fldChar w:fldCharType="end"/>
        </w:r>
      </w:hyperlink>
    </w:p>
    <w:p>
      <w:pPr>
        <w:pStyle w:val="TOC2"/>
        <w:tabs>
          <w:tab w:val="right" w:leader="dot" w:pos="8306"/>
        </w:tabs>
      </w:pPr>
      <w:hyperlink w:anchor="_Toc17363" w:history="1">
        <w:r>
          <w:rPr>
            <w:rFonts w:ascii="仿宋" w:eastAsia="仿宋" w:hAnsi="仿宋" w:cs="仿宋" w:hint="eastAsia"/>
            <w:lang w:eastAsia="zh-CN"/>
          </w:rPr>
          <w:t>(四)、施工现场管理</w:t>
        </w:r>
        <w:r>
          <w:tab/>
        </w:r>
        <w:r>
          <w:fldChar w:fldCharType="begin"/>
        </w:r>
        <w:r>
          <w:instrText xml:space="preserve"> PAGEREF _Toc17363 \h </w:instrText>
        </w:r>
        <w:r>
          <w:fldChar w:fldCharType="separate"/>
        </w:r>
        <w:r>
          <w:t>62</w:t>
        </w:r>
        <w:r>
          <w:fldChar w:fldCharType="end"/>
        </w:r>
      </w:hyperlink>
    </w:p>
    <w:p>
      <w:pPr>
        <w:pStyle w:val="TOC1"/>
        <w:tabs>
          <w:tab w:val="right" w:leader="dot" w:pos="8306"/>
        </w:tabs>
      </w:pPr>
      <w:hyperlink w:anchor="_Toc28463" w:history="1">
        <w:r>
          <w:rPr>
            <w:rFonts w:ascii="仿宋" w:eastAsia="仿宋" w:hAnsi="仿宋" w:cs="仿宋" w:hint="eastAsia"/>
            <w:lang w:eastAsia="zh-CN"/>
          </w:rPr>
          <w:t>十五、企业合规与伦理</w:t>
        </w:r>
        <w:r>
          <w:tab/>
        </w:r>
        <w:r>
          <w:fldChar w:fldCharType="begin"/>
        </w:r>
        <w:r>
          <w:instrText xml:space="preserve"> PAGEREF _Toc28463 \h </w:instrText>
        </w:r>
        <w:r>
          <w:fldChar w:fldCharType="separate"/>
        </w:r>
        <w:r>
          <w:t>64</w:t>
        </w:r>
        <w:r>
          <w:fldChar w:fldCharType="end"/>
        </w:r>
      </w:hyperlink>
    </w:p>
    <w:p>
      <w:pPr>
        <w:pStyle w:val="TOC2"/>
        <w:tabs>
          <w:tab w:val="right" w:leader="dot" w:pos="8306"/>
        </w:tabs>
      </w:pPr>
      <w:hyperlink w:anchor="_Toc20689" w:history="1">
        <w:r>
          <w:rPr>
            <w:rFonts w:ascii="仿宋" w:eastAsia="仿宋" w:hAnsi="仿宋" w:cs="仿宋" w:hint="eastAsia"/>
            <w:lang w:eastAsia="zh-CN"/>
          </w:rPr>
          <w:t>(一)、合规政策与程序</w:t>
        </w:r>
        <w:r>
          <w:tab/>
        </w:r>
        <w:r>
          <w:fldChar w:fldCharType="begin"/>
        </w:r>
        <w:r>
          <w:instrText xml:space="preserve"> PAGEREF _Toc20689 \h </w:instrText>
        </w:r>
        <w:r>
          <w:fldChar w:fldCharType="separate"/>
        </w:r>
        <w:r>
          <w:t>64</w:t>
        </w:r>
        <w:r>
          <w:fldChar w:fldCharType="end"/>
        </w:r>
      </w:hyperlink>
    </w:p>
    <w:p>
      <w:pPr>
        <w:pStyle w:val="TOC2"/>
        <w:tabs>
          <w:tab w:val="right" w:leader="dot" w:pos="8306"/>
        </w:tabs>
      </w:pPr>
      <w:hyperlink w:anchor="_Toc28088" w:history="1">
        <w:r>
          <w:rPr>
            <w:rFonts w:ascii="仿宋" w:eastAsia="仿宋" w:hAnsi="仿宋" w:cs="仿宋" w:hint="eastAsia"/>
            <w:lang w:eastAsia="zh-CN"/>
          </w:rPr>
          <w:t>(二)、伦理规范与培训</w:t>
        </w:r>
        <w:r>
          <w:tab/>
        </w:r>
        <w:r>
          <w:fldChar w:fldCharType="begin"/>
        </w:r>
        <w:r>
          <w:instrText xml:space="preserve"> PAGEREF _Toc28088 \h </w:instrText>
        </w:r>
        <w:r>
          <w:fldChar w:fldCharType="separate"/>
        </w:r>
        <w:r>
          <w:t>65</w:t>
        </w:r>
        <w:r>
          <w:fldChar w:fldCharType="end"/>
        </w:r>
      </w:hyperlink>
    </w:p>
    <w:p>
      <w:pPr>
        <w:pStyle w:val="TOC2"/>
        <w:tabs>
          <w:tab w:val="right" w:leader="dot" w:pos="8306"/>
        </w:tabs>
      </w:pPr>
      <w:hyperlink w:anchor="_Toc19151" w:history="1">
        <w:r>
          <w:rPr>
            <w:rFonts w:ascii="仿宋" w:eastAsia="仿宋" w:hAnsi="仿宋" w:cs="仿宋" w:hint="eastAsia"/>
            <w:lang w:eastAsia="zh-CN"/>
          </w:rPr>
          <w:t>(三)、合规风险评估</w:t>
        </w:r>
        <w:r>
          <w:tab/>
        </w:r>
        <w:r>
          <w:fldChar w:fldCharType="begin"/>
        </w:r>
        <w:r>
          <w:instrText xml:space="preserve"> PAGEREF _Toc19151 \h </w:instrText>
        </w:r>
        <w:r>
          <w:fldChar w:fldCharType="separate"/>
        </w:r>
        <w:r>
          <w:t>66</w:t>
        </w:r>
        <w:r>
          <w:fldChar w:fldCharType="end"/>
        </w:r>
      </w:hyperlink>
    </w:p>
    <w:p>
      <w:pPr>
        <w:pStyle w:val="TOC2"/>
        <w:tabs>
          <w:tab w:val="right" w:leader="dot" w:pos="8306"/>
        </w:tabs>
      </w:pPr>
      <w:hyperlink w:anchor="_Toc27802" w:history="1">
        <w:r>
          <w:rPr>
            <w:rFonts w:ascii="仿宋" w:eastAsia="仿宋" w:hAnsi="仿宋" w:cs="仿宋" w:hint="eastAsia"/>
            <w:lang w:eastAsia="zh-CN"/>
          </w:rPr>
          <w:t>(四)、合规监督与执行</w:t>
        </w:r>
        <w:r>
          <w:tab/>
        </w:r>
        <w:r>
          <w:fldChar w:fldCharType="begin"/>
        </w:r>
        <w:r>
          <w:instrText xml:space="preserve"> PAGEREF _Toc27802 \h </w:instrText>
        </w:r>
        <w:r>
          <w:fldChar w:fldCharType="separate"/>
        </w:r>
        <w:r>
          <w:t>67</w:t>
        </w:r>
        <w:r>
          <w:fldChar w:fldCharType="end"/>
        </w:r>
      </w:hyperlink>
    </w:p>
    <w:p>
      <w:pPr>
        <w:pStyle w:val="TOC1"/>
        <w:tabs>
          <w:tab w:val="right" w:leader="dot" w:pos="8306"/>
        </w:tabs>
      </w:pPr>
      <w:hyperlink w:anchor="_Toc7862" w:history="1">
        <w:r>
          <w:rPr>
            <w:rFonts w:ascii="仿宋" w:eastAsia="仿宋" w:hAnsi="仿宋" w:cs="仿宋" w:hint="eastAsia"/>
            <w:lang w:eastAsia="zh-CN"/>
          </w:rPr>
          <w:t>十六、创新驱动与持续发展</w:t>
        </w:r>
        <w:r>
          <w:tab/>
        </w:r>
        <w:r>
          <w:fldChar w:fldCharType="begin"/>
        </w:r>
        <w:r>
          <w:instrText xml:space="preserve"> PAGEREF _Toc7862 \h </w:instrText>
        </w:r>
        <w:r>
          <w:fldChar w:fldCharType="separate"/>
        </w:r>
        <w:r>
          <w:t>68</w:t>
        </w:r>
        <w:r>
          <w:fldChar w:fldCharType="end"/>
        </w:r>
      </w:hyperlink>
    </w:p>
    <w:p>
      <w:pPr>
        <w:pStyle w:val="TOC2"/>
        <w:tabs>
          <w:tab w:val="right" w:leader="dot" w:pos="8306"/>
        </w:tabs>
      </w:pPr>
      <w:hyperlink w:anchor="_Toc14809" w:history="1">
        <w:r>
          <w:rPr>
            <w:rFonts w:ascii="仿宋" w:eastAsia="仿宋" w:hAnsi="仿宋" w:cs="仿宋" w:hint="eastAsia"/>
            <w:lang w:eastAsia="zh-CN"/>
          </w:rPr>
          <w:t>(一)、创新驱动战略实施</w:t>
        </w:r>
        <w:r>
          <w:tab/>
        </w:r>
        <w:r>
          <w:fldChar w:fldCharType="begin"/>
        </w:r>
        <w:r>
          <w:instrText xml:space="preserve"> PAGEREF _Toc14809 \h </w:instrText>
        </w:r>
        <w:r>
          <w:fldChar w:fldCharType="separate"/>
        </w:r>
        <w:r>
          <w:t>68</w:t>
        </w:r>
        <w:r>
          <w:fldChar w:fldCharType="end"/>
        </w:r>
      </w:hyperlink>
    </w:p>
    <w:p>
      <w:pPr>
        <w:pStyle w:val="TOC2"/>
        <w:tabs>
          <w:tab w:val="right" w:leader="dot" w:pos="8306"/>
        </w:tabs>
      </w:pPr>
      <w:hyperlink w:anchor="_Toc11320" w:history="1">
        <w:r>
          <w:rPr>
            <w:rFonts w:ascii="仿宋" w:eastAsia="仿宋" w:hAnsi="仿宋" w:cs="仿宋" w:hint="eastAsia"/>
            <w:lang w:eastAsia="zh-CN"/>
          </w:rPr>
          <w:t>(二)、持续发展路径探索</w:t>
        </w:r>
        <w:r>
          <w:tab/>
        </w:r>
        <w:r>
          <w:fldChar w:fldCharType="begin"/>
        </w:r>
        <w:r>
          <w:instrText xml:space="preserve"> PAGEREF _Toc11320 \h </w:instrText>
        </w:r>
        <w:r>
          <w:fldChar w:fldCharType="separate"/>
        </w:r>
        <w:r>
          <w:t>69</w:t>
        </w:r>
        <w:r>
          <w:fldChar w:fldCharType="end"/>
        </w:r>
      </w:hyperlink>
    </w:p>
    <w:p>
      <w:pPr>
        <w:pStyle w:val="TOC1"/>
        <w:tabs>
          <w:tab w:val="right" w:leader="dot" w:pos="8306"/>
        </w:tabs>
      </w:pPr>
      <w:hyperlink w:anchor="_Toc16694" w:history="1">
        <w:r>
          <w:rPr>
            <w:rFonts w:ascii="仿宋" w:eastAsia="仿宋" w:hAnsi="仿宋" w:cs="仿宋" w:hint="eastAsia"/>
            <w:lang w:eastAsia="zh-CN"/>
          </w:rPr>
          <w:t>十七、产业协同与集群发展</w:t>
        </w:r>
        <w:r>
          <w:tab/>
        </w:r>
        <w:r>
          <w:fldChar w:fldCharType="begin"/>
        </w:r>
        <w:r>
          <w:instrText xml:space="preserve"> PAGEREF _Toc16694 \h </w:instrText>
        </w:r>
        <w:r>
          <w:fldChar w:fldCharType="separate"/>
        </w:r>
        <w:r>
          <w:t>73</w:t>
        </w:r>
        <w:r>
          <w:fldChar w:fldCharType="end"/>
        </w:r>
      </w:hyperlink>
    </w:p>
    <w:p>
      <w:pPr>
        <w:pStyle w:val="TOC2"/>
        <w:tabs>
          <w:tab w:val="right" w:leader="dot" w:pos="8306"/>
        </w:tabs>
      </w:pPr>
      <w:hyperlink w:anchor="_Toc22429" w:history="1">
        <w:r>
          <w:rPr>
            <w:rFonts w:ascii="仿宋" w:eastAsia="仿宋" w:hAnsi="仿宋" w:cs="仿宋" w:hint="eastAsia"/>
            <w:lang w:eastAsia="zh-CN"/>
          </w:rPr>
          <w:t>(一)、产业协同机制建设</w:t>
        </w:r>
        <w:r>
          <w:tab/>
        </w:r>
        <w:r>
          <w:fldChar w:fldCharType="begin"/>
        </w:r>
        <w:r>
          <w:instrText xml:space="preserve"> PAGEREF _Toc22429 \h </w:instrText>
        </w:r>
        <w:r>
          <w:fldChar w:fldCharType="separate"/>
        </w:r>
        <w:r>
          <w:t>73</w:t>
        </w:r>
        <w:r>
          <w:fldChar w:fldCharType="end"/>
        </w:r>
      </w:hyperlink>
    </w:p>
    <w:p>
      <w:pPr>
        <w:pStyle w:val="TOC2"/>
        <w:tabs>
          <w:tab w:val="right" w:leader="dot" w:pos="8306"/>
        </w:tabs>
      </w:pPr>
      <w:hyperlink w:anchor="_Toc1847" w:history="1">
        <w:r>
          <w:rPr>
            <w:rFonts w:ascii="仿宋" w:eastAsia="仿宋" w:hAnsi="仿宋" w:cs="仿宋" w:hint="eastAsia"/>
            <w:lang w:eastAsia="zh-CN"/>
          </w:rPr>
          <w:t>(二)、产业集群培育与发展</w:t>
        </w:r>
        <w:r>
          <w:tab/>
        </w:r>
        <w:r>
          <w:fldChar w:fldCharType="begin"/>
        </w:r>
        <w:r>
          <w:instrText xml:space="preserve"> PAGEREF _Toc1847 \h </w:instrText>
        </w:r>
        <w:r>
          <w:fldChar w:fldCharType="separate"/>
        </w:r>
        <w:r>
          <w:t>75</w:t>
        </w:r>
        <w:r>
          <w:fldChar w:fldCharType="end"/>
        </w:r>
      </w:hyperlink>
    </w:p>
    <w:p>
      <w:pPr>
        <w:pStyle w:val="TOC1"/>
        <w:tabs>
          <w:tab w:val="right" w:leader="dot" w:pos="8306"/>
        </w:tabs>
      </w:pPr>
      <w:hyperlink w:anchor="_Toc1834" w:history="1">
        <w:r>
          <w:rPr>
            <w:rFonts w:ascii="仿宋" w:eastAsia="仿宋" w:hAnsi="仿宋" w:cs="仿宋" w:hint="eastAsia"/>
            <w:lang w:eastAsia="zh-CN"/>
          </w:rPr>
          <w:t>十八、设施与设备管理</w:t>
        </w:r>
        <w:r>
          <w:tab/>
        </w:r>
        <w:r>
          <w:fldChar w:fldCharType="begin"/>
        </w:r>
        <w:r>
          <w:instrText xml:space="preserve"> PAGEREF _Toc1834 \h </w:instrText>
        </w:r>
        <w:r>
          <w:fldChar w:fldCharType="separate"/>
        </w:r>
        <w:r>
          <w:t>75</w:t>
        </w:r>
        <w:r>
          <w:fldChar w:fldCharType="end"/>
        </w:r>
      </w:hyperlink>
    </w:p>
    <w:p>
      <w:pPr>
        <w:pStyle w:val="TOC2"/>
        <w:tabs>
          <w:tab w:val="right" w:leader="dot" w:pos="8306"/>
        </w:tabs>
      </w:pPr>
      <w:hyperlink w:anchor="_Toc25985" w:history="1">
        <w:r>
          <w:rPr>
            <w:rFonts w:ascii="仿宋" w:eastAsia="仿宋" w:hAnsi="仿宋" w:cs="仿宋" w:hint="eastAsia"/>
            <w:lang w:eastAsia="zh-CN"/>
          </w:rPr>
          <w:t>(一)、设施规划与配置</w:t>
        </w:r>
        <w:r>
          <w:tab/>
        </w:r>
        <w:r>
          <w:fldChar w:fldCharType="begin"/>
        </w:r>
        <w:r>
          <w:instrText xml:space="preserve"> PAGEREF _Toc25985 \h </w:instrText>
        </w:r>
        <w:r>
          <w:fldChar w:fldCharType="separate"/>
        </w:r>
        <w:r>
          <w:t>75</w:t>
        </w:r>
        <w:r>
          <w:fldChar w:fldCharType="end"/>
        </w:r>
      </w:hyperlink>
    </w:p>
    <w:p>
      <w:pPr>
        <w:pStyle w:val="TOC2"/>
        <w:tabs>
          <w:tab w:val="right" w:leader="dot" w:pos="8306"/>
        </w:tabs>
      </w:pPr>
      <w:hyperlink w:anchor="_Toc20634" w:history="1">
        <w:r>
          <w:rPr>
            <w:rFonts w:ascii="仿宋" w:eastAsia="仿宋" w:hAnsi="仿宋" w:cs="仿宋" w:hint="eastAsia"/>
            <w:lang w:eastAsia="zh-CN"/>
          </w:rPr>
          <w:t>(二)、设备采购与维护管理</w:t>
        </w:r>
        <w:r>
          <w:tab/>
        </w:r>
        <w:r>
          <w:fldChar w:fldCharType="begin"/>
        </w:r>
        <w:r>
          <w:instrText xml:space="preserve"> PAGEREF _Toc20634 \h </w:instrText>
        </w:r>
        <w:r>
          <w:fldChar w:fldCharType="separate"/>
        </w:r>
        <w:r>
          <w:t>76</w:t>
        </w:r>
        <w:r>
          <w:fldChar w:fldCharType="end"/>
        </w:r>
      </w:hyperlink>
    </w:p>
    <w:p>
      <w:pPr>
        <w:pStyle w:val="TOC2"/>
        <w:tabs>
          <w:tab w:val="right" w:leader="dot" w:pos="8306"/>
        </w:tabs>
      </w:pPr>
      <w:hyperlink w:anchor="_Toc23266" w:history="1">
        <w:r>
          <w:rPr>
            <w:rFonts w:ascii="仿宋" w:eastAsia="仿宋" w:hAnsi="仿宋" w:cs="仿宋" w:hint="eastAsia"/>
            <w:lang w:eastAsia="zh-CN"/>
          </w:rPr>
          <w:t>(三)、设施设备升级策略</w:t>
        </w:r>
        <w:r>
          <w:tab/>
        </w:r>
        <w:r>
          <w:fldChar w:fldCharType="begin"/>
        </w:r>
        <w:r>
          <w:instrText xml:space="preserve"> PAGEREF _Toc23266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7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86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9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3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57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苯甲醇项目与土地用途规划：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苯甲醇项目的容积率和建筑密度：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用地控制指标通常规定了容积率和建筑密度的要求。对于苯甲醇项目来说，这将影响建筑物的规模和高度。必须确保项目的设计符合容积率和建筑密度的限制，以遵守用地控制法规。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苯甲醇项目的建筑线限制：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用地控制指标还可能规定了建筑物与街道或相邻土地的距离，这被称为建筑线限制。苯甲醇项目必须遵守这些规定，以确保建筑的位置符合法规。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苯甲醇项目的环境影响和可持续性：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用地控制指标可能包括环境保护要求，例如绿地比例和污染防控措施。对于苯甲醇项目，这意味着必须考虑如何保护当地生态系统、水资源和空气质量，以确保项目的可持续性。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在整个项目规划和实施过程中，与用地控制指标的合作和遵守是至关重要的。这有助于确保苯甲醇项目是一个合法、可持续且与城市规划一致的发展项目。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51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每个城市都有自己的规划目标和愿景，包括住宅区、商业区和工业区的平衡发展。苯甲醇项目需要与城市规划目标保持一致，以确保项目不会破坏城市的整体规划。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https://d.book118.com/018031126124006023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C321D"/>
    <w:rsid w:val="454C32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3112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2023-12-31T01:54:00Z</dcterms:created>
  <dcterms:modified xsi:type="dcterms:W3CDTF">2023-12-31T01:54:37Z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484C3F1C7B8C4F06A65953B316B8888B_11</vt:lpwstr>
  </property>
  <property fmtid="{D5CDD505-2E9C-101B-9397-08002B2CF9AE}" pid="3" name="KSOProductBuildVer">
    <vt:lpwstr>2052-12.1.0.16120</vt:lpwstr>
  </property>
</Properties>
</file>