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扫路车项目建设总纲及方案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99" w:history="1">
        <w:r>
          <w:rPr>
            <w:rFonts w:ascii="仿宋" w:eastAsia="仿宋" w:hAnsi="仿宋" w:cs="仿宋" w:hint="eastAsia"/>
            <w:lang w:eastAsia="zh-CN"/>
          </w:rPr>
          <w:t>概论</w:t>
        </w:r>
        <w:r>
          <w:tab/>
        </w:r>
        <w:r>
          <w:fldChar w:fldCharType="begin"/>
        </w:r>
        <w:r>
          <w:instrText xml:space="preserve"> PAGEREF _Toc21599 \h </w:instrText>
        </w:r>
        <w:r>
          <w:fldChar w:fldCharType="separate"/>
        </w:r>
        <w:r>
          <w:t>3</w:t>
        </w:r>
        <w:r>
          <w:fldChar w:fldCharType="end"/>
        </w:r>
      </w:hyperlink>
    </w:p>
    <w:p>
      <w:pPr>
        <w:pStyle w:val="TOC1"/>
        <w:tabs>
          <w:tab w:val="right" w:leader="dot" w:pos="8306"/>
        </w:tabs>
      </w:pPr>
      <w:hyperlink w:anchor="_Toc18025" w:history="1">
        <w:r>
          <w:rPr>
            <w:rFonts w:ascii="仿宋" w:eastAsia="仿宋" w:hAnsi="仿宋" w:cs="仿宋" w:hint="eastAsia"/>
            <w:lang w:eastAsia="zh-CN"/>
          </w:rPr>
          <w:t>一、社会影响分析</w:t>
        </w:r>
        <w:r>
          <w:tab/>
        </w:r>
        <w:r>
          <w:fldChar w:fldCharType="begin"/>
        </w:r>
        <w:r>
          <w:instrText xml:space="preserve"> PAGEREF _Toc18025 \h </w:instrText>
        </w:r>
        <w:r>
          <w:fldChar w:fldCharType="separate"/>
        </w:r>
        <w:r>
          <w:t>3</w:t>
        </w:r>
        <w:r>
          <w:fldChar w:fldCharType="end"/>
        </w:r>
      </w:hyperlink>
    </w:p>
    <w:p>
      <w:pPr>
        <w:pStyle w:val="TOC2"/>
        <w:tabs>
          <w:tab w:val="right" w:leader="dot" w:pos="8306"/>
        </w:tabs>
      </w:pPr>
      <w:hyperlink w:anchor="_Toc4374" w:history="1">
        <w:r>
          <w:rPr>
            <w:rFonts w:ascii="仿宋" w:eastAsia="仿宋" w:hAnsi="仿宋" w:cs="仿宋" w:hint="eastAsia"/>
            <w:lang w:eastAsia="zh-CN"/>
          </w:rPr>
          <w:t>(一)、社会影响效果分析</w:t>
        </w:r>
        <w:r>
          <w:tab/>
        </w:r>
        <w:r>
          <w:fldChar w:fldCharType="begin"/>
        </w:r>
        <w:r>
          <w:instrText xml:space="preserve"> PAGEREF _Toc4374 \h </w:instrText>
        </w:r>
        <w:r>
          <w:fldChar w:fldCharType="separate"/>
        </w:r>
        <w:r>
          <w:t>3</w:t>
        </w:r>
        <w:r>
          <w:fldChar w:fldCharType="end"/>
        </w:r>
      </w:hyperlink>
    </w:p>
    <w:p>
      <w:pPr>
        <w:pStyle w:val="TOC2"/>
        <w:tabs>
          <w:tab w:val="right" w:leader="dot" w:pos="8306"/>
        </w:tabs>
      </w:pPr>
      <w:hyperlink w:anchor="_Toc31071" w:history="1">
        <w:r>
          <w:rPr>
            <w:rFonts w:ascii="仿宋" w:eastAsia="仿宋" w:hAnsi="仿宋" w:cs="仿宋" w:hint="eastAsia"/>
            <w:lang w:eastAsia="zh-CN"/>
          </w:rPr>
          <w:t>(二)、社会适应性分析</w:t>
        </w:r>
        <w:r>
          <w:tab/>
        </w:r>
        <w:r>
          <w:fldChar w:fldCharType="begin"/>
        </w:r>
        <w:r>
          <w:instrText xml:space="preserve"> PAGEREF _Toc31071 \h </w:instrText>
        </w:r>
        <w:r>
          <w:fldChar w:fldCharType="separate"/>
        </w:r>
        <w:r>
          <w:t>5</w:t>
        </w:r>
        <w:r>
          <w:fldChar w:fldCharType="end"/>
        </w:r>
      </w:hyperlink>
    </w:p>
    <w:p>
      <w:pPr>
        <w:pStyle w:val="TOC2"/>
        <w:tabs>
          <w:tab w:val="right" w:leader="dot" w:pos="8306"/>
        </w:tabs>
      </w:pPr>
      <w:hyperlink w:anchor="_Toc10120" w:history="1">
        <w:r>
          <w:rPr>
            <w:rFonts w:ascii="仿宋" w:eastAsia="仿宋" w:hAnsi="仿宋" w:cs="仿宋" w:hint="eastAsia"/>
            <w:lang w:eastAsia="zh-CN"/>
          </w:rPr>
          <w:t>(三)、社会风险及对策分析</w:t>
        </w:r>
        <w:r>
          <w:tab/>
        </w:r>
        <w:r>
          <w:fldChar w:fldCharType="begin"/>
        </w:r>
        <w:r>
          <w:instrText xml:space="preserve"> PAGEREF _Toc10120 \h </w:instrText>
        </w:r>
        <w:r>
          <w:fldChar w:fldCharType="separate"/>
        </w:r>
        <w:r>
          <w:t>7</w:t>
        </w:r>
        <w:r>
          <w:fldChar w:fldCharType="end"/>
        </w:r>
      </w:hyperlink>
    </w:p>
    <w:p>
      <w:pPr>
        <w:pStyle w:val="TOC1"/>
        <w:tabs>
          <w:tab w:val="right" w:leader="dot" w:pos="8306"/>
        </w:tabs>
      </w:pPr>
      <w:hyperlink w:anchor="_Toc26677" w:history="1">
        <w:r>
          <w:rPr>
            <w:rFonts w:ascii="仿宋" w:eastAsia="仿宋" w:hAnsi="仿宋" w:cs="仿宋" w:hint="eastAsia"/>
            <w:lang w:eastAsia="zh-CN"/>
          </w:rPr>
          <w:t>二、建设风险评估分析</w:t>
        </w:r>
        <w:r>
          <w:tab/>
        </w:r>
        <w:r>
          <w:fldChar w:fldCharType="begin"/>
        </w:r>
        <w:r>
          <w:instrText xml:space="preserve"> PAGEREF _Toc26677 \h </w:instrText>
        </w:r>
        <w:r>
          <w:fldChar w:fldCharType="separate"/>
        </w:r>
        <w:r>
          <w:t>10</w:t>
        </w:r>
        <w:r>
          <w:fldChar w:fldCharType="end"/>
        </w:r>
      </w:hyperlink>
    </w:p>
    <w:p>
      <w:pPr>
        <w:pStyle w:val="TOC2"/>
        <w:tabs>
          <w:tab w:val="right" w:leader="dot" w:pos="8306"/>
        </w:tabs>
      </w:pPr>
      <w:hyperlink w:anchor="_Toc1057" w:history="1">
        <w:r>
          <w:rPr>
            <w:rFonts w:ascii="仿宋" w:eastAsia="仿宋" w:hAnsi="仿宋" w:cs="仿宋" w:hint="eastAsia"/>
            <w:lang w:eastAsia="zh-CN"/>
          </w:rPr>
          <w:t>(一)、政策风险分析</w:t>
        </w:r>
        <w:r>
          <w:tab/>
        </w:r>
        <w:r>
          <w:fldChar w:fldCharType="begin"/>
        </w:r>
        <w:r>
          <w:instrText xml:space="preserve"> PAGEREF _Toc1057 \h </w:instrText>
        </w:r>
        <w:r>
          <w:fldChar w:fldCharType="separate"/>
        </w:r>
        <w:r>
          <w:t>10</w:t>
        </w:r>
        <w:r>
          <w:fldChar w:fldCharType="end"/>
        </w:r>
      </w:hyperlink>
    </w:p>
    <w:p>
      <w:pPr>
        <w:pStyle w:val="TOC2"/>
        <w:tabs>
          <w:tab w:val="right" w:leader="dot" w:pos="8306"/>
        </w:tabs>
      </w:pPr>
      <w:hyperlink w:anchor="_Toc6193" w:history="1">
        <w:r>
          <w:rPr>
            <w:rFonts w:ascii="仿宋" w:eastAsia="仿宋" w:hAnsi="仿宋" w:cs="仿宋" w:hint="eastAsia"/>
            <w:lang w:eastAsia="zh-CN"/>
          </w:rPr>
          <w:t>(二)、社会风险分析</w:t>
        </w:r>
        <w:r>
          <w:tab/>
        </w:r>
        <w:r>
          <w:fldChar w:fldCharType="begin"/>
        </w:r>
        <w:r>
          <w:instrText xml:space="preserve"> PAGEREF _Toc6193 \h </w:instrText>
        </w:r>
        <w:r>
          <w:fldChar w:fldCharType="separate"/>
        </w:r>
        <w:r>
          <w:t>11</w:t>
        </w:r>
        <w:r>
          <w:fldChar w:fldCharType="end"/>
        </w:r>
      </w:hyperlink>
    </w:p>
    <w:p>
      <w:pPr>
        <w:pStyle w:val="TOC2"/>
        <w:tabs>
          <w:tab w:val="right" w:leader="dot" w:pos="8306"/>
        </w:tabs>
      </w:pPr>
      <w:hyperlink w:anchor="_Toc24444" w:history="1">
        <w:r>
          <w:rPr>
            <w:rFonts w:ascii="仿宋" w:eastAsia="仿宋" w:hAnsi="仿宋" w:cs="仿宋" w:hint="eastAsia"/>
            <w:lang w:eastAsia="zh-CN"/>
          </w:rPr>
          <w:t>(三)、市场风险分析</w:t>
        </w:r>
        <w:r>
          <w:tab/>
        </w:r>
        <w:r>
          <w:fldChar w:fldCharType="begin"/>
        </w:r>
        <w:r>
          <w:instrText xml:space="preserve"> PAGEREF _Toc24444 \h </w:instrText>
        </w:r>
        <w:r>
          <w:fldChar w:fldCharType="separate"/>
        </w:r>
        <w:r>
          <w:t>13</w:t>
        </w:r>
        <w:r>
          <w:fldChar w:fldCharType="end"/>
        </w:r>
      </w:hyperlink>
    </w:p>
    <w:p>
      <w:pPr>
        <w:pStyle w:val="TOC2"/>
        <w:tabs>
          <w:tab w:val="right" w:leader="dot" w:pos="8306"/>
        </w:tabs>
      </w:pPr>
      <w:hyperlink w:anchor="_Toc3676" w:history="1">
        <w:r>
          <w:rPr>
            <w:rFonts w:ascii="仿宋" w:eastAsia="仿宋" w:hAnsi="仿宋" w:cs="仿宋" w:hint="eastAsia"/>
            <w:lang w:eastAsia="zh-CN"/>
          </w:rPr>
          <w:t>(四)、资金风险分析</w:t>
        </w:r>
        <w:r>
          <w:tab/>
        </w:r>
        <w:r>
          <w:fldChar w:fldCharType="begin"/>
        </w:r>
        <w:r>
          <w:instrText xml:space="preserve"> PAGEREF _Toc3676 \h </w:instrText>
        </w:r>
        <w:r>
          <w:fldChar w:fldCharType="separate"/>
        </w:r>
        <w:r>
          <w:t>14</w:t>
        </w:r>
        <w:r>
          <w:fldChar w:fldCharType="end"/>
        </w:r>
      </w:hyperlink>
    </w:p>
    <w:p>
      <w:pPr>
        <w:pStyle w:val="TOC2"/>
        <w:tabs>
          <w:tab w:val="right" w:leader="dot" w:pos="8306"/>
        </w:tabs>
      </w:pPr>
      <w:hyperlink w:anchor="_Toc1510" w:history="1">
        <w:r>
          <w:rPr>
            <w:rFonts w:ascii="仿宋" w:eastAsia="仿宋" w:hAnsi="仿宋" w:cs="仿宋" w:hint="eastAsia"/>
            <w:lang w:eastAsia="zh-CN"/>
          </w:rPr>
          <w:t>(五)、技术风险分析</w:t>
        </w:r>
        <w:r>
          <w:tab/>
        </w:r>
        <w:r>
          <w:fldChar w:fldCharType="begin"/>
        </w:r>
        <w:r>
          <w:instrText xml:space="preserve"> PAGEREF _Toc1510 \h </w:instrText>
        </w:r>
        <w:r>
          <w:fldChar w:fldCharType="separate"/>
        </w:r>
        <w:r>
          <w:t>15</w:t>
        </w:r>
        <w:r>
          <w:fldChar w:fldCharType="end"/>
        </w:r>
      </w:hyperlink>
    </w:p>
    <w:p>
      <w:pPr>
        <w:pStyle w:val="TOC2"/>
        <w:tabs>
          <w:tab w:val="right" w:leader="dot" w:pos="8306"/>
        </w:tabs>
      </w:pPr>
      <w:hyperlink w:anchor="_Toc7034" w:history="1">
        <w:r>
          <w:rPr>
            <w:rFonts w:ascii="仿宋" w:eastAsia="仿宋" w:hAnsi="仿宋" w:cs="仿宋" w:hint="eastAsia"/>
            <w:lang w:eastAsia="zh-CN"/>
          </w:rPr>
          <w:t>(六)、财务风险分析</w:t>
        </w:r>
        <w:r>
          <w:tab/>
        </w:r>
        <w:r>
          <w:fldChar w:fldCharType="begin"/>
        </w:r>
        <w:r>
          <w:instrText xml:space="preserve"> PAGEREF _Toc7034 \h </w:instrText>
        </w:r>
        <w:r>
          <w:fldChar w:fldCharType="separate"/>
        </w:r>
        <w:r>
          <w:t>16</w:t>
        </w:r>
        <w:r>
          <w:fldChar w:fldCharType="end"/>
        </w:r>
      </w:hyperlink>
    </w:p>
    <w:p>
      <w:pPr>
        <w:pStyle w:val="TOC2"/>
        <w:tabs>
          <w:tab w:val="right" w:leader="dot" w:pos="8306"/>
        </w:tabs>
      </w:pPr>
      <w:hyperlink w:anchor="_Toc3099" w:history="1">
        <w:r>
          <w:rPr>
            <w:rFonts w:ascii="仿宋" w:eastAsia="仿宋" w:hAnsi="仿宋" w:cs="仿宋" w:hint="eastAsia"/>
            <w:lang w:eastAsia="zh-CN"/>
          </w:rPr>
          <w:t>(七)、管理风险分析</w:t>
        </w:r>
        <w:r>
          <w:tab/>
        </w:r>
        <w:r>
          <w:fldChar w:fldCharType="begin"/>
        </w:r>
        <w:r>
          <w:instrText xml:space="preserve"> PAGEREF _Toc3099 \h </w:instrText>
        </w:r>
        <w:r>
          <w:fldChar w:fldCharType="separate"/>
        </w:r>
        <w:r>
          <w:t>18</w:t>
        </w:r>
        <w:r>
          <w:fldChar w:fldCharType="end"/>
        </w:r>
      </w:hyperlink>
    </w:p>
    <w:p>
      <w:pPr>
        <w:pStyle w:val="TOC2"/>
        <w:tabs>
          <w:tab w:val="right" w:leader="dot" w:pos="8306"/>
        </w:tabs>
      </w:pPr>
      <w:hyperlink w:anchor="_Toc29774" w:history="1">
        <w:r>
          <w:rPr>
            <w:rFonts w:ascii="仿宋" w:eastAsia="仿宋" w:hAnsi="仿宋" w:cs="仿宋" w:hint="eastAsia"/>
            <w:lang w:eastAsia="zh-CN"/>
          </w:rPr>
          <w:t>(八)、其它风险分析</w:t>
        </w:r>
        <w:r>
          <w:tab/>
        </w:r>
        <w:r>
          <w:fldChar w:fldCharType="begin"/>
        </w:r>
        <w:r>
          <w:instrText xml:space="preserve"> PAGEREF _Toc29774 \h </w:instrText>
        </w:r>
        <w:r>
          <w:fldChar w:fldCharType="separate"/>
        </w:r>
        <w:r>
          <w:t>19</w:t>
        </w:r>
        <w:r>
          <w:fldChar w:fldCharType="end"/>
        </w:r>
      </w:hyperlink>
    </w:p>
    <w:p>
      <w:pPr>
        <w:pStyle w:val="TOC2"/>
        <w:tabs>
          <w:tab w:val="right" w:leader="dot" w:pos="8306"/>
        </w:tabs>
      </w:pPr>
      <w:hyperlink w:anchor="_Toc25312" w:history="1">
        <w:r>
          <w:rPr>
            <w:rFonts w:ascii="仿宋" w:eastAsia="仿宋" w:hAnsi="仿宋" w:cs="仿宋" w:hint="eastAsia"/>
            <w:lang w:eastAsia="zh-CN"/>
          </w:rPr>
          <w:t>(九)、社会影响评估</w:t>
        </w:r>
        <w:r>
          <w:tab/>
        </w:r>
        <w:r>
          <w:fldChar w:fldCharType="begin"/>
        </w:r>
        <w:r>
          <w:instrText xml:space="preserve"> PAGEREF _Toc25312 \h </w:instrText>
        </w:r>
        <w:r>
          <w:fldChar w:fldCharType="separate"/>
        </w:r>
        <w:r>
          <w:t>21</w:t>
        </w:r>
        <w:r>
          <w:fldChar w:fldCharType="end"/>
        </w:r>
      </w:hyperlink>
    </w:p>
    <w:p>
      <w:pPr>
        <w:pStyle w:val="TOC1"/>
        <w:tabs>
          <w:tab w:val="right" w:leader="dot" w:pos="8306"/>
        </w:tabs>
      </w:pPr>
      <w:hyperlink w:anchor="_Toc24919" w:history="1">
        <w:r>
          <w:rPr>
            <w:rFonts w:ascii="仿宋" w:eastAsia="仿宋" w:hAnsi="仿宋" w:cs="仿宋" w:hint="eastAsia"/>
            <w:lang w:eastAsia="zh-CN"/>
          </w:rPr>
          <w:t>三、背景、必要性分析</w:t>
        </w:r>
        <w:r>
          <w:tab/>
        </w:r>
        <w:r>
          <w:fldChar w:fldCharType="begin"/>
        </w:r>
        <w:r>
          <w:instrText xml:space="preserve"> PAGEREF _Toc24919 \h </w:instrText>
        </w:r>
        <w:r>
          <w:fldChar w:fldCharType="separate"/>
        </w:r>
        <w:r>
          <w:t>23</w:t>
        </w:r>
        <w:r>
          <w:fldChar w:fldCharType="end"/>
        </w:r>
      </w:hyperlink>
    </w:p>
    <w:p>
      <w:pPr>
        <w:pStyle w:val="TOC2"/>
        <w:tabs>
          <w:tab w:val="right" w:leader="dot" w:pos="8306"/>
        </w:tabs>
      </w:pPr>
      <w:hyperlink w:anchor="_Toc2142" w:history="1">
        <w:r>
          <w:rPr>
            <w:rFonts w:ascii="仿宋" w:eastAsia="仿宋" w:hAnsi="仿宋" w:cs="仿宋" w:hint="eastAsia"/>
            <w:lang w:eastAsia="zh-CN"/>
          </w:rPr>
          <w:t>(一)、项目建设背景</w:t>
        </w:r>
        <w:r>
          <w:tab/>
        </w:r>
        <w:r>
          <w:fldChar w:fldCharType="begin"/>
        </w:r>
        <w:r>
          <w:instrText xml:space="preserve"> PAGEREF _Toc2142 \h </w:instrText>
        </w:r>
        <w:r>
          <w:fldChar w:fldCharType="separate"/>
        </w:r>
        <w:r>
          <w:t>23</w:t>
        </w:r>
        <w:r>
          <w:fldChar w:fldCharType="end"/>
        </w:r>
      </w:hyperlink>
    </w:p>
    <w:p>
      <w:pPr>
        <w:pStyle w:val="TOC2"/>
        <w:tabs>
          <w:tab w:val="right" w:leader="dot" w:pos="8306"/>
        </w:tabs>
      </w:pPr>
      <w:hyperlink w:anchor="_Toc26930" w:history="1">
        <w:r>
          <w:rPr>
            <w:rFonts w:ascii="仿宋" w:eastAsia="仿宋" w:hAnsi="仿宋" w:cs="仿宋" w:hint="eastAsia"/>
            <w:lang w:eastAsia="zh-CN"/>
          </w:rPr>
          <w:t>(二)、必要性分析</w:t>
        </w:r>
        <w:r>
          <w:tab/>
        </w:r>
        <w:r>
          <w:fldChar w:fldCharType="begin"/>
        </w:r>
        <w:r>
          <w:instrText xml:space="preserve"> PAGEREF _Toc26930 \h </w:instrText>
        </w:r>
        <w:r>
          <w:fldChar w:fldCharType="separate"/>
        </w:r>
        <w:r>
          <w:t>24</w:t>
        </w:r>
        <w:r>
          <w:fldChar w:fldCharType="end"/>
        </w:r>
      </w:hyperlink>
    </w:p>
    <w:p>
      <w:pPr>
        <w:pStyle w:val="TOC2"/>
        <w:tabs>
          <w:tab w:val="right" w:leader="dot" w:pos="8306"/>
        </w:tabs>
      </w:pPr>
      <w:hyperlink w:anchor="_Toc19822" w:history="1">
        <w:r>
          <w:rPr>
            <w:rFonts w:ascii="仿宋" w:eastAsia="仿宋" w:hAnsi="仿宋" w:cs="仿宋" w:hint="eastAsia"/>
            <w:lang w:eastAsia="zh-CN"/>
          </w:rPr>
          <w:t>(三)、项目建设有利条件</w:t>
        </w:r>
        <w:r>
          <w:tab/>
        </w:r>
        <w:r>
          <w:fldChar w:fldCharType="begin"/>
        </w:r>
        <w:r>
          <w:instrText xml:space="preserve"> PAGEREF _Toc19822 \h </w:instrText>
        </w:r>
        <w:r>
          <w:fldChar w:fldCharType="separate"/>
        </w:r>
        <w:r>
          <w:t>25</w:t>
        </w:r>
        <w:r>
          <w:fldChar w:fldCharType="end"/>
        </w:r>
      </w:hyperlink>
    </w:p>
    <w:p>
      <w:pPr>
        <w:pStyle w:val="TOC1"/>
        <w:tabs>
          <w:tab w:val="right" w:leader="dot" w:pos="8306"/>
        </w:tabs>
      </w:pPr>
      <w:hyperlink w:anchor="_Toc13117" w:history="1">
        <w:r>
          <w:rPr>
            <w:rFonts w:ascii="仿宋" w:eastAsia="仿宋" w:hAnsi="仿宋" w:cs="仿宋" w:hint="eastAsia"/>
            <w:lang w:eastAsia="zh-CN"/>
          </w:rPr>
          <w:t>四、项目监理与质量保证</w:t>
        </w:r>
        <w:r>
          <w:tab/>
        </w:r>
        <w:r>
          <w:fldChar w:fldCharType="begin"/>
        </w:r>
        <w:r>
          <w:instrText xml:space="preserve"> PAGEREF _Toc13117 \h </w:instrText>
        </w:r>
        <w:r>
          <w:fldChar w:fldCharType="separate"/>
        </w:r>
        <w:r>
          <w:t>27</w:t>
        </w:r>
        <w:r>
          <w:fldChar w:fldCharType="end"/>
        </w:r>
      </w:hyperlink>
    </w:p>
    <w:p>
      <w:pPr>
        <w:pStyle w:val="TOC2"/>
        <w:tabs>
          <w:tab w:val="right" w:leader="dot" w:pos="8306"/>
        </w:tabs>
      </w:pPr>
      <w:hyperlink w:anchor="_Toc5690" w:history="1">
        <w:r>
          <w:rPr>
            <w:rFonts w:ascii="仿宋" w:eastAsia="仿宋" w:hAnsi="仿宋" w:cs="仿宋" w:hint="eastAsia"/>
            <w:lang w:eastAsia="zh-CN"/>
          </w:rPr>
          <w:t>(一)、监理体系构建</w:t>
        </w:r>
        <w:r>
          <w:tab/>
        </w:r>
        <w:r>
          <w:fldChar w:fldCharType="begin"/>
        </w:r>
        <w:r>
          <w:instrText xml:space="preserve"> PAGEREF _Toc5690 \h </w:instrText>
        </w:r>
        <w:r>
          <w:fldChar w:fldCharType="separate"/>
        </w:r>
        <w:r>
          <w:t>27</w:t>
        </w:r>
        <w:r>
          <w:fldChar w:fldCharType="end"/>
        </w:r>
      </w:hyperlink>
    </w:p>
    <w:p>
      <w:pPr>
        <w:pStyle w:val="TOC2"/>
        <w:tabs>
          <w:tab w:val="right" w:leader="dot" w:pos="8306"/>
        </w:tabs>
      </w:pPr>
      <w:hyperlink w:anchor="_Toc3126" w:history="1">
        <w:r>
          <w:rPr>
            <w:rFonts w:ascii="仿宋" w:eastAsia="仿宋" w:hAnsi="仿宋" w:cs="仿宋" w:hint="eastAsia"/>
            <w:lang w:eastAsia="zh-CN"/>
          </w:rPr>
          <w:t>(二)、质量保证体系实施</w:t>
        </w:r>
        <w:r>
          <w:tab/>
        </w:r>
        <w:r>
          <w:fldChar w:fldCharType="begin"/>
        </w:r>
        <w:r>
          <w:instrText xml:space="preserve"> PAGEREF _Toc3126 \h </w:instrText>
        </w:r>
        <w:r>
          <w:fldChar w:fldCharType="separate"/>
        </w:r>
        <w:r>
          <w:t>27</w:t>
        </w:r>
        <w:r>
          <w:fldChar w:fldCharType="end"/>
        </w:r>
      </w:hyperlink>
    </w:p>
    <w:p>
      <w:pPr>
        <w:pStyle w:val="TOC2"/>
        <w:tabs>
          <w:tab w:val="right" w:leader="dot" w:pos="8306"/>
        </w:tabs>
      </w:pPr>
      <w:hyperlink w:anchor="_Toc30935" w:history="1">
        <w:r>
          <w:rPr>
            <w:rFonts w:ascii="仿宋" w:eastAsia="仿宋" w:hAnsi="仿宋" w:cs="仿宋" w:hint="eastAsia"/>
            <w:lang w:eastAsia="zh-CN"/>
          </w:rPr>
          <w:t>(三)、监理与质量控制流程</w:t>
        </w:r>
        <w:r>
          <w:tab/>
        </w:r>
        <w:r>
          <w:fldChar w:fldCharType="begin"/>
        </w:r>
        <w:r>
          <w:instrText xml:space="preserve"> PAGEREF _Toc30935 \h </w:instrText>
        </w:r>
        <w:r>
          <w:fldChar w:fldCharType="separate"/>
        </w:r>
        <w:r>
          <w:t>28</w:t>
        </w:r>
        <w:r>
          <w:fldChar w:fldCharType="end"/>
        </w:r>
      </w:hyperlink>
    </w:p>
    <w:p>
      <w:pPr>
        <w:pStyle w:val="TOC1"/>
        <w:tabs>
          <w:tab w:val="right" w:leader="dot" w:pos="8306"/>
        </w:tabs>
      </w:pPr>
      <w:hyperlink w:anchor="_Toc1255" w:history="1">
        <w:r>
          <w:rPr>
            <w:rFonts w:ascii="仿宋" w:eastAsia="仿宋" w:hAnsi="仿宋" w:cs="仿宋" w:hint="eastAsia"/>
            <w:lang w:eastAsia="zh-CN"/>
          </w:rPr>
          <w:t>五、项目选址研究</w:t>
        </w:r>
        <w:r>
          <w:tab/>
        </w:r>
        <w:r>
          <w:fldChar w:fldCharType="begin"/>
        </w:r>
        <w:r>
          <w:instrText xml:space="preserve"> PAGEREF _Toc1255 \h </w:instrText>
        </w:r>
        <w:r>
          <w:fldChar w:fldCharType="separate"/>
        </w:r>
        <w:r>
          <w:t>29</w:t>
        </w:r>
        <w:r>
          <w:fldChar w:fldCharType="end"/>
        </w:r>
      </w:hyperlink>
    </w:p>
    <w:p>
      <w:pPr>
        <w:pStyle w:val="TOC2"/>
        <w:tabs>
          <w:tab w:val="right" w:leader="dot" w:pos="8306"/>
        </w:tabs>
      </w:pPr>
      <w:hyperlink w:anchor="_Toc29128" w:history="1">
        <w:r>
          <w:rPr>
            <w:rFonts w:ascii="仿宋" w:eastAsia="仿宋" w:hAnsi="仿宋" w:cs="仿宋" w:hint="eastAsia"/>
            <w:lang w:eastAsia="zh-CN"/>
          </w:rPr>
          <w:t>(一)、项目选址原则</w:t>
        </w:r>
        <w:r>
          <w:tab/>
        </w:r>
        <w:r>
          <w:fldChar w:fldCharType="begin"/>
        </w:r>
        <w:r>
          <w:instrText xml:space="preserve"> PAGEREF _Toc29128 \h </w:instrText>
        </w:r>
        <w:r>
          <w:fldChar w:fldCharType="separate"/>
        </w:r>
        <w:r>
          <w:t>29</w:t>
        </w:r>
        <w:r>
          <w:fldChar w:fldCharType="end"/>
        </w:r>
      </w:hyperlink>
    </w:p>
    <w:p>
      <w:pPr>
        <w:pStyle w:val="TOC2"/>
        <w:tabs>
          <w:tab w:val="right" w:leader="dot" w:pos="8306"/>
        </w:tabs>
      </w:pPr>
      <w:hyperlink w:anchor="_Toc8995" w:history="1">
        <w:r>
          <w:rPr>
            <w:rFonts w:ascii="仿宋" w:eastAsia="仿宋" w:hAnsi="仿宋" w:cs="仿宋" w:hint="eastAsia"/>
            <w:lang w:eastAsia="zh-CN"/>
          </w:rPr>
          <w:t>(二)、项目选址</w:t>
        </w:r>
        <w:r>
          <w:tab/>
        </w:r>
        <w:r>
          <w:fldChar w:fldCharType="begin"/>
        </w:r>
        <w:r>
          <w:instrText xml:space="preserve"> PAGEREF _Toc8995 \h </w:instrText>
        </w:r>
        <w:r>
          <w:fldChar w:fldCharType="separate"/>
        </w:r>
        <w:r>
          <w:t>32</w:t>
        </w:r>
        <w:r>
          <w:fldChar w:fldCharType="end"/>
        </w:r>
      </w:hyperlink>
    </w:p>
    <w:p>
      <w:pPr>
        <w:pStyle w:val="TOC2"/>
        <w:tabs>
          <w:tab w:val="right" w:leader="dot" w:pos="8306"/>
        </w:tabs>
      </w:pPr>
      <w:hyperlink w:anchor="_Toc25996" w:history="1">
        <w:r>
          <w:rPr>
            <w:rFonts w:ascii="仿宋" w:eastAsia="仿宋" w:hAnsi="仿宋" w:cs="仿宋" w:hint="eastAsia"/>
            <w:lang w:eastAsia="zh-CN"/>
          </w:rPr>
          <w:t>(三)、建设条件分析</w:t>
        </w:r>
        <w:r>
          <w:tab/>
        </w:r>
        <w:r>
          <w:fldChar w:fldCharType="begin"/>
        </w:r>
        <w:r>
          <w:instrText xml:space="preserve"> PAGEREF _Toc25996 \h </w:instrText>
        </w:r>
        <w:r>
          <w:fldChar w:fldCharType="separate"/>
        </w:r>
        <w:r>
          <w:t>34</w:t>
        </w:r>
        <w:r>
          <w:fldChar w:fldCharType="end"/>
        </w:r>
      </w:hyperlink>
    </w:p>
    <w:p>
      <w:pPr>
        <w:pStyle w:val="TOC2"/>
        <w:tabs>
          <w:tab w:val="right" w:leader="dot" w:pos="8306"/>
        </w:tabs>
      </w:pPr>
      <w:hyperlink w:anchor="_Toc8083" w:history="1">
        <w:r>
          <w:rPr>
            <w:rFonts w:ascii="仿宋" w:eastAsia="仿宋" w:hAnsi="仿宋" w:cs="仿宋" w:hint="eastAsia"/>
            <w:lang w:eastAsia="zh-CN"/>
          </w:rPr>
          <w:t>(四)、用地控制指标</w:t>
        </w:r>
        <w:r>
          <w:tab/>
        </w:r>
        <w:r>
          <w:fldChar w:fldCharType="begin"/>
        </w:r>
        <w:r>
          <w:instrText xml:space="preserve"> PAGEREF _Toc8083 \h </w:instrText>
        </w:r>
        <w:r>
          <w:fldChar w:fldCharType="separate"/>
        </w:r>
        <w:r>
          <w:t>35</w:t>
        </w:r>
        <w:r>
          <w:fldChar w:fldCharType="end"/>
        </w:r>
      </w:hyperlink>
    </w:p>
    <w:p>
      <w:pPr>
        <w:pStyle w:val="TOC2"/>
        <w:tabs>
          <w:tab w:val="right" w:leader="dot" w:pos="8306"/>
        </w:tabs>
      </w:pPr>
      <w:hyperlink w:anchor="_Toc8100" w:history="1">
        <w:r>
          <w:rPr>
            <w:rFonts w:ascii="仿宋" w:eastAsia="仿宋" w:hAnsi="仿宋" w:cs="仿宋" w:hint="eastAsia"/>
            <w:lang w:eastAsia="zh-CN"/>
          </w:rPr>
          <w:t>(五)、地总体要求</w:t>
        </w:r>
        <w:r>
          <w:tab/>
        </w:r>
        <w:r>
          <w:fldChar w:fldCharType="begin"/>
        </w:r>
        <w:r>
          <w:instrText xml:space="preserve"> PAGEREF _Toc8100 \h </w:instrText>
        </w:r>
        <w:r>
          <w:fldChar w:fldCharType="separate"/>
        </w:r>
        <w:r>
          <w:t>37</w:t>
        </w:r>
        <w:r>
          <w:fldChar w:fldCharType="end"/>
        </w:r>
      </w:hyperlink>
    </w:p>
    <w:p>
      <w:pPr>
        <w:pStyle w:val="TOC2"/>
        <w:tabs>
          <w:tab w:val="right" w:leader="dot" w:pos="8306"/>
        </w:tabs>
      </w:pPr>
      <w:hyperlink w:anchor="_Toc16180" w:history="1">
        <w:r>
          <w:rPr>
            <w:rFonts w:ascii="仿宋" w:eastAsia="仿宋" w:hAnsi="仿宋" w:cs="仿宋" w:hint="eastAsia"/>
            <w:lang w:eastAsia="zh-CN"/>
          </w:rPr>
          <w:t>(六)、节约用地措施</w:t>
        </w:r>
        <w:r>
          <w:tab/>
        </w:r>
        <w:r>
          <w:fldChar w:fldCharType="begin"/>
        </w:r>
        <w:r>
          <w:instrText xml:space="preserve"> PAGEREF _Toc16180 \h </w:instrText>
        </w:r>
        <w:r>
          <w:fldChar w:fldCharType="separate"/>
        </w:r>
        <w:r>
          <w:t>38</w:t>
        </w:r>
        <w:r>
          <w:fldChar w:fldCharType="end"/>
        </w:r>
      </w:hyperlink>
    </w:p>
    <w:p>
      <w:pPr>
        <w:pStyle w:val="TOC2"/>
        <w:tabs>
          <w:tab w:val="right" w:leader="dot" w:pos="8306"/>
        </w:tabs>
      </w:pPr>
      <w:hyperlink w:anchor="_Toc17070" w:history="1">
        <w:r>
          <w:rPr>
            <w:rFonts w:ascii="仿宋" w:eastAsia="仿宋" w:hAnsi="仿宋" w:cs="仿宋" w:hint="eastAsia"/>
            <w:lang w:eastAsia="zh-CN"/>
          </w:rPr>
          <w:t>(七)、选址综合评价</w:t>
        </w:r>
        <w:r>
          <w:tab/>
        </w:r>
        <w:r>
          <w:fldChar w:fldCharType="begin"/>
        </w:r>
        <w:r>
          <w:instrText xml:space="preserve"> PAGEREF _Toc17070 \h </w:instrText>
        </w:r>
        <w:r>
          <w:fldChar w:fldCharType="separate"/>
        </w:r>
        <w:r>
          <w:t>39</w:t>
        </w:r>
        <w:r>
          <w:fldChar w:fldCharType="end"/>
        </w:r>
      </w:hyperlink>
    </w:p>
    <w:p>
      <w:pPr>
        <w:pStyle w:val="TOC1"/>
        <w:tabs>
          <w:tab w:val="right" w:leader="dot" w:pos="8306"/>
        </w:tabs>
      </w:pPr>
      <w:hyperlink w:anchor="_Toc3438" w:history="1">
        <w:r>
          <w:rPr>
            <w:rFonts w:ascii="仿宋" w:eastAsia="仿宋" w:hAnsi="仿宋" w:cs="仿宋" w:hint="eastAsia"/>
            <w:lang w:eastAsia="zh-CN"/>
          </w:rPr>
          <w:t>六、扫路车项目概论</w:t>
        </w:r>
        <w:r>
          <w:tab/>
        </w:r>
        <w:r>
          <w:fldChar w:fldCharType="begin"/>
        </w:r>
        <w:r>
          <w:instrText xml:space="preserve"> PAGEREF _Toc3438 \h </w:instrText>
        </w:r>
        <w:r>
          <w:fldChar w:fldCharType="separate"/>
        </w:r>
        <w:r>
          <w:t>40</w:t>
        </w:r>
        <w:r>
          <w:fldChar w:fldCharType="end"/>
        </w:r>
      </w:hyperlink>
    </w:p>
    <w:p>
      <w:pPr>
        <w:pStyle w:val="TOC2"/>
        <w:tabs>
          <w:tab w:val="right" w:leader="dot" w:pos="8306"/>
        </w:tabs>
      </w:pPr>
      <w:hyperlink w:anchor="_Toc31379" w:history="1">
        <w:r>
          <w:rPr>
            <w:rFonts w:ascii="仿宋" w:eastAsia="仿宋" w:hAnsi="仿宋" w:cs="仿宋" w:hint="eastAsia"/>
            <w:lang w:eastAsia="zh-CN"/>
          </w:rPr>
          <w:t>(一)、项目申报单位概况</w:t>
        </w:r>
        <w:r>
          <w:tab/>
        </w:r>
        <w:r>
          <w:fldChar w:fldCharType="begin"/>
        </w:r>
        <w:r>
          <w:instrText xml:space="preserve"> PAGEREF _Toc31379 \h </w:instrText>
        </w:r>
        <w:r>
          <w:fldChar w:fldCharType="separate"/>
        </w:r>
        <w:r>
          <w:t>40</w:t>
        </w:r>
        <w:r>
          <w:fldChar w:fldCharType="end"/>
        </w:r>
      </w:hyperlink>
    </w:p>
    <w:p>
      <w:pPr>
        <w:pStyle w:val="TOC2"/>
        <w:tabs>
          <w:tab w:val="right" w:leader="dot" w:pos="8306"/>
        </w:tabs>
      </w:pPr>
      <w:hyperlink w:anchor="_Toc9256" w:history="1">
        <w:r>
          <w:rPr>
            <w:rFonts w:ascii="仿宋" w:eastAsia="仿宋" w:hAnsi="仿宋" w:cs="仿宋" w:hint="eastAsia"/>
            <w:lang w:eastAsia="zh-CN"/>
          </w:rPr>
          <w:t>(二)、项目概况</w:t>
        </w:r>
        <w:r>
          <w:tab/>
        </w:r>
        <w:r>
          <w:fldChar w:fldCharType="begin"/>
        </w:r>
        <w:r>
          <w:instrText xml:space="preserve"> PAGEREF _Toc9256 \h </w:instrText>
        </w:r>
        <w:r>
          <w:fldChar w:fldCharType="separate"/>
        </w:r>
        <w:r>
          <w:t>41</w:t>
        </w:r>
        <w:r>
          <w:fldChar w:fldCharType="end"/>
        </w:r>
      </w:hyperlink>
    </w:p>
    <w:p>
      <w:pPr>
        <w:pStyle w:val="TOC1"/>
        <w:tabs>
          <w:tab w:val="right" w:leader="dot" w:pos="8306"/>
        </w:tabs>
      </w:pPr>
      <w:hyperlink w:anchor="_Toc2256" w:history="1">
        <w:r>
          <w:rPr>
            <w:rFonts w:ascii="仿宋" w:eastAsia="仿宋" w:hAnsi="仿宋" w:cs="仿宋" w:hint="eastAsia"/>
            <w:lang w:eastAsia="zh-CN"/>
          </w:rPr>
          <w:t>七、项目变更管理</w:t>
        </w:r>
        <w:r>
          <w:tab/>
        </w:r>
        <w:r>
          <w:fldChar w:fldCharType="begin"/>
        </w:r>
        <w:r>
          <w:instrText xml:space="preserve"> PAGEREF _Toc2256 \h </w:instrText>
        </w:r>
        <w:r>
          <w:fldChar w:fldCharType="separate"/>
        </w:r>
        <w:r>
          <w:t>44</w:t>
        </w:r>
        <w:r>
          <w:fldChar w:fldCharType="end"/>
        </w:r>
      </w:hyperlink>
    </w:p>
    <w:p>
      <w:pPr>
        <w:pStyle w:val="TOC2"/>
        <w:tabs>
          <w:tab w:val="right" w:leader="dot" w:pos="8306"/>
        </w:tabs>
      </w:pPr>
      <w:hyperlink w:anchor="_Toc22861" w:history="1">
        <w:r>
          <w:rPr>
            <w:rFonts w:ascii="仿宋" w:eastAsia="仿宋" w:hAnsi="仿宋" w:cs="仿宋" w:hint="eastAsia"/>
            <w:lang w:eastAsia="zh-CN"/>
          </w:rPr>
          <w:t>(一)、变更控制流程</w:t>
        </w:r>
        <w:r>
          <w:tab/>
        </w:r>
        <w:r>
          <w:fldChar w:fldCharType="begin"/>
        </w:r>
        <w:r>
          <w:instrText xml:space="preserve"> PAGEREF _Toc22861 \h </w:instrText>
        </w:r>
        <w:r>
          <w:fldChar w:fldCharType="separate"/>
        </w:r>
        <w:r>
          <w:t>44</w:t>
        </w:r>
        <w:r>
          <w:fldChar w:fldCharType="end"/>
        </w:r>
      </w:hyperlink>
    </w:p>
    <w:p>
      <w:pPr>
        <w:pStyle w:val="TOC2"/>
        <w:tabs>
          <w:tab w:val="right" w:leader="dot" w:pos="8306"/>
        </w:tabs>
      </w:pPr>
      <w:hyperlink w:anchor="_Toc17512" w:history="1">
        <w:r>
          <w:rPr>
            <w:rFonts w:ascii="仿宋" w:eastAsia="仿宋" w:hAnsi="仿宋" w:cs="仿宋" w:hint="eastAsia"/>
            <w:lang w:eastAsia="zh-CN"/>
          </w:rPr>
          <w:t>(二)、影响评估与处理</w:t>
        </w:r>
        <w:r>
          <w:tab/>
        </w:r>
        <w:r>
          <w:fldChar w:fldCharType="begin"/>
        </w:r>
        <w:r>
          <w:instrText xml:space="preserve"> PAGEREF _Toc17512 \h </w:instrText>
        </w:r>
        <w:r>
          <w:fldChar w:fldCharType="separate"/>
        </w:r>
        <w:r>
          <w:t>45</w:t>
        </w:r>
        <w:r>
          <w:fldChar w:fldCharType="end"/>
        </w:r>
      </w:hyperlink>
    </w:p>
    <w:p>
      <w:pPr>
        <w:pStyle w:val="TOC2"/>
        <w:tabs>
          <w:tab w:val="right" w:leader="dot" w:pos="8306"/>
        </w:tabs>
      </w:pPr>
      <w:hyperlink w:anchor="_Toc9622" w:history="1">
        <w:r>
          <w:rPr>
            <w:rFonts w:ascii="仿宋" w:eastAsia="仿宋" w:hAnsi="仿宋" w:cs="仿宋" w:hint="eastAsia"/>
            <w:lang w:eastAsia="zh-CN"/>
          </w:rPr>
          <w:t>(三)、变更记录与追踪</w:t>
        </w:r>
        <w:r>
          <w:tab/>
        </w:r>
        <w:r>
          <w:fldChar w:fldCharType="begin"/>
        </w:r>
        <w:r>
          <w:instrText xml:space="preserve"> PAGEREF _Toc9622 \h </w:instrText>
        </w:r>
        <w:r>
          <w:fldChar w:fldCharType="separate"/>
        </w:r>
        <w:r>
          <w:t>47</w:t>
        </w:r>
        <w:r>
          <w:fldChar w:fldCharType="end"/>
        </w:r>
      </w:hyperlink>
    </w:p>
    <w:p>
      <w:pPr>
        <w:pStyle w:val="TOC2"/>
        <w:tabs>
          <w:tab w:val="right" w:leader="dot" w:pos="8306"/>
        </w:tabs>
      </w:pPr>
      <w:hyperlink w:anchor="_Toc12798" w:history="1">
        <w:r>
          <w:rPr>
            <w:rFonts w:ascii="仿宋" w:eastAsia="仿宋" w:hAnsi="仿宋" w:cs="仿宋" w:hint="eastAsia"/>
            <w:lang w:eastAsia="zh-CN"/>
          </w:rPr>
          <w:t>(四)、变更管理策略</w:t>
        </w:r>
        <w:r>
          <w:tab/>
        </w:r>
        <w:r>
          <w:fldChar w:fldCharType="begin"/>
        </w:r>
        <w:r>
          <w:instrText xml:space="preserve"> PAGEREF _Toc12798 \h </w:instrText>
        </w:r>
        <w:r>
          <w:fldChar w:fldCharType="separate"/>
        </w:r>
        <w:r>
          <w:t>48</w:t>
        </w:r>
        <w:r>
          <w:fldChar w:fldCharType="end"/>
        </w:r>
      </w:hyperlink>
    </w:p>
    <w:p>
      <w:pPr>
        <w:pStyle w:val="TOC1"/>
        <w:tabs>
          <w:tab w:val="right" w:leader="dot" w:pos="8306"/>
        </w:tabs>
      </w:pPr>
      <w:hyperlink w:anchor="_Toc30365" w:history="1">
        <w:r>
          <w:rPr>
            <w:rFonts w:ascii="仿宋" w:eastAsia="仿宋" w:hAnsi="仿宋" w:cs="仿宋" w:hint="eastAsia"/>
            <w:lang w:eastAsia="zh-CN"/>
          </w:rPr>
          <w:t>八、经济效益与社会效益优化</w:t>
        </w:r>
        <w:r>
          <w:tab/>
        </w:r>
        <w:r>
          <w:fldChar w:fldCharType="begin"/>
        </w:r>
        <w:r>
          <w:instrText xml:space="preserve"> PAGEREF _Toc30365 \h </w:instrText>
        </w:r>
        <w:r>
          <w:fldChar w:fldCharType="separate"/>
        </w:r>
        <w:r>
          <w:t>50</w:t>
        </w:r>
        <w:r>
          <w:fldChar w:fldCharType="end"/>
        </w:r>
      </w:hyperlink>
    </w:p>
    <w:p>
      <w:pPr>
        <w:pStyle w:val="TOC2"/>
        <w:tabs>
          <w:tab w:val="right" w:leader="dot" w:pos="8306"/>
        </w:tabs>
      </w:pPr>
      <w:hyperlink w:anchor="_Toc15912" w:history="1">
        <w:r>
          <w:rPr>
            <w:rFonts w:ascii="仿宋" w:eastAsia="仿宋" w:hAnsi="仿宋" w:cs="仿宋" w:hint="eastAsia"/>
            <w:lang w:eastAsia="zh-CN"/>
          </w:rPr>
          <w:t>(一)、经济效益提升策略</w:t>
        </w:r>
        <w:r>
          <w:tab/>
        </w:r>
        <w:r>
          <w:fldChar w:fldCharType="begin"/>
        </w:r>
        <w:r>
          <w:instrText xml:space="preserve"> PAGEREF _Toc15912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9" w:history="1">
        <w:r>
          <w:rPr>
            <w:rFonts w:ascii="仿宋" w:eastAsia="仿宋" w:hAnsi="仿宋" w:cs="仿宋" w:hint="eastAsia"/>
            <w:lang w:eastAsia="zh-CN"/>
          </w:rPr>
          <w:t>(二)、社会效益增强方案</w:t>
        </w:r>
        <w:r>
          <w:tab/>
        </w:r>
        <w:r>
          <w:fldChar w:fldCharType="begin"/>
        </w:r>
        <w:r>
          <w:instrText xml:space="preserve"> PAGEREF _Toc28289 \h </w:instrText>
        </w:r>
        <w:r>
          <w:fldChar w:fldCharType="separate"/>
        </w:r>
        <w:r>
          <w:t>51</w:t>
        </w:r>
        <w:r>
          <w:fldChar w:fldCharType="end"/>
        </w:r>
      </w:hyperlink>
    </w:p>
    <w:p>
      <w:pPr>
        <w:pStyle w:val="TOC1"/>
        <w:tabs>
          <w:tab w:val="right" w:leader="dot" w:pos="8306"/>
        </w:tabs>
      </w:pPr>
      <w:hyperlink w:anchor="_Toc13054" w:history="1">
        <w:r>
          <w:rPr>
            <w:rFonts w:ascii="仿宋" w:eastAsia="仿宋" w:hAnsi="仿宋" w:cs="仿宋" w:hint="eastAsia"/>
            <w:lang w:eastAsia="zh-CN"/>
          </w:rPr>
          <w:t>九、安全与应急管理</w:t>
        </w:r>
        <w:r>
          <w:tab/>
        </w:r>
        <w:r>
          <w:fldChar w:fldCharType="begin"/>
        </w:r>
        <w:r>
          <w:instrText xml:space="preserve"> PAGEREF _Toc13054 \h </w:instrText>
        </w:r>
        <w:r>
          <w:fldChar w:fldCharType="separate"/>
        </w:r>
        <w:r>
          <w:t>52</w:t>
        </w:r>
        <w:r>
          <w:fldChar w:fldCharType="end"/>
        </w:r>
      </w:hyperlink>
    </w:p>
    <w:p>
      <w:pPr>
        <w:pStyle w:val="TOC2"/>
        <w:tabs>
          <w:tab w:val="right" w:leader="dot" w:pos="8306"/>
        </w:tabs>
      </w:pPr>
      <w:hyperlink w:anchor="_Toc26013" w:history="1">
        <w:r>
          <w:rPr>
            <w:rFonts w:ascii="仿宋" w:eastAsia="仿宋" w:hAnsi="仿宋" w:cs="仿宋" w:hint="eastAsia"/>
            <w:lang w:eastAsia="zh-CN"/>
          </w:rPr>
          <w:t>(一)、安全生产管理</w:t>
        </w:r>
        <w:r>
          <w:tab/>
        </w:r>
        <w:r>
          <w:fldChar w:fldCharType="begin"/>
        </w:r>
        <w:r>
          <w:instrText xml:space="preserve"> PAGEREF _Toc26013 \h </w:instrText>
        </w:r>
        <w:r>
          <w:fldChar w:fldCharType="separate"/>
        </w:r>
        <w:r>
          <w:t>52</w:t>
        </w:r>
        <w:r>
          <w:fldChar w:fldCharType="end"/>
        </w:r>
      </w:hyperlink>
    </w:p>
    <w:p>
      <w:pPr>
        <w:pStyle w:val="TOC2"/>
        <w:tabs>
          <w:tab w:val="right" w:leader="dot" w:pos="8306"/>
        </w:tabs>
      </w:pPr>
      <w:hyperlink w:anchor="_Toc2924" w:history="1">
        <w:r>
          <w:rPr>
            <w:rFonts w:ascii="仿宋" w:eastAsia="仿宋" w:hAnsi="仿宋" w:cs="仿宋" w:hint="eastAsia"/>
            <w:lang w:eastAsia="zh-CN"/>
          </w:rPr>
          <w:t>(二)、应急预案与响应</w:t>
        </w:r>
        <w:r>
          <w:tab/>
        </w:r>
        <w:r>
          <w:fldChar w:fldCharType="begin"/>
        </w:r>
        <w:r>
          <w:instrText xml:space="preserve"> PAGEREF _Toc2924 \h </w:instrText>
        </w:r>
        <w:r>
          <w:fldChar w:fldCharType="separate"/>
        </w:r>
        <w:r>
          <w:t>54</w:t>
        </w:r>
        <w:r>
          <w:fldChar w:fldCharType="end"/>
        </w:r>
      </w:hyperlink>
    </w:p>
    <w:p>
      <w:pPr>
        <w:pStyle w:val="TOC1"/>
        <w:tabs>
          <w:tab w:val="right" w:leader="dot" w:pos="8306"/>
        </w:tabs>
      </w:pPr>
      <w:hyperlink w:anchor="_Toc26412" w:history="1">
        <w:r>
          <w:rPr>
            <w:rFonts w:ascii="仿宋" w:eastAsia="仿宋" w:hAnsi="仿宋" w:cs="仿宋" w:hint="eastAsia"/>
            <w:lang w:eastAsia="zh-CN"/>
          </w:rPr>
          <w:t>十、项目实施与管理方案</w:t>
        </w:r>
        <w:r>
          <w:tab/>
        </w:r>
        <w:r>
          <w:fldChar w:fldCharType="begin"/>
        </w:r>
        <w:r>
          <w:instrText xml:space="preserve"> PAGEREF _Toc26412 \h </w:instrText>
        </w:r>
        <w:r>
          <w:fldChar w:fldCharType="separate"/>
        </w:r>
        <w:r>
          <w:t>55</w:t>
        </w:r>
        <w:r>
          <w:fldChar w:fldCharType="end"/>
        </w:r>
      </w:hyperlink>
    </w:p>
    <w:p>
      <w:pPr>
        <w:pStyle w:val="TOC2"/>
        <w:tabs>
          <w:tab w:val="right" w:leader="dot" w:pos="8306"/>
        </w:tabs>
      </w:pPr>
      <w:hyperlink w:anchor="_Toc6613" w:history="1">
        <w:r>
          <w:rPr>
            <w:rFonts w:ascii="仿宋" w:eastAsia="仿宋" w:hAnsi="仿宋" w:cs="仿宋" w:hint="eastAsia"/>
            <w:lang w:eastAsia="zh-CN"/>
          </w:rPr>
          <w:t>(一)、项目实施计划</w:t>
        </w:r>
        <w:r>
          <w:tab/>
        </w:r>
        <w:r>
          <w:fldChar w:fldCharType="begin"/>
        </w:r>
        <w:r>
          <w:instrText xml:space="preserve"> PAGEREF _Toc6613 \h </w:instrText>
        </w:r>
        <w:r>
          <w:fldChar w:fldCharType="separate"/>
        </w:r>
        <w:r>
          <w:t>55</w:t>
        </w:r>
        <w:r>
          <w:fldChar w:fldCharType="end"/>
        </w:r>
      </w:hyperlink>
    </w:p>
    <w:p>
      <w:pPr>
        <w:pStyle w:val="TOC2"/>
        <w:tabs>
          <w:tab w:val="right" w:leader="dot" w:pos="8306"/>
        </w:tabs>
      </w:pPr>
      <w:hyperlink w:anchor="_Toc26571" w:history="1">
        <w:r>
          <w:rPr>
            <w:rFonts w:ascii="仿宋" w:eastAsia="仿宋" w:hAnsi="仿宋" w:cs="仿宋" w:hint="eastAsia"/>
            <w:lang w:eastAsia="zh-CN"/>
          </w:rPr>
          <w:t>(二)、项目组织机构与职责</w:t>
        </w:r>
        <w:r>
          <w:tab/>
        </w:r>
        <w:r>
          <w:fldChar w:fldCharType="begin"/>
        </w:r>
        <w:r>
          <w:instrText xml:space="preserve"> PAGEREF _Toc26571 \h </w:instrText>
        </w:r>
        <w:r>
          <w:fldChar w:fldCharType="separate"/>
        </w:r>
        <w:r>
          <w:t>57</w:t>
        </w:r>
        <w:r>
          <w:fldChar w:fldCharType="end"/>
        </w:r>
      </w:hyperlink>
    </w:p>
    <w:p>
      <w:pPr>
        <w:pStyle w:val="TOC2"/>
        <w:tabs>
          <w:tab w:val="right" w:leader="dot" w:pos="8306"/>
        </w:tabs>
      </w:pPr>
      <w:hyperlink w:anchor="_Toc25863" w:history="1">
        <w:r>
          <w:rPr>
            <w:rFonts w:ascii="仿宋" w:eastAsia="仿宋" w:hAnsi="仿宋" w:cs="仿宋" w:hint="eastAsia"/>
            <w:lang w:eastAsia="zh-CN"/>
          </w:rPr>
          <w:t>(三)、项目管理与监控体系</w:t>
        </w:r>
        <w:r>
          <w:tab/>
        </w:r>
        <w:r>
          <w:fldChar w:fldCharType="begin"/>
        </w:r>
        <w:r>
          <w:instrText xml:space="preserve"> PAGEREF _Toc25863 \h </w:instrText>
        </w:r>
        <w:r>
          <w:fldChar w:fldCharType="separate"/>
        </w:r>
        <w:r>
          <w:t>59</w:t>
        </w:r>
        <w:r>
          <w:fldChar w:fldCharType="end"/>
        </w:r>
      </w:hyperlink>
    </w:p>
    <w:p>
      <w:pPr>
        <w:pStyle w:val="TOC1"/>
        <w:tabs>
          <w:tab w:val="right" w:leader="dot" w:pos="8306"/>
        </w:tabs>
      </w:pPr>
      <w:hyperlink w:anchor="_Toc11567" w:history="1">
        <w:r>
          <w:rPr>
            <w:rFonts w:ascii="仿宋" w:eastAsia="仿宋" w:hAnsi="仿宋" w:cs="仿宋" w:hint="eastAsia"/>
            <w:lang w:eastAsia="zh-CN"/>
          </w:rPr>
          <w:t>十一、资金管理与财务规划</w:t>
        </w:r>
        <w:r>
          <w:tab/>
        </w:r>
        <w:r>
          <w:fldChar w:fldCharType="begin"/>
        </w:r>
        <w:r>
          <w:instrText xml:space="preserve"> PAGEREF _Toc11567 \h </w:instrText>
        </w:r>
        <w:r>
          <w:fldChar w:fldCharType="separate"/>
        </w:r>
        <w:r>
          <w:t>61</w:t>
        </w:r>
        <w:r>
          <w:fldChar w:fldCharType="end"/>
        </w:r>
      </w:hyperlink>
    </w:p>
    <w:p>
      <w:pPr>
        <w:pStyle w:val="TOC2"/>
        <w:tabs>
          <w:tab w:val="right" w:leader="dot" w:pos="8306"/>
        </w:tabs>
      </w:pPr>
      <w:hyperlink w:anchor="_Toc30094" w:history="1">
        <w:r>
          <w:rPr>
            <w:rFonts w:ascii="仿宋" w:eastAsia="仿宋" w:hAnsi="仿宋" w:cs="仿宋" w:hint="eastAsia"/>
            <w:lang w:eastAsia="zh-CN"/>
          </w:rPr>
          <w:t>(一)、项目资金来源与筹措</w:t>
        </w:r>
        <w:r>
          <w:tab/>
        </w:r>
        <w:r>
          <w:fldChar w:fldCharType="begin"/>
        </w:r>
        <w:r>
          <w:instrText xml:space="preserve"> PAGEREF _Toc30094 \h </w:instrText>
        </w:r>
        <w:r>
          <w:fldChar w:fldCharType="separate"/>
        </w:r>
        <w:r>
          <w:t>61</w:t>
        </w:r>
        <w:r>
          <w:fldChar w:fldCharType="end"/>
        </w:r>
      </w:hyperlink>
    </w:p>
    <w:p>
      <w:pPr>
        <w:pStyle w:val="TOC2"/>
        <w:tabs>
          <w:tab w:val="right" w:leader="dot" w:pos="8306"/>
        </w:tabs>
      </w:pPr>
      <w:hyperlink w:anchor="_Toc22683" w:history="1">
        <w:r>
          <w:rPr>
            <w:rFonts w:ascii="仿宋" w:eastAsia="仿宋" w:hAnsi="仿宋" w:cs="仿宋" w:hint="eastAsia"/>
            <w:lang w:eastAsia="zh-CN"/>
          </w:rPr>
          <w:t>(二)、资金使用与监管</w:t>
        </w:r>
        <w:r>
          <w:tab/>
        </w:r>
        <w:r>
          <w:fldChar w:fldCharType="begin"/>
        </w:r>
        <w:r>
          <w:instrText xml:space="preserve"> PAGEREF _Toc22683 \h </w:instrText>
        </w:r>
        <w:r>
          <w:fldChar w:fldCharType="separate"/>
        </w:r>
        <w:r>
          <w:t>62</w:t>
        </w:r>
        <w:r>
          <w:fldChar w:fldCharType="end"/>
        </w:r>
      </w:hyperlink>
    </w:p>
    <w:p>
      <w:pPr>
        <w:pStyle w:val="TOC2"/>
        <w:tabs>
          <w:tab w:val="right" w:leader="dot" w:pos="8306"/>
        </w:tabs>
      </w:pPr>
      <w:hyperlink w:anchor="_Toc24297" w:history="1">
        <w:r>
          <w:rPr>
            <w:rFonts w:ascii="仿宋" w:eastAsia="仿宋" w:hAnsi="仿宋" w:cs="仿宋" w:hint="eastAsia"/>
            <w:lang w:eastAsia="zh-CN"/>
          </w:rPr>
          <w:t>(三)、财务规划与预测</w:t>
        </w:r>
        <w:r>
          <w:tab/>
        </w:r>
        <w:r>
          <w:fldChar w:fldCharType="begin"/>
        </w:r>
        <w:r>
          <w:instrText xml:space="preserve"> PAGEREF _Toc24297 \h </w:instrText>
        </w:r>
        <w:r>
          <w:fldChar w:fldCharType="separate"/>
        </w:r>
        <w:r>
          <w:t>64</w:t>
        </w:r>
        <w:r>
          <w:fldChar w:fldCharType="end"/>
        </w:r>
      </w:hyperlink>
    </w:p>
    <w:p>
      <w:pPr>
        <w:pStyle w:val="TOC1"/>
        <w:tabs>
          <w:tab w:val="right" w:leader="dot" w:pos="8306"/>
        </w:tabs>
      </w:pPr>
      <w:hyperlink w:anchor="_Toc20939" w:history="1">
        <w:r>
          <w:rPr>
            <w:rFonts w:ascii="仿宋" w:eastAsia="仿宋" w:hAnsi="仿宋" w:cs="仿宋" w:hint="eastAsia"/>
            <w:lang w:eastAsia="zh-CN"/>
          </w:rPr>
          <w:t>十二、土地利用与规划方案</w:t>
        </w:r>
        <w:r>
          <w:tab/>
        </w:r>
        <w:r>
          <w:fldChar w:fldCharType="begin"/>
        </w:r>
        <w:r>
          <w:instrText xml:space="preserve"> PAGEREF _Toc20939 \h </w:instrText>
        </w:r>
        <w:r>
          <w:fldChar w:fldCharType="separate"/>
        </w:r>
        <w:r>
          <w:t>65</w:t>
        </w:r>
        <w:r>
          <w:fldChar w:fldCharType="end"/>
        </w:r>
      </w:hyperlink>
    </w:p>
    <w:p>
      <w:pPr>
        <w:pStyle w:val="TOC2"/>
        <w:tabs>
          <w:tab w:val="right" w:leader="dot" w:pos="8306"/>
        </w:tabs>
      </w:pPr>
      <w:hyperlink w:anchor="_Toc27446" w:history="1">
        <w:r>
          <w:rPr>
            <w:rFonts w:ascii="仿宋" w:eastAsia="仿宋" w:hAnsi="仿宋" w:cs="仿宋" w:hint="eastAsia"/>
            <w:lang w:eastAsia="zh-CN"/>
          </w:rPr>
          <w:t>(一)、项目用地情况分析</w:t>
        </w:r>
        <w:r>
          <w:tab/>
        </w:r>
        <w:r>
          <w:fldChar w:fldCharType="begin"/>
        </w:r>
        <w:r>
          <w:instrText xml:space="preserve"> PAGEREF _Toc27446 \h </w:instrText>
        </w:r>
        <w:r>
          <w:fldChar w:fldCharType="separate"/>
        </w:r>
        <w:r>
          <w:t>65</w:t>
        </w:r>
        <w:r>
          <w:fldChar w:fldCharType="end"/>
        </w:r>
      </w:hyperlink>
    </w:p>
    <w:p>
      <w:pPr>
        <w:pStyle w:val="TOC2"/>
        <w:tabs>
          <w:tab w:val="right" w:leader="dot" w:pos="8306"/>
        </w:tabs>
      </w:pPr>
      <w:hyperlink w:anchor="_Toc32367" w:history="1">
        <w:r>
          <w:rPr>
            <w:rFonts w:ascii="仿宋" w:eastAsia="仿宋" w:hAnsi="仿宋" w:cs="仿宋" w:hint="eastAsia"/>
            <w:lang w:eastAsia="zh-CN"/>
          </w:rPr>
          <w:t>(二)、土地利用规划方案</w:t>
        </w:r>
        <w:r>
          <w:tab/>
        </w:r>
        <w:r>
          <w:fldChar w:fldCharType="begin"/>
        </w:r>
        <w:r>
          <w:instrText xml:space="preserve"> PAGEREF _Toc32367 \h </w:instrText>
        </w:r>
        <w:r>
          <w:fldChar w:fldCharType="separate"/>
        </w:r>
        <w:r>
          <w:t>66</w:t>
        </w:r>
        <w:r>
          <w:fldChar w:fldCharType="end"/>
        </w:r>
      </w:hyperlink>
    </w:p>
    <w:p>
      <w:pPr>
        <w:pStyle w:val="TOC1"/>
        <w:tabs>
          <w:tab w:val="right" w:leader="dot" w:pos="8306"/>
        </w:tabs>
      </w:pPr>
      <w:hyperlink w:anchor="_Toc17731" w:history="1">
        <w:r>
          <w:rPr>
            <w:rFonts w:ascii="仿宋" w:eastAsia="仿宋" w:hAnsi="仿宋" w:cs="仿宋" w:hint="eastAsia"/>
            <w:lang w:eastAsia="zh-CN"/>
          </w:rPr>
          <w:t>十三、项目施工方案</w:t>
        </w:r>
        <w:r>
          <w:tab/>
        </w:r>
        <w:r>
          <w:fldChar w:fldCharType="begin"/>
        </w:r>
        <w:r>
          <w:instrText xml:space="preserve"> PAGEREF _Toc17731 \h </w:instrText>
        </w:r>
        <w:r>
          <w:fldChar w:fldCharType="separate"/>
        </w:r>
        <w:r>
          <w:t>67</w:t>
        </w:r>
        <w:r>
          <w:fldChar w:fldCharType="end"/>
        </w:r>
      </w:hyperlink>
    </w:p>
    <w:p>
      <w:pPr>
        <w:pStyle w:val="TOC2"/>
        <w:tabs>
          <w:tab w:val="right" w:leader="dot" w:pos="8306"/>
        </w:tabs>
      </w:pPr>
      <w:hyperlink w:anchor="_Toc21115" w:history="1">
        <w:r>
          <w:rPr>
            <w:rFonts w:ascii="仿宋" w:eastAsia="仿宋" w:hAnsi="仿宋" w:cs="仿宋" w:hint="eastAsia"/>
            <w:lang w:eastAsia="zh-CN"/>
          </w:rPr>
          <w:t>(一)、施工组织设计</w:t>
        </w:r>
        <w:r>
          <w:tab/>
        </w:r>
        <w:r>
          <w:fldChar w:fldCharType="begin"/>
        </w:r>
        <w:r>
          <w:instrText xml:space="preserve"> PAGEREF _Toc21115 \h </w:instrText>
        </w:r>
        <w:r>
          <w:fldChar w:fldCharType="separate"/>
        </w:r>
        <w:r>
          <w:t>67</w:t>
        </w:r>
        <w:r>
          <w:fldChar w:fldCharType="end"/>
        </w:r>
      </w:hyperlink>
    </w:p>
    <w:p>
      <w:pPr>
        <w:pStyle w:val="TOC2"/>
        <w:tabs>
          <w:tab w:val="right" w:leader="dot" w:pos="8306"/>
        </w:tabs>
      </w:pPr>
      <w:hyperlink w:anchor="_Toc7211" w:history="1">
        <w:r>
          <w:rPr>
            <w:rFonts w:ascii="仿宋" w:eastAsia="仿宋" w:hAnsi="仿宋" w:cs="仿宋" w:hint="eastAsia"/>
            <w:lang w:eastAsia="zh-CN"/>
          </w:rPr>
          <w:t>(二)、施工工艺与技术路线</w:t>
        </w:r>
        <w:r>
          <w:tab/>
        </w:r>
        <w:r>
          <w:fldChar w:fldCharType="begin"/>
        </w:r>
        <w:r>
          <w:instrText xml:space="preserve"> PAGEREF _Toc7211 \h </w:instrText>
        </w:r>
        <w:r>
          <w:fldChar w:fldCharType="separate"/>
        </w:r>
        <w:r>
          <w:t>68</w:t>
        </w:r>
        <w:r>
          <w:fldChar w:fldCharType="end"/>
        </w:r>
      </w:hyperlink>
    </w:p>
    <w:p>
      <w:pPr>
        <w:pStyle w:val="TOC2"/>
        <w:tabs>
          <w:tab w:val="right" w:leader="dot" w:pos="8306"/>
        </w:tabs>
      </w:pPr>
      <w:hyperlink w:anchor="_Toc26564" w:history="1">
        <w:r>
          <w:rPr>
            <w:rFonts w:ascii="仿宋" w:eastAsia="仿宋" w:hAnsi="仿宋" w:cs="仿宋" w:hint="eastAsia"/>
            <w:lang w:eastAsia="zh-CN"/>
          </w:rPr>
          <w:t>(三)、关键节点施工计划</w:t>
        </w:r>
        <w:r>
          <w:tab/>
        </w:r>
        <w:r>
          <w:fldChar w:fldCharType="begin"/>
        </w:r>
        <w:r>
          <w:instrText xml:space="preserve"> PAGEREF _Toc26564 \h </w:instrText>
        </w:r>
        <w:r>
          <w:fldChar w:fldCharType="separate"/>
        </w:r>
        <w:r>
          <w:t>70</w:t>
        </w:r>
        <w:r>
          <w:fldChar w:fldCharType="end"/>
        </w:r>
      </w:hyperlink>
    </w:p>
    <w:p>
      <w:pPr>
        <w:pStyle w:val="TOC2"/>
        <w:tabs>
          <w:tab w:val="right" w:leader="dot" w:pos="8306"/>
        </w:tabs>
      </w:pPr>
      <w:hyperlink w:anchor="_Toc21740" w:history="1">
        <w:r>
          <w:rPr>
            <w:rFonts w:ascii="仿宋" w:eastAsia="仿宋" w:hAnsi="仿宋" w:cs="仿宋" w:hint="eastAsia"/>
            <w:lang w:eastAsia="zh-CN"/>
          </w:rPr>
          <w:t>(四)、施工现场管理</w:t>
        </w:r>
        <w:r>
          <w:tab/>
        </w:r>
        <w:r>
          <w:fldChar w:fldCharType="begin"/>
        </w:r>
        <w:r>
          <w:instrText xml:space="preserve"> PAGEREF _Toc21740 \h </w:instrText>
        </w:r>
        <w:r>
          <w:fldChar w:fldCharType="separate"/>
        </w:r>
        <w:r>
          <w:t>71</w:t>
        </w:r>
        <w:r>
          <w:fldChar w:fldCharType="end"/>
        </w:r>
      </w:hyperlink>
    </w:p>
    <w:p>
      <w:pPr>
        <w:pStyle w:val="TOC1"/>
        <w:tabs>
          <w:tab w:val="right" w:leader="dot" w:pos="8306"/>
        </w:tabs>
      </w:pPr>
      <w:hyperlink w:anchor="_Toc32715" w:history="1">
        <w:r>
          <w:rPr>
            <w:rFonts w:ascii="仿宋" w:eastAsia="仿宋" w:hAnsi="仿宋" w:cs="仿宋" w:hint="eastAsia"/>
            <w:lang w:eastAsia="zh-CN"/>
          </w:rPr>
          <w:t>十四、成果转化与推广应用</w:t>
        </w:r>
        <w:r>
          <w:tab/>
        </w:r>
        <w:r>
          <w:fldChar w:fldCharType="begin"/>
        </w:r>
        <w:r>
          <w:instrText xml:space="preserve"> PAGEREF _Toc32715 \h </w:instrText>
        </w:r>
        <w:r>
          <w:fldChar w:fldCharType="separate"/>
        </w:r>
        <w:r>
          <w:t>73</w:t>
        </w:r>
        <w:r>
          <w:fldChar w:fldCharType="end"/>
        </w:r>
      </w:hyperlink>
    </w:p>
    <w:p>
      <w:pPr>
        <w:pStyle w:val="TOC2"/>
        <w:tabs>
          <w:tab w:val="right" w:leader="dot" w:pos="8306"/>
        </w:tabs>
      </w:pPr>
      <w:hyperlink w:anchor="_Toc16791" w:history="1">
        <w:r>
          <w:rPr>
            <w:rFonts w:ascii="仿宋" w:eastAsia="仿宋" w:hAnsi="仿宋" w:cs="仿宋" w:hint="eastAsia"/>
            <w:lang w:eastAsia="zh-CN"/>
          </w:rPr>
          <w:t>(一)、成果转化策略制定</w:t>
        </w:r>
        <w:r>
          <w:tab/>
        </w:r>
        <w:r>
          <w:fldChar w:fldCharType="begin"/>
        </w:r>
        <w:r>
          <w:instrText xml:space="preserve"> PAGEREF _Toc16791 \h </w:instrText>
        </w:r>
        <w:r>
          <w:fldChar w:fldCharType="separate"/>
        </w:r>
        <w:r>
          <w:t>73</w:t>
        </w:r>
        <w:r>
          <w:fldChar w:fldCharType="end"/>
        </w:r>
      </w:hyperlink>
    </w:p>
    <w:p>
      <w:pPr>
        <w:pStyle w:val="TOC2"/>
        <w:tabs>
          <w:tab w:val="right" w:leader="dot" w:pos="8306"/>
        </w:tabs>
      </w:pPr>
      <w:hyperlink w:anchor="_Toc10409" w:history="1">
        <w:r>
          <w:rPr>
            <w:rFonts w:ascii="仿宋" w:eastAsia="仿宋" w:hAnsi="仿宋" w:cs="仿宋" w:hint="eastAsia"/>
            <w:lang w:eastAsia="zh-CN"/>
          </w:rPr>
          <w:t>(二)、成果推广应用方案</w:t>
        </w:r>
        <w:r>
          <w:tab/>
        </w:r>
        <w:r>
          <w:fldChar w:fldCharType="begin"/>
        </w:r>
        <w:r>
          <w:instrText xml:space="preserve"> PAGEREF _Toc10409 \h </w:instrText>
        </w:r>
        <w:r>
          <w:fldChar w:fldCharType="separate"/>
        </w:r>
        <w:r>
          <w:t>75</w:t>
        </w:r>
        <w:r>
          <w:fldChar w:fldCharType="end"/>
        </w:r>
      </w:hyperlink>
    </w:p>
    <w:p>
      <w:pPr>
        <w:pStyle w:val="TOC1"/>
        <w:tabs>
          <w:tab w:val="right" w:leader="dot" w:pos="8306"/>
        </w:tabs>
      </w:pPr>
      <w:hyperlink w:anchor="_Toc21252" w:history="1">
        <w:r>
          <w:rPr>
            <w:rFonts w:ascii="仿宋" w:eastAsia="仿宋" w:hAnsi="仿宋" w:cs="仿宋" w:hint="eastAsia"/>
            <w:lang w:eastAsia="zh-CN"/>
          </w:rPr>
          <w:t>十五、法律法规与政策遵循</w:t>
        </w:r>
        <w:r>
          <w:tab/>
        </w:r>
        <w:r>
          <w:fldChar w:fldCharType="begin"/>
        </w:r>
        <w:r>
          <w:instrText xml:space="preserve"> PAGEREF _Toc21252 \h </w:instrText>
        </w:r>
        <w:r>
          <w:fldChar w:fldCharType="separate"/>
        </w:r>
        <w:r>
          <w:t>76</w:t>
        </w:r>
        <w:r>
          <w:fldChar w:fldCharType="end"/>
        </w:r>
      </w:hyperlink>
    </w:p>
    <w:p>
      <w:pPr>
        <w:pStyle w:val="TOC2"/>
        <w:tabs>
          <w:tab w:val="right" w:leader="dot" w:pos="8306"/>
        </w:tabs>
      </w:pPr>
      <w:hyperlink w:anchor="_Toc18029" w:history="1">
        <w:r>
          <w:rPr>
            <w:rFonts w:ascii="仿宋" w:eastAsia="仿宋" w:hAnsi="仿宋" w:cs="仿宋" w:hint="eastAsia"/>
            <w:lang w:eastAsia="zh-CN"/>
          </w:rPr>
          <w:t>(一)、法律法规遵守</w:t>
        </w:r>
        <w:r>
          <w:tab/>
        </w:r>
        <w:r>
          <w:fldChar w:fldCharType="begin"/>
        </w:r>
        <w:r>
          <w:instrText xml:space="preserve"> PAGEREF _Toc18029 \h </w:instrText>
        </w:r>
        <w:r>
          <w:fldChar w:fldCharType="separate"/>
        </w:r>
        <w:r>
          <w:t>76</w:t>
        </w:r>
        <w:r>
          <w:fldChar w:fldCharType="end"/>
        </w:r>
      </w:hyperlink>
    </w:p>
    <w:p>
      <w:pPr>
        <w:pStyle w:val="TOC2"/>
        <w:tabs>
          <w:tab w:val="right" w:leader="dot" w:pos="8306"/>
        </w:tabs>
      </w:pPr>
      <w:hyperlink w:anchor="_Toc8503" w:history="1">
        <w:r>
          <w:rPr>
            <w:rFonts w:ascii="仿宋" w:eastAsia="仿宋" w:hAnsi="仿宋" w:cs="仿宋" w:hint="eastAsia"/>
            <w:lang w:eastAsia="zh-CN"/>
          </w:rPr>
          <w:t>(二)、政策导向与利用</w:t>
        </w:r>
        <w:r>
          <w:tab/>
        </w:r>
        <w:r>
          <w:fldChar w:fldCharType="begin"/>
        </w:r>
        <w:r>
          <w:instrText xml:space="preserve"> PAGEREF _Toc8503 \h </w:instrText>
        </w:r>
        <w:r>
          <w:fldChar w:fldCharType="separate"/>
        </w:r>
        <w:r>
          <w:t>77</w:t>
        </w:r>
        <w:r>
          <w:fldChar w:fldCharType="end"/>
        </w:r>
      </w:hyperlink>
    </w:p>
    <w:p>
      <w:pPr>
        <w:pStyle w:val="TOC1"/>
        <w:tabs>
          <w:tab w:val="right" w:leader="dot" w:pos="8306"/>
        </w:tabs>
      </w:pPr>
      <w:hyperlink w:anchor="_Toc3190" w:history="1">
        <w:r>
          <w:rPr>
            <w:rFonts w:ascii="仿宋" w:eastAsia="仿宋" w:hAnsi="仿宋" w:cs="仿宋" w:hint="eastAsia"/>
            <w:lang w:eastAsia="zh-CN"/>
          </w:rPr>
          <w:t>十六、创新驱动与持续发展</w:t>
        </w:r>
        <w:r>
          <w:tab/>
        </w:r>
        <w:r>
          <w:fldChar w:fldCharType="begin"/>
        </w:r>
        <w:r>
          <w:instrText xml:space="preserve"> PAGEREF _Toc3190 \h </w:instrText>
        </w:r>
        <w:r>
          <w:fldChar w:fldCharType="separate"/>
        </w:r>
        <w:r>
          <w:t>78</w:t>
        </w:r>
        <w:r>
          <w:fldChar w:fldCharType="end"/>
        </w:r>
      </w:hyperlink>
    </w:p>
    <w:p>
      <w:pPr>
        <w:pStyle w:val="TOC2"/>
        <w:tabs>
          <w:tab w:val="right" w:leader="dot" w:pos="8306"/>
        </w:tabs>
      </w:pPr>
      <w:hyperlink w:anchor="_Toc18391" w:history="1">
        <w:r>
          <w:rPr>
            <w:rFonts w:ascii="仿宋" w:eastAsia="仿宋" w:hAnsi="仿宋" w:cs="仿宋" w:hint="eastAsia"/>
            <w:lang w:eastAsia="zh-CN"/>
          </w:rPr>
          <w:t>(一)、创新驱动战略实施</w:t>
        </w:r>
        <w:r>
          <w:tab/>
        </w:r>
        <w:r>
          <w:fldChar w:fldCharType="begin"/>
        </w:r>
        <w:r>
          <w:instrText xml:space="preserve"> PAGEREF _Toc18391 \h </w:instrText>
        </w:r>
        <w:r>
          <w:fldChar w:fldCharType="separate"/>
        </w:r>
        <w:r>
          <w:t>78</w:t>
        </w:r>
        <w:r>
          <w:fldChar w:fldCharType="end"/>
        </w:r>
      </w:hyperlink>
    </w:p>
    <w:p>
      <w:pPr>
        <w:pStyle w:val="TOC2"/>
        <w:tabs>
          <w:tab w:val="right" w:leader="dot" w:pos="8306"/>
        </w:tabs>
      </w:pPr>
      <w:hyperlink w:anchor="_Toc3722" w:history="1">
        <w:r>
          <w:rPr>
            <w:rFonts w:ascii="仿宋" w:eastAsia="仿宋" w:hAnsi="仿宋" w:cs="仿宋" w:hint="eastAsia"/>
            <w:lang w:eastAsia="zh-CN"/>
          </w:rPr>
          <w:t>(二)、持续发展路径探索</w:t>
        </w:r>
        <w:r>
          <w:tab/>
        </w:r>
        <w:r>
          <w:fldChar w:fldCharType="begin"/>
        </w:r>
        <w:r>
          <w:instrText xml:space="preserve"> PAGEREF _Toc3722 \h </w:instrText>
        </w:r>
        <w:r>
          <w:fldChar w:fldCharType="separate"/>
        </w:r>
        <w:r>
          <w:t>80</w:t>
        </w:r>
        <w:r>
          <w:fldChar w:fldCharType="end"/>
        </w:r>
      </w:hyperlink>
    </w:p>
    <w:p>
      <w:pPr>
        <w:pStyle w:val="TOC1"/>
        <w:tabs>
          <w:tab w:val="right" w:leader="dot" w:pos="8306"/>
        </w:tabs>
      </w:pPr>
      <w:hyperlink w:anchor="_Toc16225" w:history="1">
        <w:r>
          <w:rPr>
            <w:rFonts w:ascii="仿宋" w:eastAsia="仿宋" w:hAnsi="仿宋" w:cs="仿宋" w:hint="eastAsia"/>
            <w:lang w:eastAsia="zh-CN"/>
          </w:rPr>
          <w:t>十七、知识产权管理与保护</w:t>
        </w:r>
        <w:r>
          <w:tab/>
        </w:r>
        <w:r>
          <w:fldChar w:fldCharType="begin"/>
        </w:r>
        <w:r>
          <w:instrText xml:space="preserve"> PAGEREF _Toc16225 \h </w:instrText>
        </w:r>
        <w:r>
          <w:fldChar w:fldCharType="separate"/>
        </w:r>
        <w:r>
          <w:t>84</w:t>
        </w:r>
        <w:r>
          <w:fldChar w:fldCharType="end"/>
        </w:r>
      </w:hyperlink>
    </w:p>
    <w:p>
      <w:pPr>
        <w:pStyle w:val="TOC2"/>
        <w:tabs>
          <w:tab w:val="right" w:leader="dot" w:pos="8306"/>
        </w:tabs>
      </w:pPr>
      <w:hyperlink w:anchor="_Toc4026" w:history="1">
        <w:r>
          <w:rPr>
            <w:rFonts w:ascii="仿宋" w:eastAsia="仿宋" w:hAnsi="仿宋" w:cs="仿宋" w:hint="eastAsia"/>
            <w:lang w:eastAsia="zh-CN"/>
          </w:rPr>
          <w:t>(一)、知识产权管理体系建设</w:t>
        </w:r>
        <w:r>
          <w:tab/>
        </w:r>
        <w:r>
          <w:fldChar w:fldCharType="begin"/>
        </w:r>
        <w:r>
          <w:instrText xml:space="preserve"> PAGEREF _Toc4026 \h </w:instrText>
        </w:r>
        <w:r>
          <w:fldChar w:fldCharType="separate"/>
        </w:r>
        <w:r>
          <w:t>84</w:t>
        </w:r>
        <w:r>
          <w:fldChar w:fldCharType="end"/>
        </w:r>
      </w:hyperlink>
    </w:p>
    <w:p>
      <w:pPr>
        <w:pStyle w:val="TOC2"/>
        <w:tabs>
          <w:tab w:val="right" w:leader="dot" w:pos="8306"/>
        </w:tabs>
      </w:pPr>
      <w:hyperlink w:anchor="_Toc24835" w:history="1">
        <w:r>
          <w:rPr>
            <w:rFonts w:ascii="仿宋" w:eastAsia="仿宋" w:hAnsi="仿宋" w:cs="仿宋" w:hint="eastAsia"/>
            <w:lang w:eastAsia="zh-CN"/>
          </w:rPr>
          <w:t>(二)、知识产权保护措施</w:t>
        </w:r>
        <w:r>
          <w:tab/>
        </w:r>
        <w:r>
          <w:fldChar w:fldCharType="begin"/>
        </w:r>
        <w:r>
          <w:instrText xml:space="preserve"> PAGEREF _Toc24835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3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扫路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扫路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扫路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扫路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扫路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扫路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为了融入当地社区，扫路车项目需深入理解当地的文化特色和社会习俗。例如，项目在设计广告和市场推广活动时，应考虑使用当地语言和符合地方文化的表达方式。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扫路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1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为了确保扫路车项目的成功并最大限度地减轻潜在的社会风险，详细的风险分析和具体的应对策略至关重要。以下是针对项目可能面临的具体社会风险及相应对策的分析：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风险描述：扫路车项目可能遭遇社区抵制，尤其如果社区成员认为项目会破坏他们的生活环境或忽略他们的意见。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风险描述：扫路车项目的商业实践可能与当地的文化和价值观存在冲突，导致社会紧张和文化冲突。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风险描述：扫路车项目可能会增加对公共资源和基础设施的需求，给当地带来额外压力，例如在水资源、能源供应和交通系统方面。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风险描述：扫路车项目可能会引起当地社会结构和动态的变化，例如改变社区的人口组成和社交模式。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风险描述：在扫路车项目运营过程中，可能涉及大量个人和商业敏感信息，存在信息安全和隐私保护的风险。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67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5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19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https://d.book118.com/018034113110006025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扫路车项目建设总纲及方案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31420"/>
    <w:rsid w:val="3DD31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3411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2023-12-25T15:59:00Z</dcterms:created>
  <dcterms:modified xsi:type="dcterms:W3CDTF">2023-12-25T15:59:48Z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D71991F914FE404E93013905D02FD5A5_11</vt:lpwstr>
  </property>
  <property fmtid="{D5CDD505-2E9C-101B-9397-08002B2CF9AE}" pid="3" name="KSOProductBuildVer">
    <vt:lpwstr>2052-12.1.0.16120</vt:lpwstr>
  </property>
</Properties>
</file>