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C789E" w14:paraId="3ECDA3D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789E" w14:paraId="7D1854C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789E" w14:paraId="499A651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789E" w:rsidRPr="002C789E" w14:paraId="553EDCAF" w14:textId="3328DCD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C789E">
        <w:rPr>
          <w:rFonts w:ascii="宋体" w:eastAsia="宋体" w:hAnsi="宋体" w:hint="eastAsia"/>
          <w:b/>
          <w:sz w:val="60"/>
        </w:rPr>
        <w:t>陈设艺术陶瓷制品企业风险管理与内控</w:t>
      </w:r>
    </w:p>
    <w:p w:rsidR="002C789E" w:rsidP="002C789E" w14:paraId="2CDDDE6E" w14:textId="68F68AF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C789E">
        <w:rPr>
          <w:rFonts w:ascii="仿宋" w:eastAsia="仿宋" w:hAnsi="仿宋" w:hint="eastAsia"/>
          <w:b/>
          <w:sz w:val="40"/>
        </w:rPr>
        <w:t>目录</w:t>
      </w:r>
    </w:p>
    <w:p w:rsidR="002C789E" w14:paraId="47A55050" w14:textId="2BF739D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C789E" w14:paraId="2C06D5BF" w14:textId="40A408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C789E" w14:paraId="1D42BB35" w14:textId="155EA3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C789E" w14:paraId="2414AA49" w14:textId="7635A4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(二)、陈设艺术陶瓷制品行业企业战略风险的分类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_Toc155785180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C789E" w14:paraId="47D577AE" w14:textId="098703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_Toc155785181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C789E" w14:paraId="635D1AC9" w14:textId="155000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_Toc155785182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C789E" w14:paraId="05D9834A" w14:textId="6CD2A4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C789E" w14:paraId="048E6170" w14:textId="6EDB2A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C789E" w14:paraId="653CB7F6" w14:textId="39216B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C789E" w14:paraId="656A53FF" w14:textId="050635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C789E" w14:paraId="3B25529A" w14:textId="3F1272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四、陈设艺术陶瓷制品行业企业业务流程管理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_Toc155785187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C789E" w14:paraId="21DEA62E" w14:textId="58227A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_Toc155785188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C789E" w14:paraId="7599EA14" w14:textId="023374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_Toc155785189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C789E" w14:paraId="2CB60A63" w14:textId="5479EE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_Toc155785190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C789E" w14:paraId="5EB93B06" w14:textId="6755DD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_Toc155785191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C789E" w14:paraId="031A44D4" w14:textId="42753D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_Toc155785192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C789E" w14:paraId="21CF1EDB" w14:textId="6B8400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_Toc155785193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C789E" w14:paraId="21DF86FD" w14:textId="61515B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_Toc155785194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C789E" w14:paraId="174A50B5" w14:textId="085880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_Toc155785195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C789E" w14:paraId="1906FD75" w14:textId="47CF22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_Toc155785196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C789E" w14:paraId="3C3632D8" w14:textId="36F0838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_Toc155785197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C789E" w14:paraId="06494AEF" w14:textId="5C3936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_Toc155785198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C789E" w14:paraId="44CC6AB9" w14:textId="3F40FE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_Toc155785199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C789E" w14:paraId="71270203" w14:textId="377D6E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_Toc155785200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C789E" w14:paraId="00851FE2" w14:textId="2D3FEC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_Toc155785201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C789E" w14:paraId="0E24DF12" w14:textId="400360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_Toc155785202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C789E" w14:paraId="378E7155" w14:textId="03FF11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_Toc155785203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C789E" w14:paraId="6E9EAD45" w14:textId="2C2C27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_Toc155785204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C789E" w14:paraId="586A1B10" w14:textId="1283EF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_Toc155785205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C789E" w14:paraId="799D1D56" w14:textId="7F583E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_Toc155785206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C789E" w14:paraId="1B7B54FF" w14:textId="0714D8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_Toc155785207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C789E" w14:paraId="65786BB6" w14:textId="2E1825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_Toc155785208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C789E" w14:paraId="57C92458" w14:textId="1A028C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_Toc155785209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C789E" w14:paraId="5A842E24" w14:textId="58DAD2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_Toc155785210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C789E" w14:paraId="1BEB03AE" w14:textId="3DA969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_Toc155785211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C789E" w14:paraId="21F8F391" w14:textId="3BF396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_Toc155785212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C789E" w14:paraId="66A4D4D8" w14:textId="047E54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_Toc155785213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C789E" w14:paraId="5C865422" w14:textId="22C36E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_Toc155785214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C789E" w14:paraId="28568B3F" w14:textId="0EAECC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_Toc155785215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C789E" w14:paraId="1B28C322" w14:textId="524965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_Toc155785216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C789E" w14:paraId="05D2C1A0" w14:textId="1E854F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_Toc155785217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C789E" w14:paraId="015ADB8A" w14:textId="62AA2C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(一)、陈设艺术陶瓷制品行业企业在确定愿景及使命时的风险识别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_Toc155785218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C789E" w14:paraId="15A4EA64" w14:textId="1AC206A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(二)、制定陈设艺术陶瓷制品行业企业战略目标的风险识别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_Toc155785219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C789E" w14:paraId="72C0CD13" w14:textId="679C96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(三)、陈设艺术陶瓷制品行业企业战略分析的风险识别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_Toc155785220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C789E" w14:paraId="698859EF" w14:textId="72B479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(四)、陈设艺术陶瓷制品行业企业战略选择的风险识别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_Toc155785221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C789E" w14:paraId="2EEF0A01" w14:textId="35BD5C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(五)、陈设艺术陶瓷制品行业企业战略实施的风险识别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_Toc155785222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C789E" w14:paraId="235F9C96" w14:textId="0A9B26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十四、陈设艺术陶瓷制品行业企业内外不同利益主体的影响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_Toc155785223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C789E" w14:paraId="2606E044" w14:textId="63B318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(一)、陈设艺术陶瓷制品行业企业内外不同利益主体的影响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_Toc155785224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C789E" w14:paraId="70D645E6" w14:textId="37CDA7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十五、陈设艺术陶瓷制品行业企业过去战略的影响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_Toc155785225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C789E" w14:paraId="67448768" w14:textId="16F427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(一)、陈设艺术陶瓷制品行业企业过去战略的影响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_Toc155785226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C789E" w14:paraId="4B0B8E8D" w14:textId="4B8237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_Toc155785227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C789E" w14:paraId="15689509" w14:textId="71860E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_Toc155785228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2C789E" w14:paraId="682A3DA1" w14:textId="20ECEF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_Toc155785229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C789E" w14:paraId="378B2EA4" w14:textId="673262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_Toc155785230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C789E" w14:paraId="71892BA8" w14:textId="0F0007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_Toc155785231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C789E" w14:paraId="365CC351" w14:textId="43EFF0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_Toc155785232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C789E" w14:paraId="1FBDDADC" w14:textId="19A7F0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_Toc155785233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2C789E" w14:paraId="5181FAFE" w14:textId="7590DF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_Toc155785234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2C789E" w14:paraId="0286D0A6" w14:textId="21791F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_Toc155785235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2C789E" w14:paraId="08FF12C7" w14:textId="6F9444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_Toc155785236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2C789E" w14:paraId="3C7FFEB0" w14:textId="0FED70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_Toc155785237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C789E" w14:paraId="155A7EB9" w14:textId="7C43CE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_Toc155785238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2C789E" w14:paraId="4BBC2CC3" w14:textId="0AC86D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_Toc155785239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C789E" w14:paraId="0D0E1F77" w14:textId="3F3ACB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_Toc155785240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C789E" w14:paraId="71D9DDE9" w14:textId="4A980506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_Toc155785241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2C789E" w14:paraId="4E233100" w14:textId="2FD36F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_Toc155785242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2C789E" w14:paraId="371BA27E" w14:textId="2D030C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_Toc155785243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2C789E" w:rsidP="002C789E" w14:paraId="0128DCA8" w14:textId="3A359F47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https://d.book118.com/018045120001006026</w:t>
        </w:r>
      </w:hyperlink>
    </w:p>
    <w:p w:rsidR="002C789E" w:rsidP="002C789E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P="00E83FE1" w14:paraId="24253E6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789E" w14:paraId="426B39E9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P="00E83F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789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P="00E83FE1" w14:textId="70A945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C789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P="00E83F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789E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P="00E83FE1" w14:textId="70A945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2C789E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P="00E83FE1" w14:paraId="43D8A939" w14:textId="70A945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C789E" w14:paraId="686EE05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paraId="2E8F1FC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P="00E83F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789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P="00E83FE1" w14:textId="70A945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C789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P="00E83F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789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P="00E83FE1" w14:textId="70A945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C789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paraId="653C9276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RPr="002C789E" w:rsidP="002C789E" w14:textId="43C32BC0">
    <w:pPr>
      <w:pStyle w:val="Header"/>
      <w:rPr>
        <w:rFonts w:ascii="仿宋" w:eastAsia="仿宋" w:hAnsi="仿宋"/>
      </w:rPr>
    </w:pPr>
    <w:r w:rsidRPr="002C789E">
      <w:rPr>
        <w:rFonts w:ascii="仿宋" w:eastAsia="仿宋" w:hAnsi="仿宋" w:hint="eastAsia"/>
      </w:rPr>
      <w:t>陈设艺术陶瓷制品企业风险管理与内控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RPr="002C789E" w:rsidP="002C789E" w14:textId="43C32BC0">
    <w:pPr>
      <w:pStyle w:val="Header"/>
      <w:rPr>
        <w:rFonts w:ascii="仿宋" w:eastAsia="仿宋" w:hAnsi="仿宋"/>
      </w:rPr>
    </w:pPr>
    <w:r w:rsidRPr="002C789E">
      <w:rPr>
        <w:rFonts w:ascii="仿宋" w:eastAsia="仿宋" w:hAnsi="仿宋" w:hint="eastAsia"/>
      </w:rPr>
      <w:t>陈设艺术陶瓷制品企业风险管理与内控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RPr="002C789E" w:rsidP="002C789E" w14:paraId="22ECD737" w14:textId="43C32BC0">
    <w:pPr>
      <w:pStyle w:val="Header"/>
      <w:rPr>
        <w:rFonts w:ascii="仿宋" w:eastAsia="仿宋" w:hAnsi="仿宋"/>
      </w:rPr>
    </w:pPr>
    <w:r w:rsidRPr="002C789E">
      <w:rPr>
        <w:rFonts w:ascii="仿宋" w:eastAsia="仿宋" w:hAnsi="仿宋" w:hint="eastAsia"/>
      </w:rPr>
      <w:t>陈设艺术陶瓷制品企业风险管理与内控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paraId="788E33B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RPr="002C789E" w:rsidP="002C789E" w14:textId="43C32BC0">
    <w:pPr>
      <w:pStyle w:val="Header"/>
      <w:rPr>
        <w:rFonts w:ascii="仿宋" w:eastAsia="仿宋" w:hAnsi="仿宋"/>
      </w:rPr>
    </w:pPr>
    <w:r w:rsidRPr="002C789E">
      <w:rPr>
        <w:rFonts w:ascii="仿宋" w:eastAsia="仿宋" w:hAnsi="仿宋" w:hint="eastAsia"/>
      </w:rPr>
      <w:t>陈设艺术陶瓷制品企业风险管理与内控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:rsidRPr="002C789E" w:rsidP="002C789E" w14:textId="43C32BC0">
    <w:pPr>
      <w:pStyle w:val="Header"/>
      <w:rPr>
        <w:rFonts w:ascii="仿宋" w:eastAsia="仿宋" w:hAnsi="仿宋"/>
      </w:rPr>
    </w:pPr>
    <w:r w:rsidRPr="002C789E">
      <w:rPr>
        <w:rFonts w:ascii="仿宋" w:eastAsia="仿宋" w:hAnsi="仿宋" w:hint="eastAsia"/>
      </w:rPr>
      <w:t>陈设艺术陶瓷制品企业风险管理与内控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89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9E"/>
    <w:rsid w:val="002C789E"/>
    <w:rsid w:val="00E83FE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054922"/>
  <w15:chartTrackingRefBased/>
  <w15:docId w15:val="{576BD741-FBB8-406E-BF3E-B202869C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C78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C789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C789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C789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C78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C789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C78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C789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C789E"/>
  </w:style>
  <w:style w:type="paragraph" w:styleId="TOC1">
    <w:name w:val="toc 1"/>
    <w:basedOn w:val="Normal"/>
    <w:next w:val="Normal"/>
    <w:autoRedefine/>
    <w:uiPriority w:val="39"/>
    <w:unhideWhenUsed/>
    <w:rsid w:val="002C789E"/>
  </w:style>
  <w:style w:type="paragraph" w:styleId="TOC2">
    <w:name w:val="toc 2"/>
    <w:basedOn w:val="Normal"/>
    <w:next w:val="Normal"/>
    <w:autoRedefine/>
    <w:uiPriority w:val="39"/>
    <w:unhideWhenUsed/>
    <w:rsid w:val="002C789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18045120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5332</Words>
  <Characters>30393</Characters>
  <Application>Microsoft Office Word</Application>
  <DocSecurity>0</DocSecurity>
  <Lines>253</Lines>
  <Paragraphs>71</Paragraphs>
  <ScaleCrop>false</ScaleCrop>
  <Company/>
  <LinksUpToDate>false</LinksUpToDate>
  <CharactersWithSpaces>35654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2024-01-10T05:19:00Z</dcterms:created>
  <dcterms:modified xsi:type="dcterms:W3CDTF">2024-01-10T05:19:00Z</dcterms:modified>
</cp:coreProperties>
</file>