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ICU项目可行性建设方案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76" w:history="1">
        <w:r>
          <w:rPr>
            <w:rFonts w:ascii="仿宋" w:eastAsia="仿宋" w:hAnsi="仿宋" w:cs="仿宋" w:hint="eastAsia"/>
            <w:lang w:eastAsia="zh-CN"/>
          </w:rPr>
          <w:t>概论</w:t>
        </w:r>
        <w:r>
          <w:tab/>
        </w:r>
        <w:r>
          <w:fldChar w:fldCharType="begin"/>
        </w:r>
        <w:r>
          <w:instrText xml:space="preserve"> PAGEREF _Toc6376 \h </w:instrText>
        </w:r>
        <w:r>
          <w:fldChar w:fldCharType="separate"/>
        </w:r>
        <w:r>
          <w:t>3</w:t>
        </w:r>
        <w:r>
          <w:fldChar w:fldCharType="end"/>
        </w:r>
      </w:hyperlink>
    </w:p>
    <w:p>
      <w:pPr>
        <w:pStyle w:val="TOC1"/>
        <w:tabs>
          <w:tab w:val="right" w:leader="dot" w:pos="8306"/>
        </w:tabs>
      </w:pPr>
      <w:hyperlink w:anchor="_Toc15637" w:history="1">
        <w:r>
          <w:rPr>
            <w:rFonts w:ascii="仿宋" w:eastAsia="仿宋" w:hAnsi="仿宋" w:cs="仿宋" w:hint="eastAsia"/>
            <w:lang w:eastAsia="zh-CN"/>
          </w:rPr>
          <w:t>一、ICU项目概论</w:t>
        </w:r>
        <w:r>
          <w:tab/>
        </w:r>
        <w:r>
          <w:fldChar w:fldCharType="begin"/>
        </w:r>
        <w:r>
          <w:instrText xml:space="preserve"> PAGEREF _Toc15637 \h </w:instrText>
        </w:r>
        <w:r>
          <w:fldChar w:fldCharType="separate"/>
        </w:r>
        <w:r>
          <w:t>3</w:t>
        </w:r>
        <w:r>
          <w:fldChar w:fldCharType="end"/>
        </w:r>
      </w:hyperlink>
    </w:p>
    <w:p>
      <w:pPr>
        <w:pStyle w:val="TOC2"/>
        <w:tabs>
          <w:tab w:val="right" w:leader="dot" w:pos="8306"/>
        </w:tabs>
      </w:pPr>
      <w:hyperlink w:anchor="_Toc8035" w:history="1">
        <w:r>
          <w:rPr>
            <w:rFonts w:ascii="仿宋" w:eastAsia="仿宋" w:hAnsi="仿宋" w:cs="仿宋" w:hint="eastAsia"/>
            <w:lang w:eastAsia="zh-CN"/>
          </w:rPr>
          <w:t>(一)、项目申报单位概况</w:t>
        </w:r>
        <w:r>
          <w:tab/>
        </w:r>
        <w:r>
          <w:fldChar w:fldCharType="begin"/>
        </w:r>
        <w:r>
          <w:instrText xml:space="preserve"> PAGEREF _Toc8035 \h </w:instrText>
        </w:r>
        <w:r>
          <w:fldChar w:fldCharType="separate"/>
        </w:r>
        <w:r>
          <w:t>3</w:t>
        </w:r>
        <w:r>
          <w:fldChar w:fldCharType="end"/>
        </w:r>
      </w:hyperlink>
    </w:p>
    <w:p>
      <w:pPr>
        <w:pStyle w:val="TOC2"/>
        <w:tabs>
          <w:tab w:val="right" w:leader="dot" w:pos="8306"/>
        </w:tabs>
      </w:pPr>
      <w:hyperlink w:anchor="_Toc14888" w:history="1">
        <w:r>
          <w:rPr>
            <w:rFonts w:ascii="仿宋" w:eastAsia="仿宋" w:hAnsi="仿宋" w:cs="仿宋" w:hint="eastAsia"/>
            <w:lang w:eastAsia="zh-CN"/>
          </w:rPr>
          <w:t>(二)、项目概况</w:t>
        </w:r>
        <w:r>
          <w:tab/>
        </w:r>
        <w:r>
          <w:fldChar w:fldCharType="begin"/>
        </w:r>
        <w:r>
          <w:instrText xml:space="preserve"> PAGEREF _Toc14888 \h </w:instrText>
        </w:r>
        <w:r>
          <w:fldChar w:fldCharType="separate"/>
        </w:r>
        <w:r>
          <w:t>4</w:t>
        </w:r>
        <w:r>
          <w:fldChar w:fldCharType="end"/>
        </w:r>
      </w:hyperlink>
    </w:p>
    <w:p>
      <w:pPr>
        <w:pStyle w:val="TOC1"/>
        <w:tabs>
          <w:tab w:val="right" w:leader="dot" w:pos="8306"/>
        </w:tabs>
      </w:pPr>
      <w:hyperlink w:anchor="_Toc23102" w:history="1">
        <w:r>
          <w:rPr>
            <w:rFonts w:ascii="仿宋" w:eastAsia="仿宋" w:hAnsi="仿宋" w:cs="仿宋" w:hint="eastAsia"/>
            <w:lang w:eastAsia="zh-CN"/>
          </w:rPr>
          <w:t>二、背景、必要性分析</w:t>
        </w:r>
        <w:r>
          <w:tab/>
        </w:r>
        <w:r>
          <w:fldChar w:fldCharType="begin"/>
        </w:r>
        <w:r>
          <w:instrText xml:space="preserve"> PAGEREF _Toc23102 \h </w:instrText>
        </w:r>
        <w:r>
          <w:fldChar w:fldCharType="separate"/>
        </w:r>
        <w:r>
          <w:t>7</w:t>
        </w:r>
        <w:r>
          <w:fldChar w:fldCharType="end"/>
        </w:r>
      </w:hyperlink>
    </w:p>
    <w:p>
      <w:pPr>
        <w:pStyle w:val="TOC2"/>
        <w:tabs>
          <w:tab w:val="right" w:leader="dot" w:pos="8306"/>
        </w:tabs>
      </w:pPr>
      <w:hyperlink w:anchor="_Toc18558" w:history="1">
        <w:r>
          <w:rPr>
            <w:rFonts w:ascii="仿宋" w:eastAsia="仿宋" w:hAnsi="仿宋" w:cs="仿宋" w:hint="eastAsia"/>
            <w:lang w:eastAsia="zh-CN"/>
          </w:rPr>
          <w:t>(一)、项目建设背景</w:t>
        </w:r>
        <w:r>
          <w:tab/>
        </w:r>
        <w:r>
          <w:fldChar w:fldCharType="begin"/>
        </w:r>
        <w:r>
          <w:instrText xml:space="preserve"> PAGEREF _Toc18558 \h </w:instrText>
        </w:r>
        <w:r>
          <w:fldChar w:fldCharType="separate"/>
        </w:r>
        <w:r>
          <w:t>7</w:t>
        </w:r>
        <w:r>
          <w:fldChar w:fldCharType="end"/>
        </w:r>
      </w:hyperlink>
    </w:p>
    <w:p>
      <w:pPr>
        <w:pStyle w:val="TOC2"/>
        <w:tabs>
          <w:tab w:val="right" w:leader="dot" w:pos="8306"/>
        </w:tabs>
      </w:pPr>
      <w:hyperlink w:anchor="_Toc29475" w:history="1">
        <w:r>
          <w:rPr>
            <w:rFonts w:ascii="仿宋" w:eastAsia="仿宋" w:hAnsi="仿宋" w:cs="仿宋" w:hint="eastAsia"/>
            <w:lang w:eastAsia="zh-CN"/>
          </w:rPr>
          <w:t>(二)、必要性分析</w:t>
        </w:r>
        <w:r>
          <w:tab/>
        </w:r>
        <w:r>
          <w:fldChar w:fldCharType="begin"/>
        </w:r>
        <w:r>
          <w:instrText xml:space="preserve"> PAGEREF _Toc29475 \h </w:instrText>
        </w:r>
        <w:r>
          <w:fldChar w:fldCharType="separate"/>
        </w:r>
        <w:r>
          <w:t>8</w:t>
        </w:r>
        <w:r>
          <w:fldChar w:fldCharType="end"/>
        </w:r>
      </w:hyperlink>
    </w:p>
    <w:p>
      <w:pPr>
        <w:pStyle w:val="TOC2"/>
        <w:tabs>
          <w:tab w:val="right" w:leader="dot" w:pos="8306"/>
        </w:tabs>
      </w:pPr>
      <w:hyperlink w:anchor="_Toc12339" w:history="1">
        <w:r>
          <w:rPr>
            <w:rFonts w:ascii="仿宋" w:eastAsia="仿宋" w:hAnsi="仿宋" w:cs="仿宋" w:hint="eastAsia"/>
            <w:lang w:eastAsia="zh-CN"/>
          </w:rPr>
          <w:t>(三)、项目建设有利条件</w:t>
        </w:r>
        <w:r>
          <w:tab/>
        </w:r>
        <w:r>
          <w:fldChar w:fldCharType="begin"/>
        </w:r>
        <w:r>
          <w:instrText xml:space="preserve"> PAGEREF _Toc12339 \h </w:instrText>
        </w:r>
        <w:r>
          <w:fldChar w:fldCharType="separate"/>
        </w:r>
        <w:r>
          <w:t>9</w:t>
        </w:r>
        <w:r>
          <w:fldChar w:fldCharType="end"/>
        </w:r>
      </w:hyperlink>
    </w:p>
    <w:p>
      <w:pPr>
        <w:pStyle w:val="TOC1"/>
        <w:tabs>
          <w:tab w:val="right" w:leader="dot" w:pos="8306"/>
        </w:tabs>
      </w:pPr>
      <w:hyperlink w:anchor="_Toc10869" w:history="1">
        <w:r>
          <w:rPr>
            <w:rFonts w:ascii="仿宋" w:eastAsia="仿宋" w:hAnsi="仿宋" w:cs="仿宋" w:hint="eastAsia"/>
            <w:lang w:eastAsia="zh-CN"/>
          </w:rPr>
          <w:t>三、经济影响分析</w:t>
        </w:r>
        <w:r>
          <w:tab/>
        </w:r>
        <w:r>
          <w:fldChar w:fldCharType="begin"/>
        </w:r>
        <w:r>
          <w:instrText xml:space="preserve"> PAGEREF _Toc10869 \h </w:instrText>
        </w:r>
        <w:r>
          <w:fldChar w:fldCharType="separate"/>
        </w:r>
        <w:r>
          <w:t>11</w:t>
        </w:r>
        <w:r>
          <w:fldChar w:fldCharType="end"/>
        </w:r>
      </w:hyperlink>
    </w:p>
    <w:p>
      <w:pPr>
        <w:pStyle w:val="TOC2"/>
        <w:tabs>
          <w:tab w:val="right" w:leader="dot" w:pos="8306"/>
        </w:tabs>
      </w:pPr>
      <w:hyperlink w:anchor="_Toc11786" w:history="1">
        <w:r>
          <w:rPr>
            <w:rFonts w:ascii="仿宋" w:eastAsia="仿宋" w:hAnsi="仿宋" w:cs="仿宋" w:hint="eastAsia"/>
            <w:lang w:eastAsia="zh-CN"/>
          </w:rPr>
          <w:t>(一)、经济费用效益或费用效果分析</w:t>
        </w:r>
        <w:r>
          <w:tab/>
        </w:r>
        <w:r>
          <w:fldChar w:fldCharType="begin"/>
        </w:r>
        <w:r>
          <w:instrText xml:space="preserve"> PAGEREF _Toc11786 \h </w:instrText>
        </w:r>
        <w:r>
          <w:fldChar w:fldCharType="separate"/>
        </w:r>
        <w:r>
          <w:t>11</w:t>
        </w:r>
        <w:r>
          <w:fldChar w:fldCharType="end"/>
        </w:r>
      </w:hyperlink>
    </w:p>
    <w:p>
      <w:pPr>
        <w:pStyle w:val="TOC2"/>
        <w:tabs>
          <w:tab w:val="right" w:leader="dot" w:pos="8306"/>
        </w:tabs>
      </w:pPr>
      <w:hyperlink w:anchor="_Toc30766" w:history="1">
        <w:r>
          <w:rPr>
            <w:rFonts w:ascii="仿宋" w:eastAsia="仿宋" w:hAnsi="仿宋" w:cs="仿宋" w:hint="eastAsia"/>
            <w:lang w:eastAsia="zh-CN"/>
          </w:rPr>
          <w:t>(二)、行业影响分析</w:t>
        </w:r>
        <w:r>
          <w:tab/>
        </w:r>
        <w:r>
          <w:fldChar w:fldCharType="begin"/>
        </w:r>
        <w:r>
          <w:instrText xml:space="preserve"> PAGEREF _Toc30766 \h </w:instrText>
        </w:r>
        <w:r>
          <w:fldChar w:fldCharType="separate"/>
        </w:r>
        <w:r>
          <w:t>13</w:t>
        </w:r>
        <w:r>
          <w:fldChar w:fldCharType="end"/>
        </w:r>
      </w:hyperlink>
    </w:p>
    <w:p>
      <w:pPr>
        <w:pStyle w:val="TOC2"/>
        <w:tabs>
          <w:tab w:val="right" w:leader="dot" w:pos="8306"/>
        </w:tabs>
      </w:pPr>
      <w:hyperlink w:anchor="_Toc22349" w:history="1">
        <w:r>
          <w:rPr>
            <w:rFonts w:ascii="仿宋" w:eastAsia="仿宋" w:hAnsi="仿宋" w:cs="仿宋" w:hint="eastAsia"/>
            <w:lang w:eastAsia="zh-CN"/>
          </w:rPr>
          <w:t>(三)、区域经济影响分析</w:t>
        </w:r>
        <w:r>
          <w:tab/>
        </w:r>
        <w:r>
          <w:fldChar w:fldCharType="begin"/>
        </w:r>
        <w:r>
          <w:instrText xml:space="preserve"> PAGEREF _Toc22349 \h </w:instrText>
        </w:r>
        <w:r>
          <w:fldChar w:fldCharType="separate"/>
        </w:r>
        <w:r>
          <w:t>14</w:t>
        </w:r>
        <w:r>
          <w:fldChar w:fldCharType="end"/>
        </w:r>
      </w:hyperlink>
    </w:p>
    <w:p>
      <w:pPr>
        <w:pStyle w:val="TOC2"/>
        <w:tabs>
          <w:tab w:val="right" w:leader="dot" w:pos="8306"/>
        </w:tabs>
      </w:pPr>
      <w:hyperlink w:anchor="_Toc3260" w:history="1">
        <w:r>
          <w:rPr>
            <w:rFonts w:ascii="仿宋" w:eastAsia="仿宋" w:hAnsi="仿宋" w:cs="仿宋" w:hint="eastAsia"/>
            <w:lang w:eastAsia="zh-CN"/>
          </w:rPr>
          <w:t>(四)、宏观经济影响分析</w:t>
        </w:r>
        <w:r>
          <w:tab/>
        </w:r>
        <w:r>
          <w:fldChar w:fldCharType="begin"/>
        </w:r>
        <w:r>
          <w:instrText xml:space="preserve"> PAGEREF _Toc3260 \h </w:instrText>
        </w:r>
        <w:r>
          <w:fldChar w:fldCharType="separate"/>
        </w:r>
        <w:r>
          <w:t>15</w:t>
        </w:r>
        <w:r>
          <w:fldChar w:fldCharType="end"/>
        </w:r>
      </w:hyperlink>
    </w:p>
    <w:p>
      <w:pPr>
        <w:pStyle w:val="TOC1"/>
        <w:tabs>
          <w:tab w:val="right" w:leader="dot" w:pos="8306"/>
        </w:tabs>
      </w:pPr>
      <w:hyperlink w:anchor="_Toc4541" w:history="1">
        <w:r>
          <w:rPr>
            <w:rFonts w:ascii="仿宋" w:eastAsia="仿宋" w:hAnsi="仿宋" w:cs="仿宋" w:hint="eastAsia"/>
            <w:lang w:eastAsia="zh-CN"/>
          </w:rPr>
          <w:t>四、项目选址研究</w:t>
        </w:r>
        <w:r>
          <w:tab/>
        </w:r>
        <w:r>
          <w:fldChar w:fldCharType="begin"/>
        </w:r>
        <w:r>
          <w:instrText xml:space="preserve"> PAGEREF _Toc4541 \h </w:instrText>
        </w:r>
        <w:r>
          <w:fldChar w:fldCharType="separate"/>
        </w:r>
        <w:r>
          <w:t>17</w:t>
        </w:r>
        <w:r>
          <w:fldChar w:fldCharType="end"/>
        </w:r>
      </w:hyperlink>
    </w:p>
    <w:p>
      <w:pPr>
        <w:pStyle w:val="TOC2"/>
        <w:tabs>
          <w:tab w:val="right" w:leader="dot" w:pos="8306"/>
        </w:tabs>
      </w:pPr>
      <w:hyperlink w:anchor="_Toc31170" w:history="1">
        <w:r>
          <w:rPr>
            <w:rFonts w:ascii="仿宋" w:eastAsia="仿宋" w:hAnsi="仿宋" w:cs="仿宋" w:hint="eastAsia"/>
            <w:lang w:eastAsia="zh-CN"/>
          </w:rPr>
          <w:t>(一)、项目选址原则</w:t>
        </w:r>
        <w:r>
          <w:tab/>
        </w:r>
        <w:r>
          <w:fldChar w:fldCharType="begin"/>
        </w:r>
        <w:r>
          <w:instrText xml:space="preserve"> PAGEREF _Toc31170 \h </w:instrText>
        </w:r>
        <w:r>
          <w:fldChar w:fldCharType="separate"/>
        </w:r>
        <w:r>
          <w:t>17</w:t>
        </w:r>
        <w:r>
          <w:fldChar w:fldCharType="end"/>
        </w:r>
      </w:hyperlink>
    </w:p>
    <w:p>
      <w:pPr>
        <w:pStyle w:val="TOC2"/>
        <w:tabs>
          <w:tab w:val="right" w:leader="dot" w:pos="8306"/>
        </w:tabs>
      </w:pPr>
      <w:hyperlink w:anchor="_Toc26567" w:history="1">
        <w:r>
          <w:rPr>
            <w:rFonts w:ascii="仿宋" w:eastAsia="仿宋" w:hAnsi="仿宋" w:cs="仿宋" w:hint="eastAsia"/>
            <w:lang w:eastAsia="zh-CN"/>
          </w:rPr>
          <w:t>(二)、项目选址</w:t>
        </w:r>
        <w:r>
          <w:tab/>
        </w:r>
        <w:r>
          <w:fldChar w:fldCharType="begin"/>
        </w:r>
        <w:r>
          <w:instrText xml:space="preserve"> PAGEREF _Toc26567 \h </w:instrText>
        </w:r>
        <w:r>
          <w:fldChar w:fldCharType="separate"/>
        </w:r>
        <w:r>
          <w:t>20</w:t>
        </w:r>
        <w:r>
          <w:fldChar w:fldCharType="end"/>
        </w:r>
      </w:hyperlink>
    </w:p>
    <w:p>
      <w:pPr>
        <w:pStyle w:val="TOC2"/>
        <w:tabs>
          <w:tab w:val="right" w:leader="dot" w:pos="8306"/>
        </w:tabs>
      </w:pPr>
      <w:hyperlink w:anchor="_Toc18922" w:history="1">
        <w:r>
          <w:rPr>
            <w:rFonts w:ascii="仿宋" w:eastAsia="仿宋" w:hAnsi="仿宋" w:cs="仿宋" w:hint="eastAsia"/>
            <w:lang w:eastAsia="zh-CN"/>
          </w:rPr>
          <w:t>(三)、建设条件分析</w:t>
        </w:r>
        <w:r>
          <w:tab/>
        </w:r>
        <w:r>
          <w:fldChar w:fldCharType="begin"/>
        </w:r>
        <w:r>
          <w:instrText xml:space="preserve"> PAGEREF _Toc18922 \h </w:instrText>
        </w:r>
        <w:r>
          <w:fldChar w:fldCharType="separate"/>
        </w:r>
        <w:r>
          <w:t>22</w:t>
        </w:r>
        <w:r>
          <w:fldChar w:fldCharType="end"/>
        </w:r>
      </w:hyperlink>
    </w:p>
    <w:p>
      <w:pPr>
        <w:pStyle w:val="TOC2"/>
        <w:tabs>
          <w:tab w:val="right" w:leader="dot" w:pos="8306"/>
        </w:tabs>
      </w:pPr>
      <w:hyperlink w:anchor="_Toc924" w:history="1">
        <w:r>
          <w:rPr>
            <w:rFonts w:ascii="仿宋" w:eastAsia="仿宋" w:hAnsi="仿宋" w:cs="仿宋" w:hint="eastAsia"/>
            <w:lang w:eastAsia="zh-CN"/>
          </w:rPr>
          <w:t>(四)、用地控制指标</w:t>
        </w:r>
        <w:r>
          <w:tab/>
        </w:r>
        <w:r>
          <w:fldChar w:fldCharType="begin"/>
        </w:r>
        <w:r>
          <w:instrText xml:space="preserve"> PAGEREF _Toc924 \h </w:instrText>
        </w:r>
        <w:r>
          <w:fldChar w:fldCharType="separate"/>
        </w:r>
        <w:r>
          <w:t>24</w:t>
        </w:r>
        <w:r>
          <w:fldChar w:fldCharType="end"/>
        </w:r>
      </w:hyperlink>
    </w:p>
    <w:p>
      <w:pPr>
        <w:pStyle w:val="TOC2"/>
        <w:tabs>
          <w:tab w:val="right" w:leader="dot" w:pos="8306"/>
        </w:tabs>
      </w:pPr>
      <w:hyperlink w:anchor="_Toc18469" w:history="1">
        <w:r>
          <w:rPr>
            <w:rFonts w:ascii="仿宋" w:eastAsia="仿宋" w:hAnsi="仿宋" w:cs="仿宋" w:hint="eastAsia"/>
            <w:lang w:eastAsia="zh-CN"/>
          </w:rPr>
          <w:t>(五)、地总体要求</w:t>
        </w:r>
        <w:r>
          <w:tab/>
        </w:r>
        <w:r>
          <w:fldChar w:fldCharType="begin"/>
        </w:r>
        <w:r>
          <w:instrText xml:space="preserve"> PAGEREF _Toc18469 \h </w:instrText>
        </w:r>
        <w:r>
          <w:fldChar w:fldCharType="separate"/>
        </w:r>
        <w:r>
          <w:t>25</w:t>
        </w:r>
        <w:r>
          <w:fldChar w:fldCharType="end"/>
        </w:r>
      </w:hyperlink>
    </w:p>
    <w:p>
      <w:pPr>
        <w:pStyle w:val="TOC2"/>
        <w:tabs>
          <w:tab w:val="right" w:leader="dot" w:pos="8306"/>
        </w:tabs>
      </w:pPr>
      <w:hyperlink w:anchor="_Toc12259" w:history="1">
        <w:r>
          <w:rPr>
            <w:rFonts w:ascii="仿宋" w:eastAsia="仿宋" w:hAnsi="仿宋" w:cs="仿宋" w:hint="eastAsia"/>
            <w:lang w:eastAsia="zh-CN"/>
          </w:rPr>
          <w:t>(六)、节约用地措施</w:t>
        </w:r>
        <w:r>
          <w:tab/>
        </w:r>
        <w:r>
          <w:fldChar w:fldCharType="begin"/>
        </w:r>
        <w:r>
          <w:instrText xml:space="preserve"> PAGEREF _Toc12259 \h </w:instrText>
        </w:r>
        <w:r>
          <w:fldChar w:fldCharType="separate"/>
        </w:r>
        <w:r>
          <w:t>26</w:t>
        </w:r>
        <w:r>
          <w:fldChar w:fldCharType="end"/>
        </w:r>
      </w:hyperlink>
    </w:p>
    <w:p>
      <w:pPr>
        <w:pStyle w:val="TOC2"/>
        <w:tabs>
          <w:tab w:val="right" w:leader="dot" w:pos="8306"/>
        </w:tabs>
      </w:pPr>
      <w:hyperlink w:anchor="_Toc31242" w:history="1">
        <w:r>
          <w:rPr>
            <w:rFonts w:ascii="仿宋" w:eastAsia="仿宋" w:hAnsi="仿宋" w:cs="仿宋" w:hint="eastAsia"/>
            <w:lang w:eastAsia="zh-CN"/>
          </w:rPr>
          <w:t>(七)、选址综合评价</w:t>
        </w:r>
        <w:r>
          <w:tab/>
        </w:r>
        <w:r>
          <w:fldChar w:fldCharType="begin"/>
        </w:r>
        <w:r>
          <w:instrText xml:space="preserve"> PAGEREF _Toc31242 \h </w:instrText>
        </w:r>
        <w:r>
          <w:fldChar w:fldCharType="separate"/>
        </w:r>
        <w:r>
          <w:t>28</w:t>
        </w:r>
        <w:r>
          <w:fldChar w:fldCharType="end"/>
        </w:r>
      </w:hyperlink>
    </w:p>
    <w:p>
      <w:pPr>
        <w:pStyle w:val="TOC1"/>
        <w:tabs>
          <w:tab w:val="right" w:leader="dot" w:pos="8306"/>
        </w:tabs>
      </w:pPr>
      <w:hyperlink w:anchor="_Toc29468" w:history="1">
        <w:r>
          <w:rPr>
            <w:rFonts w:ascii="仿宋" w:eastAsia="仿宋" w:hAnsi="仿宋" w:cs="仿宋" w:hint="eastAsia"/>
            <w:lang w:eastAsia="zh-CN"/>
          </w:rPr>
          <w:t>五、项目监理与质量保证</w:t>
        </w:r>
        <w:r>
          <w:tab/>
        </w:r>
        <w:r>
          <w:fldChar w:fldCharType="begin"/>
        </w:r>
        <w:r>
          <w:instrText xml:space="preserve"> PAGEREF _Toc29468 \h </w:instrText>
        </w:r>
        <w:r>
          <w:fldChar w:fldCharType="separate"/>
        </w:r>
        <w:r>
          <w:t>29</w:t>
        </w:r>
        <w:r>
          <w:fldChar w:fldCharType="end"/>
        </w:r>
      </w:hyperlink>
    </w:p>
    <w:p>
      <w:pPr>
        <w:pStyle w:val="TOC2"/>
        <w:tabs>
          <w:tab w:val="right" w:leader="dot" w:pos="8306"/>
        </w:tabs>
      </w:pPr>
      <w:hyperlink w:anchor="_Toc11843" w:history="1">
        <w:r>
          <w:rPr>
            <w:rFonts w:ascii="仿宋" w:eastAsia="仿宋" w:hAnsi="仿宋" w:cs="仿宋" w:hint="eastAsia"/>
            <w:lang w:eastAsia="zh-CN"/>
          </w:rPr>
          <w:t>(一)、监理体系构建</w:t>
        </w:r>
        <w:r>
          <w:tab/>
        </w:r>
        <w:r>
          <w:fldChar w:fldCharType="begin"/>
        </w:r>
        <w:r>
          <w:instrText xml:space="preserve"> PAGEREF _Toc11843 \h </w:instrText>
        </w:r>
        <w:r>
          <w:fldChar w:fldCharType="separate"/>
        </w:r>
        <w:r>
          <w:t>29</w:t>
        </w:r>
        <w:r>
          <w:fldChar w:fldCharType="end"/>
        </w:r>
      </w:hyperlink>
    </w:p>
    <w:p>
      <w:pPr>
        <w:pStyle w:val="TOC2"/>
        <w:tabs>
          <w:tab w:val="right" w:leader="dot" w:pos="8306"/>
        </w:tabs>
      </w:pPr>
      <w:hyperlink w:anchor="_Toc17129" w:history="1">
        <w:r>
          <w:rPr>
            <w:rFonts w:ascii="仿宋" w:eastAsia="仿宋" w:hAnsi="仿宋" w:cs="仿宋" w:hint="eastAsia"/>
            <w:lang w:eastAsia="zh-CN"/>
          </w:rPr>
          <w:t>(二)、质量保证体系实施</w:t>
        </w:r>
        <w:r>
          <w:tab/>
        </w:r>
        <w:r>
          <w:fldChar w:fldCharType="begin"/>
        </w:r>
        <w:r>
          <w:instrText xml:space="preserve"> PAGEREF _Toc17129 \h </w:instrText>
        </w:r>
        <w:r>
          <w:fldChar w:fldCharType="separate"/>
        </w:r>
        <w:r>
          <w:t>29</w:t>
        </w:r>
        <w:r>
          <w:fldChar w:fldCharType="end"/>
        </w:r>
      </w:hyperlink>
    </w:p>
    <w:p>
      <w:pPr>
        <w:pStyle w:val="TOC2"/>
        <w:tabs>
          <w:tab w:val="right" w:leader="dot" w:pos="8306"/>
        </w:tabs>
      </w:pPr>
      <w:hyperlink w:anchor="_Toc18199" w:history="1">
        <w:r>
          <w:rPr>
            <w:rFonts w:ascii="仿宋" w:eastAsia="仿宋" w:hAnsi="仿宋" w:cs="仿宋" w:hint="eastAsia"/>
            <w:lang w:eastAsia="zh-CN"/>
          </w:rPr>
          <w:t>(三)、监理与质量控制流程</w:t>
        </w:r>
        <w:r>
          <w:tab/>
        </w:r>
        <w:r>
          <w:fldChar w:fldCharType="begin"/>
        </w:r>
        <w:r>
          <w:instrText xml:space="preserve"> PAGEREF _Toc18199 \h </w:instrText>
        </w:r>
        <w:r>
          <w:fldChar w:fldCharType="separate"/>
        </w:r>
        <w:r>
          <w:t>30</w:t>
        </w:r>
        <w:r>
          <w:fldChar w:fldCharType="end"/>
        </w:r>
      </w:hyperlink>
    </w:p>
    <w:p>
      <w:pPr>
        <w:pStyle w:val="TOC1"/>
        <w:tabs>
          <w:tab w:val="right" w:leader="dot" w:pos="8306"/>
        </w:tabs>
      </w:pPr>
      <w:hyperlink w:anchor="_Toc30427" w:history="1">
        <w:r>
          <w:rPr>
            <w:rFonts w:ascii="仿宋" w:eastAsia="仿宋" w:hAnsi="仿宋" w:cs="仿宋" w:hint="eastAsia"/>
            <w:lang w:eastAsia="zh-CN"/>
          </w:rPr>
          <w:t>六、财务管理与成本控制</w:t>
        </w:r>
        <w:r>
          <w:tab/>
        </w:r>
        <w:r>
          <w:fldChar w:fldCharType="begin"/>
        </w:r>
        <w:r>
          <w:instrText xml:space="preserve"> PAGEREF _Toc30427 \h </w:instrText>
        </w:r>
        <w:r>
          <w:fldChar w:fldCharType="separate"/>
        </w:r>
        <w:r>
          <w:t>31</w:t>
        </w:r>
        <w:r>
          <w:fldChar w:fldCharType="end"/>
        </w:r>
      </w:hyperlink>
    </w:p>
    <w:p>
      <w:pPr>
        <w:pStyle w:val="TOC2"/>
        <w:tabs>
          <w:tab w:val="right" w:leader="dot" w:pos="8306"/>
        </w:tabs>
      </w:pPr>
      <w:hyperlink w:anchor="_Toc27288" w:history="1">
        <w:r>
          <w:rPr>
            <w:rFonts w:ascii="仿宋" w:eastAsia="仿宋" w:hAnsi="仿宋" w:cs="仿宋" w:hint="eastAsia"/>
            <w:lang w:eastAsia="zh-CN"/>
          </w:rPr>
          <w:t>(一)、财务管理体系建设</w:t>
        </w:r>
        <w:r>
          <w:tab/>
        </w:r>
        <w:r>
          <w:fldChar w:fldCharType="begin"/>
        </w:r>
        <w:r>
          <w:instrText xml:space="preserve"> PAGEREF _Toc27288 \h </w:instrText>
        </w:r>
        <w:r>
          <w:fldChar w:fldCharType="separate"/>
        </w:r>
        <w:r>
          <w:t>31</w:t>
        </w:r>
        <w:r>
          <w:fldChar w:fldCharType="end"/>
        </w:r>
      </w:hyperlink>
    </w:p>
    <w:p>
      <w:pPr>
        <w:pStyle w:val="TOC2"/>
        <w:tabs>
          <w:tab w:val="right" w:leader="dot" w:pos="8306"/>
        </w:tabs>
      </w:pPr>
      <w:hyperlink w:anchor="_Toc7799" w:history="1">
        <w:r>
          <w:rPr>
            <w:rFonts w:ascii="仿宋" w:eastAsia="仿宋" w:hAnsi="仿宋" w:cs="仿宋" w:hint="eastAsia"/>
            <w:lang w:eastAsia="zh-CN"/>
          </w:rPr>
          <w:t>(二)、成本控制措施</w:t>
        </w:r>
        <w:r>
          <w:tab/>
        </w:r>
        <w:r>
          <w:fldChar w:fldCharType="begin"/>
        </w:r>
        <w:r>
          <w:instrText xml:space="preserve"> PAGEREF _Toc7799 \h </w:instrText>
        </w:r>
        <w:r>
          <w:fldChar w:fldCharType="separate"/>
        </w:r>
        <w:r>
          <w:t>32</w:t>
        </w:r>
        <w:r>
          <w:fldChar w:fldCharType="end"/>
        </w:r>
      </w:hyperlink>
    </w:p>
    <w:p>
      <w:pPr>
        <w:pStyle w:val="TOC1"/>
        <w:tabs>
          <w:tab w:val="right" w:leader="dot" w:pos="8306"/>
        </w:tabs>
      </w:pPr>
      <w:hyperlink w:anchor="_Toc19716" w:history="1">
        <w:r>
          <w:rPr>
            <w:rFonts w:ascii="仿宋" w:eastAsia="仿宋" w:hAnsi="仿宋" w:cs="仿宋" w:hint="eastAsia"/>
            <w:lang w:eastAsia="zh-CN"/>
          </w:rPr>
          <w:t>七、项目实施与管理方案</w:t>
        </w:r>
        <w:r>
          <w:tab/>
        </w:r>
        <w:r>
          <w:fldChar w:fldCharType="begin"/>
        </w:r>
        <w:r>
          <w:instrText xml:space="preserve"> PAGEREF _Toc19716 \h </w:instrText>
        </w:r>
        <w:r>
          <w:fldChar w:fldCharType="separate"/>
        </w:r>
        <w:r>
          <w:t>33</w:t>
        </w:r>
        <w:r>
          <w:fldChar w:fldCharType="end"/>
        </w:r>
      </w:hyperlink>
    </w:p>
    <w:p>
      <w:pPr>
        <w:pStyle w:val="TOC2"/>
        <w:tabs>
          <w:tab w:val="right" w:leader="dot" w:pos="8306"/>
        </w:tabs>
      </w:pPr>
      <w:hyperlink w:anchor="_Toc15502" w:history="1">
        <w:r>
          <w:rPr>
            <w:rFonts w:ascii="仿宋" w:eastAsia="仿宋" w:hAnsi="仿宋" w:cs="仿宋" w:hint="eastAsia"/>
            <w:lang w:eastAsia="zh-CN"/>
          </w:rPr>
          <w:t>(一)、项目实施计划</w:t>
        </w:r>
        <w:r>
          <w:tab/>
        </w:r>
        <w:r>
          <w:fldChar w:fldCharType="begin"/>
        </w:r>
        <w:r>
          <w:instrText xml:space="preserve"> PAGEREF _Toc15502 \h </w:instrText>
        </w:r>
        <w:r>
          <w:fldChar w:fldCharType="separate"/>
        </w:r>
        <w:r>
          <w:t>33</w:t>
        </w:r>
        <w:r>
          <w:fldChar w:fldCharType="end"/>
        </w:r>
      </w:hyperlink>
    </w:p>
    <w:p>
      <w:pPr>
        <w:pStyle w:val="TOC2"/>
        <w:tabs>
          <w:tab w:val="right" w:leader="dot" w:pos="8306"/>
        </w:tabs>
      </w:pPr>
      <w:hyperlink w:anchor="_Toc12112" w:history="1">
        <w:r>
          <w:rPr>
            <w:rFonts w:ascii="仿宋" w:eastAsia="仿宋" w:hAnsi="仿宋" w:cs="仿宋" w:hint="eastAsia"/>
            <w:lang w:eastAsia="zh-CN"/>
          </w:rPr>
          <w:t>(二)、项目组织机构与职责</w:t>
        </w:r>
        <w:r>
          <w:tab/>
        </w:r>
        <w:r>
          <w:fldChar w:fldCharType="begin"/>
        </w:r>
        <w:r>
          <w:instrText xml:space="preserve"> PAGEREF _Toc12112 \h </w:instrText>
        </w:r>
        <w:r>
          <w:fldChar w:fldCharType="separate"/>
        </w:r>
        <w:r>
          <w:t>34</w:t>
        </w:r>
        <w:r>
          <w:fldChar w:fldCharType="end"/>
        </w:r>
      </w:hyperlink>
    </w:p>
    <w:p>
      <w:pPr>
        <w:pStyle w:val="TOC2"/>
        <w:tabs>
          <w:tab w:val="right" w:leader="dot" w:pos="8306"/>
        </w:tabs>
      </w:pPr>
      <w:hyperlink w:anchor="_Toc14873" w:history="1">
        <w:r>
          <w:rPr>
            <w:rFonts w:ascii="仿宋" w:eastAsia="仿宋" w:hAnsi="仿宋" w:cs="仿宋" w:hint="eastAsia"/>
            <w:lang w:eastAsia="zh-CN"/>
          </w:rPr>
          <w:t>(三)、项目管理与监控体系</w:t>
        </w:r>
        <w:r>
          <w:tab/>
        </w:r>
        <w:r>
          <w:fldChar w:fldCharType="begin"/>
        </w:r>
        <w:r>
          <w:instrText xml:space="preserve"> PAGEREF _Toc14873 \h </w:instrText>
        </w:r>
        <w:r>
          <w:fldChar w:fldCharType="separate"/>
        </w:r>
        <w:r>
          <w:t>37</w:t>
        </w:r>
        <w:r>
          <w:fldChar w:fldCharType="end"/>
        </w:r>
      </w:hyperlink>
    </w:p>
    <w:p>
      <w:pPr>
        <w:pStyle w:val="TOC1"/>
        <w:tabs>
          <w:tab w:val="right" w:leader="dot" w:pos="8306"/>
        </w:tabs>
      </w:pPr>
      <w:hyperlink w:anchor="_Toc15103" w:history="1">
        <w:r>
          <w:rPr>
            <w:rFonts w:ascii="仿宋" w:eastAsia="仿宋" w:hAnsi="仿宋" w:cs="仿宋" w:hint="eastAsia"/>
            <w:lang w:eastAsia="zh-CN"/>
          </w:rPr>
          <w:t>八、项目进度计划</w:t>
        </w:r>
        <w:r>
          <w:tab/>
        </w:r>
        <w:r>
          <w:fldChar w:fldCharType="begin"/>
        </w:r>
        <w:r>
          <w:instrText xml:space="preserve"> PAGEREF _Toc15103 \h </w:instrText>
        </w:r>
        <w:r>
          <w:fldChar w:fldCharType="separate"/>
        </w:r>
        <w:r>
          <w:t>39</w:t>
        </w:r>
        <w:r>
          <w:fldChar w:fldCharType="end"/>
        </w:r>
      </w:hyperlink>
    </w:p>
    <w:p>
      <w:pPr>
        <w:pStyle w:val="TOC2"/>
        <w:tabs>
          <w:tab w:val="right" w:leader="dot" w:pos="8306"/>
        </w:tabs>
      </w:pPr>
      <w:hyperlink w:anchor="_Toc13626" w:history="1">
        <w:r>
          <w:rPr>
            <w:rFonts w:ascii="仿宋" w:eastAsia="仿宋" w:hAnsi="仿宋" w:cs="仿宋" w:hint="eastAsia"/>
            <w:lang w:eastAsia="zh-CN"/>
          </w:rPr>
          <w:t>(一)、建设周期</w:t>
        </w:r>
        <w:r>
          <w:tab/>
        </w:r>
        <w:r>
          <w:fldChar w:fldCharType="begin"/>
        </w:r>
        <w:r>
          <w:instrText xml:space="preserve"> PAGEREF _Toc13626 \h </w:instrText>
        </w:r>
        <w:r>
          <w:fldChar w:fldCharType="separate"/>
        </w:r>
        <w:r>
          <w:t>39</w:t>
        </w:r>
        <w:r>
          <w:fldChar w:fldCharType="end"/>
        </w:r>
      </w:hyperlink>
    </w:p>
    <w:p>
      <w:pPr>
        <w:pStyle w:val="TOC2"/>
        <w:tabs>
          <w:tab w:val="right" w:leader="dot" w:pos="8306"/>
        </w:tabs>
      </w:pPr>
      <w:hyperlink w:anchor="_Toc28077" w:history="1">
        <w:r>
          <w:rPr>
            <w:rFonts w:ascii="仿宋" w:eastAsia="仿宋" w:hAnsi="仿宋" w:cs="仿宋" w:hint="eastAsia"/>
            <w:lang w:eastAsia="zh-CN"/>
          </w:rPr>
          <w:t>(二)、建设进度</w:t>
        </w:r>
        <w:r>
          <w:tab/>
        </w:r>
        <w:r>
          <w:fldChar w:fldCharType="begin"/>
        </w:r>
        <w:r>
          <w:instrText xml:space="preserve"> PAGEREF _Toc28077 \h </w:instrText>
        </w:r>
        <w:r>
          <w:fldChar w:fldCharType="separate"/>
        </w:r>
        <w:r>
          <w:t>39</w:t>
        </w:r>
        <w:r>
          <w:fldChar w:fldCharType="end"/>
        </w:r>
      </w:hyperlink>
    </w:p>
    <w:p>
      <w:pPr>
        <w:pStyle w:val="TOC2"/>
        <w:tabs>
          <w:tab w:val="right" w:leader="dot" w:pos="8306"/>
        </w:tabs>
      </w:pPr>
      <w:hyperlink w:anchor="_Toc13593" w:history="1">
        <w:r>
          <w:rPr>
            <w:rFonts w:ascii="仿宋" w:eastAsia="仿宋" w:hAnsi="仿宋" w:cs="仿宋" w:hint="eastAsia"/>
            <w:lang w:eastAsia="zh-CN"/>
          </w:rPr>
          <w:t>(三)、进度安排注意事项</w:t>
        </w:r>
        <w:r>
          <w:tab/>
        </w:r>
        <w:r>
          <w:fldChar w:fldCharType="begin"/>
        </w:r>
        <w:r>
          <w:instrText xml:space="preserve"> PAGEREF _Toc13593 \h </w:instrText>
        </w:r>
        <w:r>
          <w:fldChar w:fldCharType="separate"/>
        </w:r>
        <w:r>
          <w:t>40</w:t>
        </w:r>
        <w:r>
          <w:fldChar w:fldCharType="end"/>
        </w:r>
      </w:hyperlink>
    </w:p>
    <w:p>
      <w:pPr>
        <w:pStyle w:val="TOC2"/>
        <w:tabs>
          <w:tab w:val="right" w:leader="dot" w:pos="8306"/>
        </w:tabs>
      </w:pPr>
      <w:hyperlink w:anchor="_Toc6647" w:history="1">
        <w:r>
          <w:rPr>
            <w:rFonts w:ascii="仿宋" w:eastAsia="仿宋" w:hAnsi="仿宋" w:cs="仿宋" w:hint="eastAsia"/>
            <w:lang w:eastAsia="zh-CN"/>
          </w:rPr>
          <w:t>(四)、人力资源配置</w:t>
        </w:r>
        <w:r>
          <w:tab/>
        </w:r>
        <w:r>
          <w:fldChar w:fldCharType="begin"/>
        </w:r>
        <w:r>
          <w:instrText xml:space="preserve"> PAGEREF _Toc6647 \h </w:instrText>
        </w:r>
        <w:r>
          <w:fldChar w:fldCharType="separate"/>
        </w:r>
        <w:r>
          <w:t>41</w:t>
        </w:r>
        <w:r>
          <w:fldChar w:fldCharType="end"/>
        </w:r>
      </w:hyperlink>
    </w:p>
    <w:p>
      <w:pPr>
        <w:pStyle w:val="TOC2"/>
        <w:tabs>
          <w:tab w:val="right" w:leader="dot" w:pos="8306"/>
        </w:tabs>
      </w:pPr>
      <w:hyperlink w:anchor="_Toc20904" w:history="1">
        <w:r>
          <w:rPr>
            <w:rFonts w:ascii="仿宋" w:eastAsia="仿宋" w:hAnsi="仿宋" w:cs="仿宋" w:hint="eastAsia"/>
            <w:lang w:eastAsia="zh-CN"/>
          </w:rPr>
          <w:t>(五)、员工培训</w:t>
        </w:r>
        <w:r>
          <w:tab/>
        </w:r>
        <w:r>
          <w:fldChar w:fldCharType="begin"/>
        </w:r>
        <w:r>
          <w:instrText xml:space="preserve"> PAGEREF _Toc20904 \h </w:instrText>
        </w:r>
        <w:r>
          <w:fldChar w:fldCharType="separate"/>
        </w:r>
        <w:r>
          <w:t>43</w:t>
        </w:r>
        <w:r>
          <w:fldChar w:fldCharType="end"/>
        </w:r>
      </w:hyperlink>
    </w:p>
    <w:p>
      <w:pPr>
        <w:pStyle w:val="TOC2"/>
        <w:tabs>
          <w:tab w:val="right" w:leader="dot" w:pos="8306"/>
        </w:tabs>
      </w:pPr>
      <w:hyperlink w:anchor="_Toc28842" w:history="1">
        <w:r>
          <w:rPr>
            <w:rFonts w:ascii="仿宋" w:eastAsia="仿宋" w:hAnsi="仿宋" w:cs="仿宋" w:hint="eastAsia"/>
            <w:lang w:eastAsia="zh-CN"/>
          </w:rPr>
          <w:t>(六)、项目实施保障</w:t>
        </w:r>
        <w:r>
          <w:tab/>
        </w:r>
        <w:r>
          <w:fldChar w:fldCharType="begin"/>
        </w:r>
        <w:r>
          <w:instrText xml:space="preserve"> PAGEREF _Toc28842 \h </w:instrText>
        </w:r>
        <w:r>
          <w:fldChar w:fldCharType="separate"/>
        </w:r>
        <w:r>
          <w:t>44</w:t>
        </w:r>
        <w:r>
          <w:fldChar w:fldCharType="end"/>
        </w:r>
      </w:hyperlink>
    </w:p>
    <w:p>
      <w:pPr>
        <w:pStyle w:val="TOC2"/>
        <w:tabs>
          <w:tab w:val="right" w:leader="dot" w:pos="8306"/>
        </w:tabs>
      </w:pPr>
      <w:hyperlink w:anchor="_Toc5785" w:history="1">
        <w:r>
          <w:rPr>
            <w:rFonts w:ascii="仿宋" w:eastAsia="仿宋" w:hAnsi="仿宋" w:cs="仿宋" w:hint="eastAsia"/>
            <w:lang w:eastAsia="zh-CN"/>
          </w:rPr>
          <w:t>(七)、安全规范管理</w:t>
        </w:r>
        <w:r>
          <w:tab/>
        </w:r>
        <w:r>
          <w:fldChar w:fldCharType="begin"/>
        </w:r>
        <w:r>
          <w:instrText xml:space="preserve"> PAGEREF _Toc5785 \h </w:instrText>
        </w:r>
        <w:r>
          <w:fldChar w:fldCharType="separate"/>
        </w:r>
        <w:r>
          <w:t>45</w:t>
        </w:r>
        <w:r>
          <w:fldChar w:fldCharType="end"/>
        </w:r>
      </w:hyperlink>
    </w:p>
    <w:p>
      <w:pPr>
        <w:pStyle w:val="TOC1"/>
        <w:tabs>
          <w:tab w:val="right" w:leader="dot" w:pos="8306"/>
        </w:tabs>
      </w:pPr>
      <w:hyperlink w:anchor="_Toc23644" w:history="1">
        <w:r>
          <w:rPr>
            <w:rFonts w:ascii="仿宋" w:eastAsia="仿宋" w:hAnsi="仿宋" w:cs="仿宋" w:hint="eastAsia"/>
            <w:lang w:eastAsia="zh-CN"/>
          </w:rPr>
          <w:t>九、环境保护与治理方案</w:t>
        </w:r>
        <w:r>
          <w:tab/>
        </w:r>
        <w:r>
          <w:fldChar w:fldCharType="begin"/>
        </w:r>
        <w:r>
          <w:instrText xml:space="preserve"> PAGEREF _Toc23644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63" w:history="1">
        <w:r>
          <w:rPr>
            <w:rFonts w:ascii="仿宋" w:eastAsia="仿宋" w:hAnsi="仿宋" w:cs="仿宋" w:hint="eastAsia"/>
            <w:lang w:eastAsia="zh-CN"/>
          </w:rPr>
          <w:t>(一)、项目环境影响评估</w:t>
        </w:r>
        <w:r>
          <w:tab/>
        </w:r>
        <w:r>
          <w:fldChar w:fldCharType="begin"/>
        </w:r>
        <w:r>
          <w:instrText xml:space="preserve"> PAGEREF _Toc25363 \h </w:instrText>
        </w:r>
        <w:r>
          <w:fldChar w:fldCharType="separate"/>
        </w:r>
        <w:r>
          <w:t>46</w:t>
        </w:r>
        <w:r>
          <w:fldChar w:fldCharType="end"/>
        </w:r>
      </w:hyperlink>
    </w:p>
    <w:p>
      <w:pPr>
        <w:pStyle w:val="TOC2"/>
        <w:tabs>
          <w:tab w:val="right" w:leader="dot" w:pos="8306"/>
        </w:tabs>
      </w:pPr>
      <w:hyperlink w:anchor="_Toc2782" w:history="1">
        <w:r>
          <w:rPr>
            <w:rFonts w:ascii="仿宋" w:eastAsia="仿宋" w:hAnsi="仿宋" w:cs="仿宋" w:hint="eastAsia"/>
            <w:lang w:eastAsia="zh-CN"/>
          </w:rPr>
          <w:t>(二)、环境保护措施与治理方案</w:t>
        </w:r>
        <w:r>
          <w:tab/>
        </w:r>
        <w:r>
          <w:fldChar w:fldCharType="begin"/>
        </w:r>
        <w:r>
          <w:instrText xml:space="preserve"> PAGEREF _Toc2782 \h </w:instrText>
        </w:r>
        <w:r>
          <w:fldChar w:fldCharType="separate"/>
        </w:r>
        <w:r>
          <w:t>47</w:t>
        </w:r>
        <w:r>
          <w:fldChar w:fldCharType="end"/>
        </w:r>
      </w:hyperlink>
    </w:p>
    <w:p>
      <w:pPr>
        <w:pStyle w:val="TOC1"/>
        <w:tabs>
          <w:tab w:val="right" w:leader="dot" w:pos="8306"/>
        </w:tabs>
      </w:pPr>
      <w:hyperlink w:anchor="_Toc21470" w:history="1">
        <w:r>
          <w:rPr>
            <w:rFonts w:ascii="仿宋" w:eastAsia="仿宋" w:hAnsi="仿宋" w:cs="仿宋" w:hint="eastAsia"/>
            <w:lang w:eastAsia="zh-CN"/>
          </w:rPr>
          <w:t>十、客户关系管理与市场拓展</w:t>
        </w:r>
        <w:r>
          <w:tab/>
        </w:r>
        <w:r>
          <w:fldChar w:fldCharType="begin"/>
        </w:r>
        <w:r>
          <w:instrText xml:space="preserve"> PAGEREF _Toc21470 \h </w:instrText>
        </w:r>
        <w:r>
          <w:fldChar w:fldCharType="separate"/>
        </w:r>
        <w:r>
          <w:t>47</w:t>
        </w:r>
        <w:r>
          <w:fldChar w:fldCharType="end"/>
        </w:r>
      </w:hyperlink>
    </w:p>
    <w:p>
      <w:pPr>
        <w:pStyle w:val="TOC2"/>
        <w:tabs>
          <w:tab w:val="right" w:leader="dot" w:pos="8306"/>
        </w:tabs>
      </w:pPr>
      <w:hyperlink w:anchor="_Toc6950" w:history="1">
        <w:r>
          <w:rPr>
            <w:rFonts w:ascii="仿宋" w:eastAsia="仿宋" w:hAnsi="仿宋" w:cs="仿宋" w:hint="eastAsia"/>
            <w:lang w:eastAsia="zh-CN"/>
          </w:rPr>
          <w:t>(一)、客户关系管理策略</w:t>
        </w:r>
        <w:r>
          <w:tab/>
        </w:r>
        <w:r>
          <w:fldChar w:fldCharType="begin"/>
        </w:r>
        <w:r>
          <w:instrText xml:space="preserve"> PAGEREF _Toc6950 \h </w:instrText>
        </w:r>
        <w:r>
          <w:fldChar w:fldCharType="separate"/>
        </w:r>
        <w:r>
          <w:t>47</w:t>
        </w:r>
        <w:r>
          <w:fldChar w:fldCharType="end"/>
        </w:r>
      </w:hyperlink>
    </w:p>
    <w:p>
      <w:pPr>
        <w:pStyle w:val="TOC2"/>
        <w:tabs>
          <w:tab w:val="right" w:leader="dot" w:pos="8306"/>
        </w:tabs>
      </w:pPr>
      <w:hyperlink w:anchor="_Toc29731" w:history="1">
        <w:r>
          <w:rPr>
            <w:rFonts w:ascii="仿宋" w:eastAsia="仿宋" w:hAnsi="仿宋" w:cs="仿宋" w:hint="eastAsia"/>
            <w:lang w:eastAsia="zh-CN"/>
          </w:rPr>
          <w:t>(二)、市场拓展方案</w:t>
        </w:r>
        <w:r>
          <w:tab/>
        </w:r>
        <w:r>
          <w:fldChar w:fldCharType="begin"/>
        </w:r>
        <w:r>
          <w:instrText xml:space="preserve"> PAGEREF _Toc29731 \h </w:instrText>
        </w:r>
        <w:r>
          <w:fldChar w:fldCharType="separate"/>
        </w:r>
        <w:r>
          <w:t>49</w:t>
        </w:r>
        <w:r>
          <w:fldChar w:fldCharType="end"/>
        </w:r>
      </w:hyperlink>
    </w:p>
    <w:p>
      <w:pPr>
        <w:pStyle w:val="TOC1"/>
        <w:tabs>
          <w:tab w:val="right" w:leader="dot" w:pos="8306"/>
        </w:tabs>
      </w:pPr>
      <w:hyperlink w:anchor="_Toc23458" w:history="1">
        <w:r>
          <w:rPr>
            <w:rFonts w:ascii="仿宋" w:eastAsia="仿宋" w:hAnsi="仿宋" w:cs="仿宋" w:hint="eastAsia"/>
            <w:lang w:eastAsia="zh-CN"/>
          </w:rPr>
          <w:t>十一、经济效益与社会效益优化</w:t>
        </w:r>
        <w:r>
          <w:tab/>
        </w:r>
        <w:r>
          <w:fldChar w:fldCharType="begin"/>
        </w:r>
        <w:r>
          <w:instrText xml:space="preserve"> PAGEREF _Toc23458 \h </w:instrText>
        </w:r>
        <w:r>
          <w:fldChar w:fldCharType="separate"/>
        </w:r>
        <w:r>
          <w:t>50</w:t>
        </w:r>
        <w:r>
          <w:fldChar w:fldCharType="end"/>
        </w:r>
      </w:hyperlink>
    </w:p>
    <w:p>
      <w:pPr>
        <w:pStyle w:val="TOC2"/>
        <w:tabs>
          <w:tab w:val="right" w:leader="dot" w:pos="8306"/>
        </w:tabs>
      </w:pPr>
      <w:hyperlink w:anchor="_Toc4335" w:history="1">
        <w:r>
          <w:rPr>
            <w:rFonts w:ascii="仿宋" w:eastAsia="仿宋" w:hAnsi="仿宋" w:cs="仿宋" w:hint="eastAsia"/>
            <w:lang w:eastAsia="zh-CN"/>
          </w:rPr>
          <w:t>(一)、经济效益提升策略</w:t>
        </w:r>
        <w:r>
          <w:tab/>
        </w:r>
        <w:r>
          <w:fldChar w:fldCharType="begin"/>
        </w:r>
        <w:r>
          <w:instrText xml:space="preserve"> PAGEREF _Toc4335 \h </w:instrText>
        </w:r>
        <w:r>
          <w:fldChar w:fldCharType="separate"/>
        </w:r>
        <w:r>
          <w:t>50</w:t>
        </w:r>
        <w:r>
          <w:fldChar w:fldCharType="end"/>
        </w:r>
      </w:hyperlink>
    </w:p>
    <w:p>
      <w:pPr>
        <w:pStyle w:val="TOC2"/>
        <w:tabs>
          <w:tab w:val="right" w:leader="dot" w:pos="8306"/>
        </w:tabs>
      </w:pPr>
      <w:hyperlink w:anchor="_Toc9240" w:history="1">
        <w:r>
          <w:rPr>
            <w:rFonts w:ascii="仿宋" w:eastAsia="仿宋" w:hAnsi="仿宋" w:cs="仿宋" w:hint="eastAsia"/>
            <w:lang w:eastAsia="zh-CN"/>
          </w:rPr>
          <w:t>(二)、社会效益增强方案</w:t>
        </w:r>
        <w:r>
          <w:tab/>
        </w:r>
        <w:r>
          <w:fldChar w:fldCharType="begin"/>
        </w:r>
        <w:r>
          <w:instrText xml:space="preserve"> PAGEREF _Toc9240 \h </w:instrText>
        </w:r>
        <w:r>
          <w:fldChar w:fldCharType="separate"/>
        </w:r>
        <w:r>
          <w:t>51</w:t>
        </w:r>
        <w:r>
          <w:fldChar w:fldCharType="end"/>
        </w:r>
      </w:hyperlink>
    </w:p>
    <w:p>
      <w:pPr>
        <w:pStyle w:val="TOC1"/>
        <w:tabs>
          <w:tab w:val="right" w:leader="dot" w:pos="8306"/>
        </w:tabs>
      </w:pPr>
      <w:hyperlink w:anchor="_Toc11807" w:history="1">
        <w:r>
          <w:rPr>
            <w:rFonts w:ascii="仿宋" w:eastAsia="仿宋" w:hAnsi="仿宋" w:cs="仿宋" w:hint="eastAsia"/>
            <w:lang w:eastAsia="zh-CN"/>
          </w:rPr>
          <w:t>十二、项目变更管理</w:t>
        </w:r>
        <w:r>
          <w:tab/>
        </w:r>
        <w:r>
          <w:fldChar w:fldCharType="begin"/>
        </w:r>
        <w:r>
          <w:instrText xml:space="preserve"> PAGEREF _Toc11807 \h </w:instrText>
        </w:r>
        <w:r>
          <w:fldChar w:fldCharType="separate"/>
        </w:r>
        <w:r>
          <w:t>52</w:t>
        </w:r>
        <w:r>
          <w:fldChar w:fldCharType="end"/>
        </w:r>
      </w:hyperlink>
    </w:p>
    <w:p>
      <w:pPr>
        <w:pStyle w:val="TOC2"/>
        <w:tabs>
          <w:tab w:val="right" w:leader="dot" w:pos="8306"/>
        </w:tabs>
      </w:pPr>
      <w:hyperlink w:anchor="_Toc28534" w:history="1">
        <w:r>
          <w:rPr>
            <w:rFonts w:ascii="仿宋" w:eastAsia="仿宋" w:hAnsi="仿宋" w:cs="仿宋" w:hint="eastAsia"/>
            <w:lang w:eastAsia="zh-CN"/>
          </w:rPr>
          <w:t>(一)、变更控制流程</w:t>
        </w:r>
        <w:r>
          <w:tab/>
        </w:r>
        <w:r>
          <w:fldChar w:fldCharType="begin"/>
        </w:r>
        <w:r>
          <w:instrText xml:space="preserve"> PAGEREF _Toc28534 \h </w:instrText>
        </w:r>
        <w:r>
          <w:fldChar w:fldCharType="separate"/>
        </w:r>
        <w:r>
          <w:t>52</w:t>
        </w:r>
        <w:r>
          <w:fldChar w:fldCharType="end"/>
        </w:r>
      </w:hyperlink>
    </w:p>
    <w:p>
      <w:pPr>
        <w:pStyle w:val="TOC2"/>
        <w:tabs>
          <w:tab w:val="right" w:leader="dot" w:pos="8306"/>
        </w:tabs>
      </w:pPr>
      <w:hyperlink w:anchor="_Toc20319" w:history="1">
        <w:r>
          <w:rPr>
            <w:rFonts w:ascii="仿宋" w:eastAsia="仿宋" w:hAnsi="仿宋" w:cs="仿宋" w:hint="eastAsia"/>
            <w:lang w:eastAsia="zh-CN"/>
          </w:rPr>
          <w:t>(二)、影响评估与处理</w:t>
        </w:r>
        <w:r>
          <w:tab/>
        </w:r>
        <w:r>
          <w:fldChar w:fldCharType="begin"/>
        </w:r>
        <w:r>
          <w:instrText xml:space="preserve"> PAGEREF _Toc20319 \h </w:instrText>
        </w:r>
        <w:r>
          <w:fldChar w:fldCharType="separate"/>
        </w:r>
        <w:r>
          <w:t>52</w:t>
        </w:r>
        <w:r>
          <w:fldChar w:fldCharType="end"/>
        </w:r>
      </w:hyperlink>
    </w:p>
    <w:p>
      <w:pPr>
        <w:pStyle w:val="TOC2"/>
        <w:tabs>
          <w:tab w:val="right" w:leader="dot" w:pos="8306"/>
        </w:tabs>
      </w:pPr>
      <w:hyperlink w:anchor="_Toc15686" w:history="1">
        <w:r>
          <w:rPr>
            <w:rFonts w:ascii="仿宋" w:eastAsia="仿宋" w:hAnsi="仿宋" w:cs="仿宋" w:hint="eastAsia"/>
            <w:lang w:eastAsia="zh-CN"/>
          </w:rPr>
          <w:t>(三)、变更记录与追踪</w:t>
        </w:r>
        <w:r>
          <w:tab/>
        </w:r>
        <w:r>
          <w:fldChar w:fldCharType="begin"/>
        </w:r>
        <w:r>
          <w:instrText xml:space="preserve"> PAGEREF _Toc15686 \h </w:instrText>
        </w:r>
        <w:r>
          <w:fldChar w:fldCharType="separate"/>
        </w:r>
        <w:r>
          <w:t>54</w:t>
        </w:r>
        <w:r>
          <w:fldChar w:fldCharType="end"/>
        </w:r>
      </w:hyperlink>
    </w:p>
    <w:p>
      <w:pPr>
        <w:pStyle w:val="TOC2"/>
        <w:tabs>
          <w:tab w:val="right" w:leader="dot" w:pos="8306"/>
        </w:tabs>
      </w:pPr>
      <w:hyperlink w:anchor="_Toc7774" w:history="1">
        <w:r>
          <w:rPr>
            <w:rFonts w:ascii="仿宋" w:eastAsia="仿宋" w:hAnsi="仿宋" w:cs="仿宋" w:hint="eastAsia"/>
            <w:lang w:eastAsia="zh-CN"/>
          </w:rPr>
          <w:t>(四)、变更管理策略</w:t>
        </w:r>
        <w:r>
          <w:tab/>
        </w:r>
        <w:r>
          <w:fldChar w:fldCharType="begin"/>
        </w:r>
        <w:r>
          <w:instrText xml:space="preserve"> PAGEREF _Toc7774 \h </w:instrText>
        </w:r>
        <w:r>
          <w:fldChar w:fldCharType="separate"/>
        </w:r>
        <w:r>
          <w:t>56</w:t>
        </w:r>
        <w:r>
          <w:fldChar w:fldCharType="end"/>
        </w:r>
      </w:hyperlink>
    </w:p>
    <w:p>
      <w:pPr>
        <w:pStyle w:val="TOC1"/>
        <w:tabs>
          <w:tab w:val="right" w:leader="dot" w:pos="8306"/>
        </w:tabs>
      </w:pPr>
      <w:hyperlink w:anchor="_Toc16289" w:history="1">
        <w:r>
          <w:rPr>
            <w:rFonts w:ascii="仿宋" w:eastAsia="仿宋" w:hAnsi="仿宋" w:cs="仿宋" w:hint="eastAsia"/>
            <w:lang w:eastAsia="zh-CN"/>
          </w:rPr>
          <w:t>十三、知识产权管理与保护</w:t>
        </w:r>
        <w:r>
          <w:tab/>
        </w:r>
        <w:r>
          <w:fldChar w:fldCharType="begin"/>
        </w:r>
        <w:r>
          <w:instrText xml:space="preserve"> PAGEREF _Toc16289 \h </w:instrText>
        </w:r>
        <w:r>
          <w:fldChar w:fldCharType="separate"/>
        </w:r>
        <w:r>
          <w:t>57</w:t>
        </w:r>
        <w:r>
          <w:fldChar w:fldCharType="end"/>
        </w:r>
      </w:hyperlink>
    </w:p>
    <w:p>
      <w:pPr>
        <w:pStyle w:val="TOC2"/>
        <w:tabs>
          <w:tab w:val="right" w:leader="dot" w:pos="8306"/>
        </w:tabs>
      </w:pPr>
      <w:hyperlink w:anchor="_Toc32615" w:history="1">
        <w:r>
          <w:rPr>
            <w:rFonts w:ascii="仿宋" w:eastAsia="仿宋" w:hAnsi="仿宋" w:cs="仿宋" w:hint="eastAsia"/>
            <w:lang w:eastAsia="zh-CN"/>
          </w:rPr>
          <w:t>(一)、知识产权管理体系建设</w:t>
        </w:r>
        <w:r>
          <w:tab/>
        </w:r>
        <w:r>
          <w:fldChar w:fldCharType="begin"/>
        </w:r>
        <w:r>
          <w:instrText xml:space="preserve"> PAGEREF _Toc32615 \h </w:instrText>
        </w:r>
        <w:r>
          <w:fldChar w:fldCharType="separate"/>
        </w:r>
        <w:r>
          <w:t>57</w:t>
        </w:r>
        <w:r>
          <w:fldChar w:fldCharType="end"/>
        </w:r>
      </w:hyperlink>
    </w:p>
    <w:p>
      <w:pPr>
        <w:pStyle w:val="TOC2"/>
        <w:tabs>
          <w:tab w:val="right" w:leader="dot" w:pos="8306"/>
        </w:tabs>
      </w:pPr>
      <w:hyperlink w:anchor="_Toc16853" w:history="1">
        <w:r>
          <w:rPr>
            <w:rFonts w:ascii="仿宋" w:eastAsia="仿宋" w:hAnsi="仿宋" w:cs="仿宋" w:hint="eastAsia"/>
            <w:lang w:eastAsia="zh-CN"/>
          </w:rPr>
          <w:t>(二)、知识产权保护措施</w:t>
        </w:r>
        <w:r>
          <w:tab/>
        </w:r>
        <w:r>
          <w:fldChar w:fldCharType="begin"/>
        </w:r>
        <w:r>
          <w:instrText xml:space="preserve"> PAGEREF _Toc16853 \h </w:instrText>
        </w:r>
        <w:r>
          <w:fldChar w:fldCharType="separate"/>
        </w:r>
        <w:r>
          <w:t>58</w:t>
        </w:r>
        <w:r>
          <w:fldChar w:fldCharType="end"/>
        </w:r>
      </w:hyperlink>
    </w:p>
    <w:p>
      <w:pPr>
        <w:pStyle w:val="TOC1"/>
        <w:tabs>
          <w:tab w:val="right" w:leader="dot" w:pos="8306"/>
        </w:tabs>
      </w:pPr>
      <w:hyperlink w:anchor="_Toc28670" w:history="1">
        <w:r>
          <w:rPr>
            <w:rFonts w:ascii="仿宋" w:eastAsia="仿宋" w:hAnsi="仿宋" w:cs="仿宋" w:hint="eastAsia"/>
            <w:lang w:eastAsia="zh-CN"/>
          </w:rPr>
          <w:t>十四、产业协同与集群发展</w:t>
        </w:r>
        <w:r>
          <w:tab/>
        </w:r>
        <w:r>
          <w:fldChar w:fldCharType="begin"/>
        </w:r>
        <w:r>
          <w:instrText xml:space="preserve"> PAGEREF _Toc28670 \h </w:instrText>
        </w:r>
        <w:r>
          <w:fldChar w:fldCharType="separate"/>
        </w:r>
        <w:r>
          <w:t>60</w:t>
        </w:r>
        <w:r>
          <w:fldChar w:fldCharType="end"/>
        </w:r>
      </w:hyperlink>
    </w:p>
    <w:p>
      <w:pPr>
        <w:pStyle w:val="TOC2"/>
        <w:tabs>
          <w:tab w:val="right" w:leader="dot" w:pos="8306"/>
        </w:tabs>
      </w:pPr>
      <w:hyperlink w:anchor="_Toc21784" w:history="1">
        <w:r>
          <w:rPr>
            <w:rFonts w:ascii="仿宋" w:eastAsia="仿宋" w:hAnsi="仿宋" w:cs="仿宋" w:hint="eastAsia"/>
            <w:lang w:eastAsia="zh-CN"/>
          </w:rPr>
          <w:t>(一)、产业协同机制建设</w:t>
        </w:r>
        <w:r>
          <w:tab/>
        </w:r>
        <w:r>
          <w:fldChar w:fldCharType="begin"/>
        </w:r>
        <w:r>
          <w:instrText xml:space="preserve"> PAGEREF _Toc21784 \h </w:instrText>
        </w:r>
        <w:r>
          <w:fldChar w:fldCharType="separate"/>
        </w:r>
        <w:r>
          <w:t>60</w:t>
        </w:r>
        <w:r>
          <w:fldChar w:fldCharType="end"/>
        </w:r>
      </w:hyperlink>
    </w:p>
    <w:p>
      <w:pPr>
        <w:pStyle w:val="TOC2"/>
        <w:tabs>
          <w:tab w:val="right" w:leader="dot" w:pos="8306"/>
        </w:tabs>
      </w:pPr>
      <w:hyperlink w:anchor="_Toc10040" w:history="1">
        <w:r>
          <w:rPr>
            <w:rFonts w:ascii="仿宋" w:eastAsia="仿宋" w:hAnsi="仿宋" w:cs="仿宋" w:hint="eastAsia"/>
            <w:lang w:eastAsia="zh-CN"/>
          </w:rPr>
          <w:t>(二)、产业集群培育与发展</w:t>
        </w:r>
        <w:r>
          <w:tab/>
        </w:r>
        <w:r>
          <w:fldChar w:fldCharType="begin"/>
        </w:r>
        <w:r>
          <w:instrText xml:space="preserve"> PAGEREF _Toc10040 \h </w:instrText>
        </w:r>
        <w:r>
          <w:fldChar w:fldCharType="separate"/>
        </w:r>
        <w:r>
          <w:t>61</w:t>
        </w:r>
        <w:r>
          <w:fldChar w:fldCharType="end"/>
        </w:r>
      </w:hyperlink>
    </w:p>
    <w:p>
      <w:pPr>
        <w:pStyle w:val="TOC1"/>
        <w:tabs>
          <w:tab w:val="right" w:leader="dot" w:pos="8306"/>
        </w:tabs>
      </w:pPr>
      <w:hyperlink w:anchor="_Toc31746" w:history="1">
        <w:r>
          <w:rPr>
            <w:rFonts w:ascii="仿宋" w:eastAsia="仿宋" w:hAnsi="仿宋" w:cs="仿宋" w:hint="eastAsia"/>
            <w:lang w:eastAsia="zh-CN"/>
          </w:rPr>
          <w:t>十五、设施与设备管理</w:t>
        </w:r>
        <w:r>
          <w:tab/>
        </w:r>
        <w:r>
          <w:fldChar w:fldCharType="begin"/>
        </w:r>
        <w:r>
          <w:instrText xml:space="preserve"> PAGEREF _Toc31746 \h </w:instrText>
        </w:r>
        <w:r>
          <w:fldChar w:fldCharType="separate"/>
        </w:r>
        <w:r>
          <w:t>62</w:t>
        </w:r>
        <w:r>
          <w:fldChar w:fldCharType="end"/>
        </w:r>
      </w:hyperlink>
    </w:p>
    <w:p>
      <w:pPr>
        <w:pStyle w:val="TOC2"/>
        <w:tabs>
          <w:tab w:val="right" w:leader="dot" w:pos="8306"/>
        </w:tabs>
      </w:pPr>
      <w:hyperlink w:anchor="_Toc28121" w:history="1">
        <w:r>
          <w:rPr>
            <w:rFonts w:ascii="仿宋" w:eastAsia="仿宋" w:hAnsi="仿宋" w:cs="仿宋" w:hint="eastAsia"/>
            <w:lang w:eastAsia="zh-CN"/>
          </w:rPr>
          <w:t>(一)、设施规划与配置</w:t>
        </w:r>
        <w:r>
          <w:tab/>
        </w:r>
        <w:r>
          <w:fldChar w:fldCharType="begin"/>
        </w:r>
        <w:r>
          <w:instrText xml:space="preserve"> PAGEREF _Toc28121 \h </w:instrText>
        </w:r>
        <w:r>
          <w:fldChar w:fldCharType="separate"/>
        </w:r>
        <w:r>
          <w:t>62</w:t>
        </w:r>
        <w:r>
          <w:fldChar w:fldCharType="end"/>
        </w:r>
      </w:hyperlink>
    </w:p>
    <w:p>
      <w:pPr>
        <w:pStyle w:val="TOC2"/>
        <w:tabs>
          <w:tab w:val="right" w:leader="dot" w:pos="8306"/>
        </w:tabs>
      </w:pPr>
      <w:hyperlink w:anchor="_Toc4769" w:history="1">
        <w:r>
          <w:rPr>
            <w:rFonts w:ascii="仿宋" w:eastAsia="仿宋" w:hAnsi="仿宋" w:cs="仿宋" w:hint="eastAsia"/>
            <w:lang w:eastAsia="zh-CN"/>
          </w:rPr>
          <w:t>(二)、设备采购与维护管理</w:t>
        </w:r>
        <w:r>
          <w:tab/>
        </w:r>
        <w:r>
          <w:fldChar w:fldCharType="begin"/>
        </w:r>
        <w:r>
          <w:instrText xml:space="preserve"> PAGEREF _Toc4769 \h </w:instrText>
        </w:r>
        <w:r>
          <w:fldChar w:fldCharType="separate"/>
        </w:r>
        <w:r>
          <w:t>63</w:t>
        </w:r>
        <w:r>
          <w:fldChar w:fldCharType="end"/>
        </w:r>
      </w:hyperlink>
    </w:p>
    <w:p>
      <w:pPr>
        <w:pStyle w:val="TOC2"/>
        <w:tabs>
          <w:tab w:val="right" w:leader="dot" w:pos="8306"/>
        </w:tabs>
      </w:pPr>
      <w:hyperlink w:anchor="_Toc5262" w:history="1">
        <w:r>
          <w:rPr>
            <w:rFonts w:ascii="仿宋" w:eastAsia="仿宋" w:hAnsi="仿宋" w:cs="仿宋" w:hint="eastAsia"/>
            <w:lang w:eastAsia="zh-CN"/>
          </w:rPr>
          <w:t>(三)、设施设备升级策略</w:t>
        </w:r>
        <w:r>
          <w:tab/>
        </w:r>
        <w:r>
          <w:fldChar w:fldCharType="begin"/>
        </w:r>
        <w:r>
          <w:instrText xml:space="preserve"> PAGEREF _Toc5262 \h </w:instrText>
        </w:r>
        <w:r>
          <w:fldChar w:fldCharType="separate"/>
        </w:r>
        <w:r>
          <w:t>63</w:t>
        </w:r>
        <w:r>
          <w:fldChar w:fldCharType="end"/>
        </w:r>
      </w:hyperlink>
    </w:p>
    <w:p>
      <w:pPr>
        <w:pStyle w:val="TOC1"/>
        <w:tabs>
          <w:tab w:val="right" w:leader="dot" w:pos="8306"/>
        </w:tabs>
      </w:pPr>
      <w:hyperlink w:anchor="_Toc24677" w:history="1">
        <w:r>
          <w:rPr>
            <w:rFonts w:ascii="仿宋" w:eastAsia="仿宋" w:hAnsi="仿宋" w:cs="仿宋" w:hint="eastAsia"/>
            <w:lang w:eastAsia="zh-CN"/>
          </w:rPr>
          <w:t>十六、合作与交流机制建立</w:t>
        </w:r>
        <w:r>
          <w:tab/>
        </w:r>
        <w:r>
          <w:fldChar w:fldCharType="begin"/>
        </w:r>
        <w:r>
          <w:instrText xml:space="preserve"> PAGEREF _Toc24677 \h </w:instrText>
        </w:r>
        <w:r>
          <w:fldChar w:fldCharType="separate"/>
        </w:r>
        <w:r>
          <w:t>64</w:t>
        </w:r>
        <w:r>
          <w:fldChar w:fldCharType="end"/>
        </w:r>
      </w:hyperlink>
    </w:p>
    <w:p>
      <w:pPr>
        <w:pStyle w:val="TOC2"/>
        <w:tabs>
          <w:tab w:val="right" w:leader="dot" w:pos="8306"/>
        </w:tabs>
      </w:pPr>
      <w:hyperlink w:anchor="_Toc24757" w:history="1">
        <w:r>
          <w:rPr>
            <w:rFonts w:ascii="仿宋" w:eastAsia="仿宋" w:hAnsi="仿宋" w:cs="仿宋" w:hint="eastAsia"/>
            <w:lang w:eastAsia="zh-CN"/>
          </w:rPr>
          <w:t>(一)、合作伙伴选择与合作方式</w:t>
        </w:r>
        <w:r>
          <w:tab/>
        </w:r>
        <w:r>
          <w:fldChar w:fldCharType="begin"/>
        </w:r>
        <w:r>
          <w:instrText xml:space="preserve"> PAGEREF _Toc24757 \h </w:instrText>
        </w:r>
        <w:r>
          <w:fldChar w:fldCharType="separate"/>
        </w:r>
        <w:r>
          <w:t>64</w:t>
        </w:r>
        <w:r>
          <w:fldChar w:fldCharType="end"/>
        </w:r>
      </w:hyperlink>
    </w:p>
    <w:p>
      <w:pPr>
        <w:pStyle w:val="TOC2"/>
        <w:tabs>
          <w:tab w:val="right" w:leader="dot" w:pos="8306"/>
        </w:tabs>
      </w:pPr>
      <w:hyperlink w:anchor="_Toc27192" w:history="1">
        <w:r>
          <w:rPr>
            <w:rFonts w:ascii="仿宋" w:eastAsia="仿宋" w:hAnsi="仿宋" w:cs="仿宋" w:hint="eastAsia"/>
            <w:lang w:eastAsia="zh-CN"/>
          </w:rPr>
          <w:t>(二)、交流与合作平台搭建</w:t>
        </w:r>
        <w:r>
          <w:tab/>
        </w:r>
        <w:r>
          <w:fldChar w:fldCharType="begin"/>
        </w:r>
        <w:r>
          <w:instrText xml:space="preserve"> PAGEREF _Toc27192 \h </w:instrText>
        </w:r>
        <w:r>
          <w:fldChar w:fldCharType="separate"/>
        </w:r>
        <w:r>
          <w:t>65</w:t>
        </w:r>
        <w:r>
          <w:fldChar w:fldCharType="end"/>
        </w:r>
      </w:hyperlink>
    </w:p>
    <w:p>
      <w:pPr>
        <w:pStyle w:val="TOC1"/>
        <w:tabs>
          <w:tab w:val="right" w:leader="dot" w:pos="8306"/>
        </w:tabs>
      </w:pPr>
      <w:hyperlink w:anchor="_Toc19593" w:history="1">
        <w:r>
          <w:rPr>
            <w:rFonts w:ascii="仿宋" w:eastAsia="仿宋" w:hAnsi="仿宋" w:cs="仿宋" w:hint="eastAsia"/>
            <w:lang w:eastAsia="zh-CN"/>
          </w:rPr>
          <w:t>十七、质量管理与控制</w:t>
        </w:r>
        <w:r>
          <w:tab/>
        </w:r>
        <w:r>
          <w:fldChar w:fldCharType="begin"/>
        </w:r>
        <w:r>
          <w:instrText xml:space="preserve"> PAGEREF _Toc19593 \h </w:instrText>
        </w:r>
        <w:r>
          <w:fldChar w:fldCharType="separate"/>
        </w:r>
        <w:r>
          <w:t>67</w:t>
        </w:r>
        <w:r>
          <w:fldChar w:fldCharType="end"/>
        </w:r>
      </w:hyperlink>
    </w:p>
    <w:p>
      <w:pPr>
        <w:pStyle w:val="TOC2"/>
        <w:tabs>
          <w:tab w:val="right" w:leader="dot" w:pos="8306"/>
        </w:tabs>
      </w:pPr>
      <w:hyperlink w:anchor="_Toc3703" w:history="1">
        <w:r>
          <w:rPr>
            <w:rFonts w:ascii="仿宋" w:eastAsia="仿宋" w:hAnsi="仿宋" w:cs="仿宋" w:hint="eastAsia"/>
            <w:lang w:eastAsia="zh-CN"/>
          </w:rPr>
          <w:t>(一)、质量管理体系建设</w:t>
        </w:r>
        <w:r>
          <w:tab/>
        </w:r>
        <w:r>
          <w:fldChar w:fldCharType="begin"/>
        </w:r>
        <w:r>
          <w:instrText xml:space="preserve"> PAGEREF _Toc3703 \h </w:instrText>
        </w:r>
        <w:r>
          <w:fldChar w:fldCharType="separate"/>
        </w:r>
        <w:r>
          <w:t>67</w:t>
        </w:r>
        <w:r>
          <w:fldChar w:fldCharType="end"/>
        </w:r>
      </w:hyperlink>
    </w:p>
    <w:p>
      <w:pPr>
        <w:pStyle w:val="TOC2"/>
        <w:tabs>
          <w:tab w:val="right" w:leader="dot" w:pos="8306"/>
        </w:tabs>
      </w:pPr>
      <w:hyperlink w:anchor="_Toc7611" w:history="1">
        <w:r>
          <w:rPr>
            <w:rFonts w:ascii="仿宋" w:eastAsia="仿宋" w:hAnsi="仿宋" w:cs="仿宋" w:hint="eastAsia"/>
            <w:lang w:eastAsia="zh-CN"/>
          </w:rPr>
          <w:t>(二)、质量控制措施</w:t>
        </w:r>
        <w:r>
          <w:tab/>
        </w:r>
        <w:r>
          <w:fldChar w:fldCharType="begin"/>
        </w:r>
        <w:r>
          <w:instrText xml:space="preserve"> PAGEREF _Toc7611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37"/>
      <w:r>
        <w:rPr>
          <w:rFonts w:ascii="仿宋" w:eastAsia="仿宋" w:hAnsi="仿宋" w:cs="仿宋" w:hint="eastAsia"/>
          <w:sz w:val="28"/>
          <w:lang w:eastAsia="zh-CN"/>
        </w:rPr>
        <w:t>一、ICU项目概论</w:t>
      </w:r>
      <w:bookmarkEnd w:id="2"/>
    </w:p>
    <w:p>
      <w:pPr>
        <w:pStyle w:val="Heading2"/>
        <w:rPr>
          <w:rFonts w:ascii="仿宋" w:eastAsia="仿宋" w:hAnsi="仿宋" w:cs="仿宋" w:hint="eastAsia"/>
          <w:lang w:eastAsia="zh-CN"/>
        </w:rPr>
      </w:pPr>
      <w:bookmarkStart w:id="3" w:name="_Toc803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ICU项目的申报单位是“XXX实业发展公司”，这是一家在其所处行业内备受尊敬的企业。公司自成立以来，通过其在ICU项目中表现出的创新精神和卓越执行力，在市场上赢得了显著的地位。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该公司的法定代表人秦XX，在ICU项目及其他多个行业领域中都有着显著的贡献。秦XX以其出色的领导才能和敏锐的商业洞察力，带领公司在ICU项目等多个领域实现了持续的成长和成功。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ICU项目的重要合作伙伴。公司专注于[行业名称]领域，以创新作为驱动力，不断推动技术进步和市场扩张。在ICU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ICU项目中展现了强劲的增长和稳定的财务表现。公司通过有效的策略，在ICU项目中扩大了其市场份额并增强了盈利能力。同时，公司积极承担社会责任，参与各类社会公益项目，增强了其在ICU项目中的品牌形象和社会影响力。</w:t>
      </w:r>
    </w:p>
    <w:p>
      <w:pPr>
        <w:pStyle w:val="Heading2"/>
        <w:ind w:firstLine="560" w:firstLineChars="200"/>
        <w:rPr>
          <w:rFonts w:ascii="仿宋" w:eastAsia="仿宋" w:hAnsi="仿宋" w:cs="仿宋" w:hint="eastAsia"/>
          <w:sz w:val="28"/>
          <w:lang w:eastAsia="zh-CN"/>
        </w:rPr>
      </w:pPr>
      <w:bookmarkStart w:id="4" w:name="_Toc1488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CU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ICU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10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8558"/>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ICU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ICU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ICU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ICU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9475"/>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ICU项目的必要性在当前经济和社会背景下表现得尤为重要，其对市场需求的满足、技术创新的推动、社会经济发展的促进以及环境可持续性的提高，共同构成了项目建设的核心价值和必要性。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在全球经济快速发展和科技日新月异的今天，市场对创新技术和环保解决方案的需求日益增长。ICU项目恰好聚焦于这一趋势，提供涵盖人工智能、大数据分析和可持续能源等领域的高效、先进产品和服务。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ICU项目在其专注的领域内，特别是在人工智能和数据科学方面，有望推动显著的技术革新。项目的研发活动不仅有望孕育出改变行业运作方式的新技术，还可能在长远中影响整个技术生态系统。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ICU项目还致力于提升当地居民的技能和就业能力，通过与当地教育机构合作提供培训和教育机会，从而提高社区整体的生活水平和社会福祉。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ICU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233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ICU项目的建设和发展得益于一系列有利条件，这些条件涵盖了技术优势、市场潜力、政策支持、人力资源、基础设施以及投资和合作伙伴的支持，共同构成了项目成功的坚实基础。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ICU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ICU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0869"/>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1786"/>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直接收益：假设ICU项目的产品或服务年销售收入为XX万元。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https://d.book118.com/018060030003006050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041912"/>
    <w:rsid w:val="510419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6003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2024-03-15T16:14:00Z</dcterms:created>
  <dcterms:modified xsi:type="dcterms:W3CDTF">2024-03-15T16:15:26Z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A36EC495A3B74A38862E5CAF013F2B4B_11</vt:lpwstr>
  </property>
  <property fmtid="{D5CDD505-2E9C-101B-9397-08002B2CF9AE}" pid="3" name="KSOProductBuildVer">
    <vt:lpwstr>2052-12.1.0.16250</vt:lpwstr>
  </property>
</Properties>
</file>